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9F64B" w14:textId="77777777" w:rsidR="005D6838" w:rsidRPr="005D6838" w:rsidRDefault="005D6838" w:rsidP="005D6838">
      <w:pPr>
        <w:tabs>
          <w:tab w:val="left" w:pos="567"/>
        </w:tabs>
        <w:ind w:left="360"/>
        <w:jc w:val="right"/>
        <w:rPr>
          <w:rFonts w:ascii="Arial" w:eastAsia="Times New Roman" w:hAnsi="Arial" w:cs="Arial"/>
          <w:sz w:val="20"/>
          <w:szCs w:val="20"/>
          <w:lang w:val="en-GB"/>
        </w:rPr>
      </w:pPr>
    </w:p>
    <w:p w14:paraId="5A357CB3" w14:textId="77777777" w:rsidR="005D6838" w:rsidRPr="005D6838" w:rsidRDefault="005D6838" w:rsidP="005D6838">
      <w:pPr>
        <w:pBdr>
          <w:top w:val="single" w:sz="4" w:space="1" w:color="auto"/>
          <w:left w:val="single" w:sz="4" w:space="4" w:color="auto"/>
          <w:bottom w:val="single" w:sz="4" w:space="1" w:color="auto"/>
          <w:right w:val="single" w:sz="4" w:space="4" w:color="auto"/>
        </w:pBdr>
        <w:tabs>
          <w:tab w:val="left" w:pos="567"/>
        </w:tabs>
        <w:spacing w:before="120"/>
        <w:rPr>
          <w:rFonts w:ascii="Arial" w:eastAsia="Times New Roman" w:hAnsi="Arial" w:cs="Arial"/>
          <w:sz w:val="22"/>
          <w:szCs w:val="22"/>
          <w:lang w:val="en-GB"/>
        </w:rPr>
      </w:pPr>
    </w:p>
    <w:p w14:paraId="50FDC1EF" w14:textId="77777777" w:rsidR="005D6838" w:rsidRPr="005D6838" w:rsidRDefault="005D6838" w:rsidP="005D6838">
      <w:pPr>
        <w:pBdr>
          <w:top w:val="single" w:sz="4" w:space="1" w:color="auto"/>
          <w:left w:val="single" w:sz="4" w:space="4" w:color="auto"/>
          <w:bottom w:val="single" w:sz="4" w:space="1" w:color="auto"/>
          <w:right w:val="single" w:sz="4" w:space="4" w:color="auto"/>
        </w:pBdr>
        <w:tabs>
          <w:tab w:val="left" w:pos="567"/>
        </w:tabs>
        <w:rPr>
          <w:rFonts w:ascii="Arial" w:eastAsia="Times New Roman" w:hAnsi="Arial" w:cs="Arial"/>
          <w:sz w:val="22"/>
          <w:szCs w:val="22"/>
          <w:lang w:val="en-GB"/>
        </w:rPr>
      </w:pPr>
      <w:r w:rsidRPr="005D6838">
        <w:rPr>
          <w:rFonts w:ascii="Arial" w:eastAsia="Times New Roman" w:hAnsi="Arial" w:cs="Times New Roman"/>
          <w:sz w:val="22"/>
          <w:szCs w:val="22"/>
          <w:lang w:val="en-GB"/>
        </w:rPr>
        <w:t>The following is an indicative list of prompt questions relevant to each source of evidence to assist module and programme leaders and Deans of Schools in analysing and evaluating the effectiveness of taught award or credit-bearing provision delivery; it is neither exhaustive nor mutually exclusive.</w:t>
      </w:r>
    </w:p>
    <w:p w14:paraId="3205BEAC" w14:textId="77777777" w:rsidR="005D6838" w:rsidRPr="005D6838" w:rsidRDefault="005D6838" w:rsidP="005D6838">
      <w:pPr>
        <w:pBdr>
          <w:top w:val="single" w:sz="4" w:space="1" w:color="auto"/>
          <w:left w:val="single" w:sz="4" w:space="4" w:color="auto"/>
          <w:bottom w:val="single" w:sz="4" w:space="1" w:color="auto"/>
          <w:right w:val="single" w:sz="4" w:space="4" w:color="auto"/>
        </w:pBdr>
        <w:tabs>
          <w:tab w:val="left" w:pos="567"/>
        </w:tabs>
        <w:rPr>
          <w:rFonts w:ascii="Arial" w:eastAsia="Times New Roman" w:hAnsi="Arial" w:cs="Arial"/>
          <w:sz w:val="22"/>
          <w:szCs w:val="22"/>
          <w:lang w:val="en-GB"/>
        </w:rPr>
      </w:pPr>
    </w:p>
    <w:p w14:paraId="2170A5F3" w14:textId="77777777" w:rsidR="005D6838" w:rsidRPr="005D6838" w:rsidRDefault="005D6838" w:rsidP="005D6838">
      <w:pPr>
        <w:numPr>
          <w:ilvl w:val="0"/>
          <w:numId w:val="7"/>
        </w:numPr>
        <w:tabs>
          <w:tab w:val="left" w:pos="567"/>
        </w:tabs>
        <w:spacing w:before="120" w:after="200" w:line="276" w:lineRule="auto"/>
        <w:ind w:left="0" w:firstLine="0"/>
        <w:rPr>
          <w:rFonts w:ascii="Arial" w:eastAsia="Times New Roman" w:hAnsi="Arial" w:cs="Arial"/>
          <w:szCs w:val="22"/>
          <w:lang w:val="en-GB"/>
        </w:rPr>
      </w:pPr>
      <w:r w:rsidRPr="005D6838">
        <w:rPr>
          <w:rFonts w:ascii="Arial" w:eastAsia="Times New Roman" w:hAnsi="Arial" w:cs="Times New Roman"/>
          <w:b/>
          <w:szCs w:val="22"/>
          <w:lang w:val="en-GB"/>
        </w:rPr>
        <w:t>Student feedback on their learning experience</w:t>
      </w:r>
    </w:p>
    <w:p w14:paraId="799B3078" w14:textId="77777777" w:rsidR="005D6838" w:rsidRPr="005D6838" w:rsidRDefault="005D6838" w:rsidP="00FD414C">
      <w:pPr>
        <w:numPr>
          <w:ilvl w:val="0"/>
          <w:numId w:val="8"/>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What did the analysis of the internal modular satisfaction survey tell you about students’ views on learning, teaching and assessment approaches?</w:t>
      </w:r>
    </w:p>
    <w:p w14:paraId="519F5996" w14:textId="77777777" w:rsidR="005D6838" w:rsidRPr="005D6838" w:rsidRDefault="005D6838" w:rsidP="00FD414C">
      <w:pPr>
        <w:numPr>
          <w:ilvl w:val="0"/>
          <w:numId w:val="8"/>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What did the feedback on the delivery of the provision provided by students at a formal student staff liaison meeting or Board of Studies tell you?</w:t>
      </w:r>
    </w:p>
    <w:p w14:paraId="693CC235" w14:textId="77777777" w:rsidR="005D6838" w:rsidRPr="005D6838" w:rsidRDefault="005D6838" w:rsidP="00FD414C">
      <w:pPr>
        <w:numPr>
          <w:ilvl w:val="0"/>
          <w:numId w:val="8"/>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What did any informal feedback or comment on learning, teaching or assessment matters provided by students tell you?</w:t>
      </w:r>
    </w:p>
    <w:p w14:paraId="5AF3489D" w14:textId="77777777" w:rsidR="005D6838" w:rsidRPr="005D6838" w:rsidRDefault="005D6838" w:rsidP="00FD414C">
      <w:pPr>
        <w:numPr>
          <w:ilvl w:val="0"/>
          <w:numId w:val="8"/>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What did student feedback or comment on the usefulness of the programme handbook or other material provided by the teaching team tell you?</w:t>
      </w:r>
    </w:p>
    <w:p w14:paraId="42359550" w14:textId="77777777" w:rsidR="005D6838" w:rsidRPr="005D6838" w:rsidRDefault="005D6838" w:rsidP="00FD414C">
      <w:pPr>
        <w:numPr>
          <w:ilvl w:val="0"/>
          <w:numId w:val="8"/>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For programme leaders, what did the analysis of the most recent National Student Survey report tell you about students’ views on the delivery of the provision?</w:t>
      </w:r>
    </w:p>
    <w:p w14:paraId="1CADF595" w14:textId="77777777" w:rsidR="005D6838" w:rsidRPr="005D6838" w:rsidRDefault="005D6838" w:rsidP="00FD414C">
      <w:pPr>
        <w:numPr>
          <w:ilvl w:val="0"/>
          <w:numId w:val="8"/>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For programme leaders, did students provide any feedback or comment on the usefulness of the information within the programme assessment matrix?</w:t>
      </w:r>
    </w:p>
    <w:p w14:paraId="58B30E99" w14:textId="77777777" w:rsidR="005D6838" w:rsidRPr="005D6838" w:rsidRDefault="005D6838" w:rsidP="00FD414C">
      <w:pPr>
        <w:numPr>
          <w:ilvl w:val="0"/>
          <w:numId w:val="8"/>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How did you respond or how do you intend to respond to matters raised by students either informally or formally?</w:t>
      </w:r>
    </w:p>
    <w:p w14:paraId="6843E9A2" w14:textId="77777777" w:rsidR="005D6838" w:rsidRPr="005D6838" w:rsidRDefault="005D6838" w:rsidP="00FD414C">
      <w:pPr>
        <w:numPr>
          <w:ilvl w:val="0"/>
          <w:numId w:val="8"/>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Have you provided students with a response to the action taken or planned by you as a result of their feedback or comment?</w:t>
      </w:r>
    </w:p>
    <w:p w14:paraId="1066D4D4" w14:textId="77777777" w:rsidR="005D6838" w:rsidRPr="005D6838" w:rsidRDefault="005D6838" w:rsidP="005D6838">
      <w:pPr>
        <w:numPr>
          <w:ilvl w:val="0"/>
          <w:numId w:val="7"/>
        </w:numPr>
        <w:tabs>
          <w:tab w:val="left" w:pos="567"/>
        </w:tabs>
        <w:spacing w:before="120" w:after="200" w:line="276" w:lineRule="auto"/>
        <w:ind w:left="0" w:firstLine="0"/>
        <w:rPr>
          <w:rFonts w:ascii="Arial" w:eastAsia="Times New Roman" w:hAnsi="Arial" w:cs="Arial"/>
          <w:b/>
          <w:szCs w:val="22"/>
          <w:lang w:val="en-GB"/>
        </w:rPr>
      </w:pPr>
      <w:r w:rsidRPr="005D6838">
        <w:rPr>
          <w:rFonts w:ascii="Arial" w:eastAsia="Times New Roman" w:hAnsi="Arial" w:cs="Times New Roman"/>
          <w:b/>
          <w:szCs w:val="22"/>
          <w:lang w:val="en-GB"/>
        </w:rPr>
        <w:t>External feedback on the quality or standard of the provision</w:t>
      </w:r>
    </w:p>
    <w:p w14:paraId="53FF8ED9" w14:textId="77777777" w:rsidR="005D6838" w:rsidRPr="005D6838" w:rsidRDefault="005D6838" w:rsidP="00FD414C">
      <w:pPr>
        <w:numPr>
          <w:ilvl w:val="0"/>
          <w:numId w:val="9"/>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Has an external examiner, professional, statutory or regulatory body</w:t>
      </w:r>
      <w:r w:rsidRPr="005D6838">
        <w:rPr>
          <w:rFonts w:ascii="Arial" w:eastAsia="Times New Roman" w:hAnsi="Arial" w:cs="Times New Roman"/>
          <w:lang w:val="en-GB"/>
        </w:rPr>
        <w:t>, employer or industrial liaison group meeting or other external audit or review process:</w:t>
      </w:r>
    </w:p>
    <w:p w14:paraId="0E17FFC4" w14:textId="77777777" w:rsidR="005D6838" w:rsidRPr="005D6838" w:rsidRDefault="005D6838" w:rsidP="00FD414C">
      <w:pPr>
        <w:numPr>
          <w:ilvl w:val="0"/>
          <w:numId w:val="10"/>
        </w:numPr>
        <w:tabs>
          <w:tab w:val="left" w:pos="1701"/>
        </w:tabs>
        <w:spacing w:before="120" w:after="200" w:line="276" w:lineRule="auto"/>
        <w:ind w:left="1701" w:hanging="567"/>
        <w:rPr>
          <w:rFonts w:ascii="Arial" w:eastAsia="Times New Roman" w:hAnsi="Arial" w:cs="Times New Roman"/>
          <w:szCs w:val="22"/>
          <w:lang w:val="en-GB"/>
        </w:rPr>
      </w:pPr>
      <w:r w:rsidRPr="005D6838">
        <w:rPr>
          <w:rFonts w:ascii="Arial" w:eastAsia="Times New Roman" w:hAnsi="Arial" w:cs="Times New Roman"/>
          <w:szCs w:val="22"/>
          <w:lang w:val="en-GB"/>
        </w:rPr>
        <w:t>identified any potential risks to the quality or standard of the provision?</w:t>
      </w:r>
    </w:p>
    <w:p w14:paraId="49BBA904" w14:textId="77777777" w:rsidR="005D6838" w:rsidRPr="005D6838" w:rsidRDefault="005D6838" w:rsidP="00FD414C">
      <w:pPr>
        <w:numPr>
          <w:ilvl w:val="0"/>
          <w:numId w:val="10"/>
        </w:numPr>
        <w:tabs>
          <w:tab w:val="left" w:pos="1701"/>
        </w:tabs>
        <w:spacing w:before="120" w:after="200" w:line="276" w:lineRule="auto"/>
        <w:ind w:left="1701" w:hanging="567"/>
        <w:rPr>
          <w:rFonts w:ascii="Arial" w:eastAsia="Times New Roman" w:hAnsi="Arial" w:cs="Times New Roman"/>
          <w:szCs w:val="22"/>
          <w:lang w:val="en-GB"/>
        </w:rPr>
      </w:pPr>
      <w:r w:rsidRPr="005D6838">
        <w:rPr>
          <w:rFonts w:ascii="Arial" w:eastAsia="Times New Roman" w:hAnsi="Arial" w:cs="Times New Roman"/>
          <w:szCs w:val="22"/>
          <w:lang w:val="en-GB"/>
        </w:rPr>
        <w:t>included any suggestions on how the student learning experience might be enhanced?</w:t>
      </w:r>
    </w:p>
    <w:p w14:paraId="3F4FDBBD" w14:textId="77777777" w:rsidR="005D6838" w:rsidRPr="005D6838" w:rsidRDefault="005D6838" w:rsidP="00FD414C">
      <w:pPr>
        <w:numPr>
          <w:ilvl w:val="0"/>
          <w:numId w:val="10"/>
        </w:numPr>
        <w:tabs>
          <w:tab w:val="left" w:pos="1701"/>
        </w:tabs>
        <w:spacing w:before="120" w:after="200" w:line="276" w:lineRule="auto"/>
        <w:ind w:left="1701" w:hanging="567"/>
        <w:rPr>
          <w:rFonts w:ascii="Arial" w:eastAsia="Times New Roman" w:hAnsi="Arial" w:cs="Times New Roman"/>
          <w:szCs w:val="22"/>
          <w:lang w:val="en-GB"/>
        </w:rPr>
      </w:pPr>
      <w:r w:rsidRPr="005D6838">
        <w:rPr>
          <w:rFonts w:ascii="Arial" w:eastAsia="Times New Roman" w:hAnsi="Arial" w:cs="Times New Roman"/>
          <w:szCs w:val="22"/>
          <w:lang w:val="en-GB"/>
        </w:rPr>
        <w:lastRenderedPageBreak/>
        <w:t>provided any other feedback on the provision other than through an annual or other written report?</w:t>
      </w:r>
    </w:p>
    <w:p w14:paraId="75ADC0F7" w14:textId="77777777" w:rsidR="005D6838" w:rsidRPr="005D6838" w:rsidRDefault="005D6838" w:rsidP="00FD414C">
      <w:pPr>
        <w:numPr>
          <w:ilvl w:val="0"/>
          <w:numId w:val="9"/>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If external feedback has been provided how has or how will it be responded to?</w:t>
      </w:r>
    </w:p>
    <w:p w14:paraId="25D0C5BC" w14:textId="77777777" w:rsidR="005D6838" w:rsidRPr="005D6838" w:rsidRDefault="005D6838" w:rsidP="00FD414C">
      <w:pPr>
        <w:numPr>
          <w:ilvl w:val="0"/>
          <w:numId w:val="9"/>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Are there any matters which require to be addressed at subject, school or University-level?</w:t>
      </w:r>
    </w:p>
    <w:p w14:paraId="553E7677" w14:textId="77777777" w:rsidR="005D6838" w:rsidRPr="005D6838" w:rsidRDefault="005D6838" w:rsidP="00FD414C">
      <w:pPr>
        <w:numPr>
          <w:ilvl w:val="0"/>
          <w:numId w:val="9"/>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For programme leaders, are there any recurring topics or themes identified by more than one module leader or external evidence source?</w:t>
      </w:r>
    </w:p>
    <w:p w14:paraId="1BBEB607" w14:textId="6E3283A2" w:rsidR="005D6838" w:rsidRPr="005D6838" w:rsidRDefault="005D6838" w:rsidP="00FD414C">
      <w:pPr>
        <w:numPr>
          <w:ilvl w:val="0"/>
          <w:numId w:val="9"/>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For subject group leaders, are there any recurring topics or themes identified by more than one programme leader or external evidence source?</w:t>
      </w:r>
    </w:p>
    <w:p w14:paraId="7E59EEE0" w14:textId="77777777" w:rsidR="005D6838" w:rsidRPr="005D6838" w:rsidRDefault="005D6838" w:rsidP="00FD414C">
      <w:pPr>
        <w:numPr>
          <w:ilvl w:val="0"/>
          <w:numId w:val="9"/>
        </w:numPr>
        <w:tabs>
          <w:tab w:val="left" w:pos="1134"/>
        </w:tabs>
        <w:spacing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For Deans of Schools, are there any recurring topics or themes identified by more than subject group leader or external evidence source?</w:t>
      </w:r>
    </w:p>
    <w:p w14:paraId="5B2DFA63" w14:textId="77777777" w:rsidR="005D6838" w:rsidRPr="005D6838" w:rsidRDefault="005D6838" w:rsidP="005D6838">
      <w:pPr>
        <w:numPr>
          <w:ilvl w:val="0"/>
          <w:numId w:val="7"/>
        </w:numPr>
        <w:tabs>
          <w:tab w:val="left" w:pos="567"/>
        </w:tabs>
        <w:spacing w:before="120" w:after="120" w:line="276" w:lineRule="auto"/>
        <w:ind w:left="0" w:firstLine="0"/>
        <w:rPr>
          <w:rFonts w:ascii="Arial" w:eastAsia="Times New Roman" w:hAnsi="Arial" w:cs="Arial"/>
          <w:szCs w:val="22"/>
          <w:lang w:val="en-GB"/>
        </w:rPr>
      </w:pPr>
      <w:r w:rsidRPr="005D6838">
        <w:rPr>
          <w:rFonts w:ascii="Arial" w:eastAsia="Times New Roman" w:hAnsi="Arial" w:cs="Times New Roman"/>
          <w:b/>
          <w:szCs w:val="22"/>
          <w:lang w:val="en-GB"/>
        </w:rPr>
        <w:t>Analysis of the centrally produced student achievement data set.</w:t>
      </w:r>
      <w:r w:rsidRPr="005D6838">
        <w:rPr>
          <w:rFonts w:ascii="Arial" w:eastAsia="Times New Roman" w:hAnsi="Arial" w:cs="Times New Roman"/>
          <w:szCs w:val="22"/>
          <w:lang w:val="en-GB"/>
        </w:rPr>
        <w:t xml:space="preserve"> </w:t>
      </w:r>
    </w:p>
    <w:p w14:paraId="0DEBA147" w14:textId="77777777" w:rsidR="005D6838" w:rsidRPr="005D6838" w:rsidRDefault="005D6838" w:rsidP="005D6838">
      <w:pPr>
        <w:pBdr>
          <w:top w:val="single" w:sz="4" w:space="1" w:color="auto"/>
          <w:left w:val="single" w:sz="4" w:space="4" w:color="auto"/>
          <w:bottom w:val="single" w:sz="4" w:space="1" w:color="auto"/>
          <w:right w:val="single" w:sz="4" w:space="4" w:color="auto"/>
        </w:pBdr>
        <w:tabs>
          <w:tab w:val="left" w:pos="567"/>
        </w:tabs>
        <w:rPr>
          <w:rFonts w:ascii="Arial" w:eastAsia="Times New Roman" w:hAnsi="Arial" w:cs="Times New Roman"/>
          <w:sz w:val="22"/>
          <w:szCs w:val="22"/>
          <w:lang w:val="en-GB"/>
        </w:rPr>
      </w:pPr>
    </w:p>
    <w:p w14:paraId="2396D731" w14:textId="1A7B13D8" w:rsidR="005D6838" w:rsidRPr="005D6838" w:rsidRDefault="005D6838" w:rsidP="005D6838">
      <w:pPr>
        <w:pBdr>
          <w:top w:val="single" w:sz="4" w:space="1" w:color="auto"/>
          <w:left w:val="single" w:sz="4" w:space="4" w:color="auto"/>
          <w:bottom w:val="single" w:sz="4" w:space="1" w:color="auto"/>
          <w:right w:val="single" w:sz="4" w:space="4" w:color="auto"/>
        </w:pBdr>
        <w:tabs>
          <w:tab w:val="left" w:pos="567"/>
        </w:tabs>
        <w:rPr>
          <w:rFonts w:ascii="Arial" w:eastAsia="Times New Roman" w:hAnsi="Arial" w:cs="Arial"/>
          <w:sz w:val="22"/>
          <w:szCs w:val="22"/>
          <w:lang w:val="en-GB"/>
        </w:rPr>
      </w:pPr>
      <w:r w:rsidRPr="005D6838">
        <w:rPr>
          <w:rFonts w:ascii="Arial" w:eastAsia="Times New Roman" w:hAnsi="Arial" w:cs="Times New Roman"/>
          <w:sz w:val="22"/>
          <w:szCs w:val="22"/>
          <w:lang w:val="en-GB"/>
        </w:rPr>
        <w:t xml:space="preserve">The </w:t>
      </w:r>
      <w:r w:rsidRPr="005D6838">
        <w:rPr>
          <w:rFonts w:ascii="Arial" w:eastAsia="Times New Roman" w:hAnsi="Arial" w:cs="Arial"/>
          <w:sz w:val="22"/>
          <w:szCs w:val="22"/>
          <w:lang w:val="en-GB"/>
        </w:rPr>
        <w:t xml:space="preserve">University’s Business Intelligence system </w:t>
      </w:r>
      <w:hyperlink r:id="rId10" w:history="1">
        <w:r w:rsidRPr="00325FF7">
          <w:rPr>
            <w:rStyle w:val="Hyperlink"/>
            <w:rFonts w:ascii="Arial" w:eastAsia="Times New Roman" w:hAnsi="Arial" w:cs="Arial"/>
            <w:sz w:val="22"/>
            <w:szCs w:val="22"/>
            <w:lang w:val="en-GB"/>
          </w:rPr>
          <w:t>Cognos</w:t>
        </w:r>
      </w:hyperlink>
      <w:r w:rsidRPr="005D6838">
        <w:rPr>
          <w:rFonts w:ascii="Arial" w:eastAsia="Times New Roman" w:hAnsi="Arial" w:cs="Arial"/>
          <w:sz w:val="22"/>
          <w:szCs w:val="22"/>
          <w:lang w:val="en-GB"/>
        </w:rPr>
        <w:t xml:space="preserve"> provides access to detailed</w:t>
      </w:r>
      <w:r w:rsidR="00325FF7">
        <w:rPr>
          <w:rFonts w:ascii="Arial" w:eastAsia="Times New Roman" w:hAnsi="Arial" w:cs="Arial"/>
          <w:sz w:val="22"/>
          <w:szCs w:val="22"/>
          <w:lang w:val="en-GB"/>
        </w:rPr>
        <w:t xml:space="preserve"> reports intended to support the annual review process. You will find the reports in the ‘Student Performance’ folders in the Team Content section of Cognos. If you need support or guidance in interpreting the reports, you may find the Moodle course developed by Planning &amp; Business Intelligence helpful. This is available from the Cognos homepage. </w:t>
      </w:r>
      <w:r w:rsidRPr="005D6838">
        <w:rPr>
          <w:rFonts w:ascii="Arial" w:eastAsia="Times New Roman" w:hAnsi="Arial" w:cs="Arial"/>
          <w:sz w:val="22"/>
          <w:szCs w:val="22"/>
          <w:lang w:val="en-GB"/>
        </w:rPr>
        <w:t xml:space="preserve">. </w:t>
      </w:r>
    </w:p>
    <w:p w14:paraId="6CCA47B1" w14:textId="77777777" w:rsidR="005D6838" w:rsidRPr="005D6838" w:rsidRDefault="005D6838" w:rsidP="005D6838">
      <w:pPr>
        <w:pBdr>
          <w:top w:val="single" w:sz="4" w:space="1" w:color="auto"/>
          <w:left w:val="single" w:sz="4" w:space="4" w:color="auto"/>
          <w:bottom w:val="single" w:sz="4" w:space="1" w:color="auto"/>
          <w:right w:val="single" w:sz="4" w:space="4" w:color="auto"/>
        </w:pBdr>
        <w:tabs>
          <w:tab w:val="left" w:pos="567"/>
        </w:tabs>
        <w:rPr>
          <w:rFonts w:ascii="Arial" w:eastAsia="Times New Roman" w:hAnsi="Arial" w:cs="Arial"/>
          <w:sz w:val="22"/>
          <w:szCs w:val="22"/>
          <w:lang w:val="en-GB"/>
        </w:rPr>
      </w:pPr>
    </w:p>
    <w:p w14:paraId="272D49CA" w14:textId="77777777" w:rsidR="005D6838" w:rsidRPr="005D6838" w:rsidRDefault="005D6838" w:rsidP="005D6838">
      <w:pPr>
        <w:tabs>
          <w:tab w:val="left" w:pos="1134"/>
        </w:tabs>
        <w:spacing w:before="120"/>
        <w:ind w:left="567"/>
        <w:rPr>
          <w:rFonts w:ascii="Arial" w:eastAsia="Times New Roman" w:hAnsi="Arial" w:cs="Times New Roman"/>
          <w:b/>
          <w:szCs w:val="22"/>
          <w:lang w:val="en-GB"/>
        </w:rPr>
      </w:pPr>
      <w:r w:rsidRPr="005D6838">
        <w:rPr>
          <w:rFonts w:ascii="Arial" w:eastAsia="Times New Roman" w:hAnsi="Arial" w:cs="Times New Roman"/>
          <w:b/>
          <w:szCs w:val="22"/>
          <w:lang w:val="en-GB"/>
        </w:rPr>
        <w:t>For modules:</w:t>
      </w:r>
    </w:p>
    <w:p w14:paraId="0F7480DC" w14:textId="77777777" w:rsidR="005D6838" w:rsidRPr="005D6838" w:rsidRDefault="005D6838" w:rsidP="00FD414C">
      <w:pPr>
        <w:numPr>
          <w:ilvl w:val="0"/>
          <w:numId w:val="11"/>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How does student achievement in each component of assessment compare with student enrolment?</w:t>
      </w:r>
    </w:p>
    <w:p w14:paraId="03802D6D" w14:textId="77777777" w:rsidR="005D6838" w:rsidRPr="005D6838" w:rsidRDefault="005D6838" w:rsidP="00FD414C">
      <w:pPr>
        <w:numPr>
          <w:ilvl w:val="0"/>
          <w:numId w:val="11"/>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How does student achievement in the module compare with student enrolment?</w:t>
      </w:r>
    </w:p>
    <w:p w14:paraId="675B563C" w14:textId="77777777" w:rsidR="005D6838" w:rsidRPr="005D6838" w:rsidRDefault="005D6838" w:rsidP="00FD414C">
      <w:pPr>
        <w:numPr>
          <w:ilvl w:val="0"/>
          <w:numId w:val="11"/>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Does an analysis of student achievement raise any concerns?</w:t>
      </w:r>
    </w:p>
    <w:p w14:paraId="36081902" w14:textId="77777777" w:rsidR="005D6838" w:rsidRPr="005D6838" w:rsidRDefault="005D6838" w:rsidP="00FD414C">
      <w:pPr>
        <w:numPr>
          <w:ilvl w:val="0"/>
          <w:numId w:val="11"/>
        </w:numPr>
        <w:tabs>
          <w:tab w:val="left" w:pos="1134"/>
        </w:tabs>
        <w:spacing w:before="120" w:after="200" w:line="276" w:lineRule="auto"/>
        <w:ind w:left="1134" w:hanging="567"/>
        <w:rPr>
          <w:rFonts w:ascii="Arial" w:eastAsia="Times New Roman" w:hAnsi="Arial" w:cs="Times New Roman"/>
          <w:lang w:val="en-GB"/>
        </w:rPr>
      </w:pPr>
      <w:r w:rsidRPr="005D6838">
        <w:rPr>
          <w:rFonts w:ascii="Arial" w:eastAsia="Times New Roman" w:hAnsi="Arial" w:cs="Times New Roman"/>
          <w:lang w:val="en-GB"/>
        </w:rPr>
        <w:t>Is overall student achievement comparable with previous cohorts and other modules in the subject group?</w:t>
      </w:r>
    </w:p>
    <w:p w14:paraId="70247DEE" w14:textId="77777777" w:rsidR="005D6838" w:rsidRPr="005D6838" w:rsidRDefault="005D6838" w:rsidP="005D6838">
      <w:pPr>
        <w:tabs>
          <w:tab w:val="left" w:pos="1134"/>
        </w:tabs>
        <w:spacing w:before="120"/>
        <w:ind w:left="567"/>
        <w:rPr>
          <w:rFonts w:ascii="Arial" w:eastAsia="Times New Roman" w:hAnsi="Arial" w:cs="Times New Roman"/>
          <w:b/>
          <w:szCs w:val="22"/>
          <w:lang w:val="en-GB"/>
        </w:rPr>
      </w:pPr>
      <w:r w:rsidRPr="005D6838">
        <w:rPr>
          <w:rFonts w:ascii="Arial" w:eastAsia="Times New Roman" w:hAnsi="Arial" w:cs="Times New Roman"/>
          <w:b/>
          <w:szCs w:val="22"/>
          <w:lang w:val="en-GB"/>
        </w:rPr>
        <w:t>For programmes:</w:t>
      </w:r>
    </w:p>
    <w:p w14:paraId="4300190F" w14:textId="77777777" w:rsidR="005D6838" w:rsidRPr="005D6838" w:rsidRDefault="005D6838" w:rsidP="00FD414C">
      <w:pPr>
        <w:numPr>
          <w:ilvl w:val="0"/>
          <w:numId w:val="12"/>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How does student achievement in all assessments within each stage of study compare with student enrolment in each stage of study?</w:t>
      </w:r>
    </w:p>
    <w:p w14:paraId="75CE2931" w14:textId="77777777" w:rsidR="005D6838" w:rsidRPr="005D6838" w:rsidRDefault="005D6838" w:rsidP="00FD414C">
      <w:pPr>
        <w:numPr>
          <w:ilvl w:val="0"/>
          <w:numId w:val="12"/>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Does an analysis of student achievement in each stage of study raise any concerns?</w:t>
      </w:r>
    </w:p>
    <w:p w14:paraId="010F275A" w14:textId="77777777" w:rsidR="005D6838" w:rsidRPr="005D6838" w:rsidRDefault="005D6838" w:rsidP="00FD414C">
      <w:pPr>
        <w:numPr>
          <w:ilvl w:val="0"/>
          <w:numId w:val="12"/>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Is overall student achievement in each stage of study comparable to previous cohorts and other programmes in the subject group?</w:t>
      </w:r>
    </w:p>
    <w:p w14:paraId="3D656690" w14:textId="77777777" w:rsidR="005D6838" w:rsidRPr="005D6838" w:rsidRDefault="005D6838" w:rsidP="00FD414C">
      <w:pPr>
        <w:numPr>
          <w:ilvl w:val="0"/>
          <w:numId w:val="12"/>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lastRenderedPageBreak/>
        <w:t>Is the number of students eligible to proceed to the next stage of study or leave the programme with a final or exit award comparable to previous cohorts and other programmes in the subject group?</w:t>
      </w:r>
    </w:p>
    <w:p w14:paraId="761C64FF" w14:textId="77777777" w:rsidR="005D6838" w:rsidRPr="005D6838" w:rsidRDefault="005D6838" w:rsidP="00FD414C">
      <w:pPr>
        <w:numPr>
          <w:ilvl w:val="0"/>
          <w:numId w:val="12"/>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Is award and honours classification information comparable with previous cohorts and other programmes in the subject group?</w:t>
      </w:r>
    </w:p>
    <w:p w14:paraId="3A5B8944" w14:textId="77777777" w:rsidR="005D6838" w:rsidRPr="005D6838" w:rsidRDefault="005D6838" w:rsidP="00FD414C">
      <w:pPr>
        <w:numPr>
          <w:ilvl w:val="0"/>
          <w:numId w:val="12"/>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Does an analysis of employer or destination of leavers information raise any concerns?</w:t>
      </w:r>
    </w:p>
    <w:p w14:paraId="64ADCEA4" w14:textId="77777777" w:rsidR="005D6838" w:rsidRPr="005D6838" w:rsidRDefault="005D6838" w:rsidP="00FD414C">
      <w:pPr>
        <w:numPr>
          <w:ilvl w:val="0"/>
          <w:numId w:val="12"/>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How does student achievement in this programme compare to the University benchmark for student achievement in a programme?</w:t>
      </w:r>
    </w:p>
    <w:p w14:paraId="7ADD5AB7" w14:textId="77777777" w:rsidR="005D6838" w:rsidRPr="005D6838" w:rsidRDefault="005D6838" w:rsidP="005D6838">
      <w:pPr>
        <w:numPr>
          <w:ilvl w:val="0"/>
          <w:numId w:val="7"/>
        </w:numPr>
        <w:tabs>
          <w:tab w:val="left" w:pos="567"/>
        </w:tabs>
        <w:spacing w:before="120" w:after="200" w:line="276" w:lineRule="auto"/>
        <w:ind w:left="0" w:firstLine="0"/>
        <w:rPr>
          <w:rFonts w:ascii="Arial" w:eastAsia="Times New Roman" w:hAnsi="Arial" w:cs="Arial"/>
          <w:szCs w:val="22"/>
          <w:lang w:val="en-GB"/>
        </w:rPr>
      </w:pPr>
      <w:r w:rsidRPr="005D6838">
        <w:rPr>
          <w:rFonts w:ascii="Arial" w:eastAsia="Times New Roman" w:hAnsi="Arial" w:cs="Times New Roman"/>
          <w:b/>
          <w:szCs w:val="22"/>
          <w:lang w:val="en-GB"/>
        </w:rPr>
        <w:t>Feedback from academic peers</w:t>
      </w:r>
    </w:p>
    <w:p w14:paraId="18EE2953" w14:textId="77777777" w:rsidR="005D6838" w:rsidRPr="005D6838" w:rsidRDefault="005D6838" w:rsidP="00FD414C">
      <w:pPr>
        <w:numPr>
          <w:ilvl w:val="0"/>
          <w:numId w:val="13"/>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How have or how will you respond to informal or formal feedback provided by academic peers through any formal peer review process?</w:t>
      </w:r>
    </w:p>
    <w:p w14:paraId="575B49B1" w14:textId="25C92100" w:rsidR="00791CC1" w:rsidRPr="00FD414C" w:rsidRDefault="005D6838" w:rsidP="00FD414C">
      <w:pPr>
        <w:numPr>
          <w:ilvl w:val="0"/>
          <w:numId w:val="13"/>
        </w:numPr>
        <w:tabs>
          <w:tab w:val="left" w:pos="1134"/>
        </w:tabs>
        <w:spacing w:before="120" w:after="200" w:line="276" w:lineRule="auto"/>
        <w:ind w:left="1134" w:hanging="567"/>
        <w:rPr>
          <w:rFonts w:ascii="Arial" w:eastAsia="Times New Roman" w:hAnsi="Arial" w:cs="Times New Roman"/>
          <w:szCs w:val="22"/>
          <w:lang w:val="en-GB"/>
        </w:rPr>
      </w:pPr>
      <w:r w:rsidRPr="005D6838">
        <w:rPr>
          <w:rFonts w:ascii="Arial" w:eastAsia="Times New Roman" w:hAnsi="Arial" w:cs="Times New Roman"/>
          <w:szCs w:val="22"/>
          <w:lang w:val="en-GB"/>
        </w:rPr>
        <w:t>For programme leaders, how have or how will you respond to feedback or comment on the usefulness of the programme assessment matrix?</w:t>
      </w:r>
      <w:bookmarkStart w:id="0" w:name="_GoBack"/>
      <w:bookmarkEnd w:id="0"/>
    </w:p>
    <w:sectPr w:rsidR="00791CC1" w:rsidRPr="00FD414C" w:rsidSect="00F92E8C">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FE8E6" w14:textId="77777777" w:rsidR="00B9031D" w:rsidRDefault="00B9031D" w:rsidP="00BB71A8">
      <w:r>
        <w:separator/>
      </w:r>
    </w:p>
  </w:endnote>
  <w:endnote w:type="continuationSeparator" w:id="0">
    <w:p w14:paraId="05A90ACE" w14:textId="77777777" w:rsidR="00B9031D" w:rsidRDefault="00B9031D" w:rsidP="00BB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9EE5" w14:textId="77777777" w:rsidR="00CD41F9" w:rsidRDefault="00CD41F9" w:rsidP="001F1E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D5B15" w14:textId="77777777" w:rsidR="00BB71A8" w:rsidRDefault="00BB71A8" w:rsidP="00CD4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82E0" w14:textId="2AF2BF7B" w:rsidR="00BB71A8" w:rsidRDefault="005861AD" w:rsidP="00CD41F9">
    <w:pPr>
      <w:pStyle w:val="Footer"/>
      <w:ind w:right="360"/>
    </w:pPr>
    <w:r w:rsidRPr="005861AD">
      <w:rPr>
        <w:noProof/>
        <w:lang w:val="en-GB" w:eastAsia="en-GB"/>
      </w:rPr>
      <mc:AlternateContent>
        <mc:Choice Requires="wps">
          <w:drawing>
            <wp:anchor distT="0" distB="0" distL="114300" distR="114300" simplePos="0" relativeHeight="251663358" behindDoc="0" locked="0" layoutInCell="1" allowOverlap="1" wp14:anchorId="064E9684" wp14:editId="4E3DB226">
              <wp:simplePos x="0" y="0"/>
              <wp:positionH relativeFrom="column">
                <wp:posOffset>-467995</wp:posOffset>
              </wp:positionH>
              <wp:positionV relativeFrom="paragraph">
                <wp:posOffset>9525</wp:posOffset>
              </wp:positionV>
              <wp:extent cx="227330" cy="227330"/>
              <wp:effectExtent l="0" t="0" r="1270" b="1270"/>
              <wp:wrapNone/>
              <wp:docPr id="39" name="Right Triangle 39"/>
              <wp:cNvGraphicFramePr/>
              <a:graphic xmlns:a="http://schemas.openxmlformats.org/drawingml/2006/main">
                <a:graphicData uri="http://schemas.microsoft.com/office/word/2010/wordprocessingShape">
                  <wps:wsp>
                    <wps:cNvSpPr/>
                    <wps:spPr>
                      <a:xfrm>
                        <a:off x="0" y="0"/>
                        <a:ext cx="227330" cy="22733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88A0C5" id="_x0000_t6" coordsize="21600,21600" o:spt="6" path="m,l,21600r21600,xe">
              <v:stroke joinstyle="miter"/>
              <v:path gradientshapeok="t" o:connecttype="custom" o:connectlocs="0,0;0,10800;0,21600;10800,21600;21600,21600;10800,10800" textboxrect="1800,12600,12600,19800"/>
            </v:shapetype>
            <v:shape id="Right Triangle 39" o:spid="_x0000_s1026" type="#_x0000_t6" style="position:absolute;margin-left:-36.85pt;margin-top:.75pt;width:17.9pt;height:17.9pt;z-index:2516633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" fillcolor="#a1d06e" stroked="f" strokeweight="1pt"/>
          </w:pict>
        </mc:Fallback>
      </mc:AlternateContent>
    </w:r>
    <w:r w:rsidRPr="005861AD">
      <w:rPr>
        <w:noProof/>
        <w:lang w:val="en-GB" w:eastAsia="en-GB"/>
      </w:rPr>
      <mc:AlternateContent>
        <mc:Choice Requires="wps">
          <w:drawing>
            <wp:anchor distT="0" distB="0" distL="114300" distR="114300" simplePos="0" relativeHeight="251664382" behindDoc="0" locked="0" layoutInCell="1" allowOverlap="1" wp14:anchorId="2A10E8F9" wp14:editId="2FE842AF">
              <wp:simplePos x="0" y="0"/>
              <wp:positionH relativeFrom="column">
                <wp:posOffset>-467995</wp:posOffset>
              </wp:positionH>
              <wp:positionV relativeFrom="paragraph">
                <wp:posOffset>236855</wp:posOffset>
              </wp:positionV>
              <wp:extent cx="227330" cy="227330"/>
              <wp:effectExtent l="0" t="0" r="1270" b="1270"/>
              <wp:wrapNone/>
              <wp:docPr id="40" name="Right Triangle 40"/>
              <wp:cNvGraphicFramePr/>
              <a:graphic xmlns:a="http://schemas.openxmlformats.org/drawingml/2006/main">
                <a:graphicData uri="http://schemas.microsoft.com/office/word/2010/wordprocessingShape">
                  <wps:wsp>
                    <wps:cNvSpPr/>
                    <wps:spPr>
                      <a:xfrm rot="5400000">
                        <a:off x="0" y="0"/>
                        <a:ext cx="227330" cy="227330"/>
                      </a:xfrm>
                      <a:prstGeom prst="rtTriangle">
                        <a:avLst/>
                      </a:prstGeom>
                      <a:solidFill>
                        <a:srgbClr val="D8EBC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3DBBBB" id="Right Triangle 40" o:spid="_x0000_s1026" type="#_x0000_t6" style="position:absolute;margin-left:-36.85pt;margin-top:18.65pt;width:17.9pt;height:17.9pt;rotation:90;z-index:2516643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" fillcolor="#d8ebc3" stroked="f" strokeweight="1pt"/>
          </w:pict>
        </mc:Fallback>
      </mc:AlternateContent>
    </w:r>
    <w:r w:rsidRPr="005861AD">
      <w:rPr>
        <w:noProof/>
        <w:lang w:val="en-GB" w:eastAsia="en-GB"/>
      </w:rPr>
      <mc:AlternateContent>
        <mc:Choice Requires="wps">
          <w:drawing>
            <wp:anchor distT="0" distB="0" distL="114300" distR="114300" simplePos="0" relativeHeight="251665406" behindDoc="0" locked="0" layoutInCell="1" allowOverlap="1" wp14:anchorId="04CEB0D1" wp14:editId="7C52F61B">
              <wp:simplePos x="0" y="0"/>
              <wp:positionH relativeFrom="column">
                <wp:posOffset>-695325</wp:posOffset>
              </wp:positionH>
              <wp:positionV relativeFrom="paragraph">
                <wp:posOffset>9525</wp:posOffset>
              </wp:positionV>
              <wp:extent cx="227330" cy="227330"/>
              <wp:effectExtent l="0" t="0" r="1270" b="1270"/>
              <wp:wrapNone/>
              <wp:docPr id="41" name="Right Triangle 41"/>
              <wp:cNvGraphicFramePr/>
              <a:graphic xmlns:a="http://schemas.openxmlformats.org/drawingml/2006/main">
                <a:graphicData uri="http://schemas.microsoft.com/office/word/2010/wordprocessingShape">
                  <wps:wsp>
                    <wps:cNvSpPr/>
                    <wps:spPr>
                      <a:xfrm flipH="1">
                        <a:off x="0" y="0"/>
                        <a:ext cx="227330" cy="227330"/>
                      </a:xfrm>
                      <a:prstGeom prst="rtTriangle">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3A46F6" id="Right Triangle 41" o:spid="_x0000_s1026" type="#_x0000_t6" style="position:absolute;margin-left:-54.75pt;margin-top:.75pt;width:17.9pt;height:17.9pt;flip:x;z-index:2516654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" fillcolor="#64922f" stroked="f" strokeweight="1pt"/>
          </w:pict>
        </mc:Fallback>
      </mc:AlternateContent>
    </w:r>
    <w:r w:rsidRPr="005861AD">
      <w:rPr>
        <w:noProof/>
        <w:lang w:val="en-GB" w:eastAsia="en-GB"/>
      </w:rPr>
      <mc:AlternateContent>
        <mc:Choice Requires="wps">
          <w:drawing>
            <wp:anchor distT="0" distB="0" distL="114300" distR="114300" simplePos="0" relativeHeight="251666430" behindDoc="0" locked="0" layoutInCell="1" allowOverlap="1" wp14:anchorId="31D0D96D" wp14:editId="00EE6FF2">
              <wp:simplePos x="0" y="0"/>
              <wp:positionH relativeFrom="column">
                <wp:posOffset>-695325</wp:posOffset>
              </wp:positionH>
              <wp:positionV relativeFrom="paragraph">
                <wp:posOffset>236855</wp:posOffset>
              </wp:positionV>
              <wp:extent cx="227330" cy="227330"/>
              <wp:effectExtent l="0" t="0" r="1270" b="1270"/>
              <wp:wrapNone/>
              <wp:docPr id="42" name="Right Triangle 42"/>
              <wp:cNvGraphicFramePr/>
              <a:graphic xmlns:a="http://schemas.openxmlformats.org/drawingml/2006/main">
                <a:graphicData uri="http://schemas.microsoft.com/office/word/2010/wordprocessingShape">
                  <wps:wsp>
                    <wps:cNvSpPr/>
                    <wps:spPr>
                      <a:xfrm flipH="1" flipV="1">
                        <a:off x="0" y="0"/>
                        <a:ext cx="227330" cy="22733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C2FDDF" id="Right Triangle 42" o:spid="_x0000_s1026" type="#_x0000_t6" style="position:absolute;margin-left:-54.75pt;margin-top:18.65pt;width:17.9pt;height:17.9pt;flip:x y;z-index:2516664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" fillcolor="#a1d06e" stroked="f" strokeweight="1pt"/>
          </w:pict>
        </mc:Fallback>
      </mc:AlternateContent>
    </w:r>
    <w:r w:rsidR="00032360">
      <w:rPr>
        <w:noProof/>
        <w:lang w:val="en-GB" w:eastAsia="en-GB"/>
      </w:rPr>
      <mc:AlternateContent>
        <mc:Choice Requires="wps">
          <w:drawing>
            <wp:anchor distT="0" distB="0" distL="114300" distR="114300" simplePos="0" relativeHeight="251669504" behindDoc="0" locked="0" layoutInCell="1" allowOverlap="1" wp14:anchorId="0D536738" wp14:editId="165F3C03">
              <wp:simplePos x="0" y="0"/>
              <wp:positionH relativeFrom="column">
                <wp:posOffset>-180870</wp:posOffset>
              </wp:positionH>
              <wp:positionV relativeFrom="paragraph">
                <wp:posOffset>128835</wp:posOffset>
              </wp:positionV>
              <wp:extent cx="6747405" cy="22486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6747405" cy="224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D5E826" w14:textId="0690A9E6" w:rsidR="00834C4D" w:rsidRPr="00CD41F9" w:rsidRDefault="005D6838" w:rsidP="00834C4D">
                          <w:pPr>
                            <w:pStyle w:val="Footer"/>
                            <w:rPr>
                              <w:rStyle w:val="PageNumber"/>
                              <w:rFonts w:ascii="Arial" w:hAnsi="Arial" w:cs="Arial"/>
                              <w:sz w:val="20"/>
                              <w:szCs w:val="20"/>
                            </w:rPr>
                          </w:pPr>
                          <w:r>
                            <w:rPr>
                              <w:rFonts w:ascii="Arial" w:hAnsi="Arial" w:cs="Arial"/>
                              <w:sz w:val="18"/>
                              <w:szCs w:val="18"/>
                              <w:lang w:val="en-GB"/>
                            </w:rPr>
                            <w:t>Indicative Prompt Questions</w:t>
                          </w:r>
                          <w:r w:rsidR="00834C4D">
                            <w:rPr>
                              <w:rFonts w:ascii="Arial" w:hAnsi="Arial" w:cs="Arial"/>
                              <w:sz w:val="18"/>
                              <w:szCs w:val="18"/>
                              <w:lang w:val="en-GB"/>
                            </w:rPr>
                            <w:tab/>
                          </w:r>
                          <w:r w:rsidR="00834C4D">
                            <w:rPr>
                              <w:rFonts w:ascii="Arial" w:hAnsi="Arial" w:cs="Arial"/>
                              <w:sz w:val="18"/>
                              <w:szCs w:val="18"/>
                              <w:lang w:val="en-GB"/>
                            </w:rPr>
                            <w:tab/>
                            <w:t xml:space="preserve">| Page </w:t>
                          </w:r>
                          <w:r w:rsidR="00834C4D" w:rsidRPr="00CD41F9">
                            <w:rPr>
                              <w:rStyle w:val="PageNumber"/>
                              <w:rFonts w:ascii="Arial" w:hAnsi="Arial" w:cs="Arial"/>
                              <w:sz w:val="18"/>
                              <w:szCs w:val="18"/>
                            </w:rPr>
                            <w:fldChar w:fldCharType="begin"/>
                          </w:r>
                          <w:r w:rsidR="00834C4D" w:rsidRPr="00CD41F9">
                            <w:rPr>
                              <w:rStyle w:val="PageNumber"/>
                              <w:rFonts w:ascii="Arial" w:hAnsi="Arial" w:cs="Arial"/>
                              <w:sz w:val="18"/>
                              <w:szCs w:val="18"/>
                            </w:rPr>
                            <w:instrText xml:space="preserve">PAGE  </w:instrText>
                          </w:r>
                          <w:r w:rsidR="00834C4D" w:rsidRPr="00CD41F9">
                            <w:rPr>
                              <w:rStyle w:val="PageNumber"/>
                              <w:rFonts w:ascii="Arial" w:hAnsi="Arial" w:cs="Arial"/>
                              <w:sz w:val="18"/>
                              <w:szCs w:val="18"/>
                            </w:rPr>
                            <w:fldChar w:fldCharType="separate"/>
                          </w:r>
                          <w:r w:rsidR="00FD414C">
                            <w:rPr>
                              <w:rStyle w:val="PageNumber"/>
                              <w:rFonts w:ascii="Arial" w:hAnsi="Arial" w:cs="Arial"/>
                              <w:noProof/>
                              <w:sz w:val="18"/>
                              <w:szCs w:val="18"/>
                            </w:rPr>
                            <w:t>3</w:t>
                          </w:r>
                          <w:r w:rsidR="00834C4D" w:rsidRPr="00CD41F9">
                            <w:rPr>
                              <w:rStyle w:val="PageNumber"/>
                              <w:rFonts w:ascii="Arial" w:hAnsi="Arial" w:cs="Arial"/>
                              <w:sz w:val="18"/>
                              <w:szCs w:val="18"/>
                            </w:rPr>
                            <w:fldChar w:fldCharType="end"/>
                          </w:r>
                        </w:p>
                        <w:p w14:paraId="385A65D3" w14:textId="77777777" w:rsidR="00CD41F9" w:rsidRPr="00CD41F9" w:rsidRDefault="00CD41F9" w:rsidP="00CD41F9">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536738" id="_x0000_t202" coordsize="21600,21600" o:spt="202" path="m,l,21600r21600,l21600,xe">
              <v:stroke joinstyle="miter"/>
              <v:path gradientshapeok="t" o:connecttype="rect"/>
            </v:shapetype>
            <v:shape id="Text Box 18" o:spid="_x0000_s1026" type="#_x0000_t202" style="position:absolute;margin-left:-14.25pt;margin-top:10.15pt;width:531.3pt;height:17.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" filled="f" stroked="f">
              <v:textbox>
                <w:txbxContent>
                  <w:p w14:paraId="1BD5E826" w14:textId="0690A9E6" w:rsidR="00834C4D" w:rsidRPr="00CD41F9" w:rsidRDefault="005D6838" w:rsidP="00834C4D">
                    <w:pPr>
                      <w:pStyle w:val="Footer"/>
                      <w:rPr>
                        <w:rStyle w:val="PageNumber"/>
                        <w:rFonts w:ascii="Arial" w:hAnsi="Arial" w:cs="Arial"/>
                        <w:sz w:val="20"/>
                        <w:szCs w:val="20"/>
                      </w:rPr>
                    </w:pPr>
                    <w:r>
                      <w:rPr>
                        <w:rFonts w:ascii="Arial" w:hAnsi="Arial" w:cs="Arial"/>
                        <w:sz w:val="18"/>
                        <w:szCs w:val="18"/>
                        <w:lang w:val="en-GB"/>
                      </w:rPr>
                      <w:t>Indicative Prompt Questions</w:t>
                    </w:r>
                    <w:r w:rsidR="00834C4D">
                      <w:rPr>
                        <w:rFonts w:ascii="Arial" w:hAnsi="Arial" w:cs="Arial"/>
                        <w:sz w:val="18"/>
                        <w:szCs w:val="18"/>
                        <w:lang w:val="en-GB"/>
                      </w:rPr>
                      <w:tab/>
                    </w:r>
                    <w:r w:rsidR="00834C4D">
                      <w:rPr>
                        <w:rFonts w:ascii="Arial" w:hAnsi="Arial" w:cs="Arial"/>
                        <w:sz w:val="18"/>
                        <w:szCs w:val="18"/>
                        <w:lang w:val="en-GB"/>
                      </w:rPr>
                      <w:tab/>
                      <w:t xml:space="preserve">| Page </w:t>
                    </w:r>
                    <w:r w:rsidR="00834C4D" w:rsidRPr="00CD41F9">
                      <w:rPr>
                        <w:rStyle w:val="PageNumber"/>
                        <w:rFonts w:ascii="Arial" w:hAnsi="Arial" w:cs="Arial"/>
                        <w:sz w:val="18"/>
                        <w:szCs w:val="18"/>
                      </w:rPr>
                      <w:fldChar w:fldCharType="begin"/>
                    </w:r>
                    <w:r w:rsidR="00834C4D" w:rsidRPr="00CD41F9">
                      <w:rPr>
                        <w:rStyle w:val="PageNumber"/>
                        <w:rFonts w:ascii="Arial" w:hAnsi="Arial" w:cs="Arial"/>
                        <w:sz w:val="18"/>
                        <w:szCs w:val="18"/>
                      </w:rPr>
                      <w:instrText xml:space="preserve">PAGE  </w:instrText>
                    </w:r>
                    <w:r w:rsidR="00834C4D" w:rsidRPr="00CD41F9">
                      <w:rPr>
                        <w:rStyle w:val="PageNumber"/>
                        <w:rFonts w:ascii="Arial" w:hAnsi="Arial" w:cs="Arial"/>
                        <w:sz w:val="18"/>
                        <w:szCs w:val="18"/>
                      </w:rPr>
                      <w:fldChar w:fldCharType="separate"/>
                    </w:r>
                    <w:r w:rsidR="00FD414C">
                      <w:rPr>
                        <w:rStyle w:val="PageNumber"/>
                        <w:rFonts w:ascii="Arial" w:hAnsi="Arial" w:cs="Arial"/>
                        <w:noProof/>
                        <w:sz w:val="18"/>
                        <w:szCs w:val="18"/>
                      </w:rPr>
                      <w:t>3</w:t>
                    </w:r>
                    <w:r w:rsidR="00834C4D" w:rsidRPr="00CD41F9">
                      <w:rPr>
                        <w:rStyle w:val="PageNumber"/>
                        <w:rFonts w:ascii="Arial" w:hAnsi="Arial" w:cs="Arial"/>
                        <w:sz w:val="18"/>
                        <w:szCs w:val="18"/>
                      </w:rPr>
                      <w:fldChar w:fldCharType="end"/>
                    </w:r>
                  </w:p>
                  <w:p w14:paraId="385A65D3" w14:textId="77777777" w:rsidR="00CD41F9" w:rsidRPr="00CD41F9" w:rsidRDefault="00CD41F9" w:rsidP="00CD41F9">
                    <w:pPr>
                      <w:rPr>
                        <w:rFonts w:ascii="Arial" w:hAnsi="Arial" w:cs="Arial"/>
                        <w:sz w:val="18"/>
                        <w:szCs w:val="18"/>
                        <w:lang w:val="en-GB"/>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F395" w14:textId="66654694" w:rsidR="00F92E8C" w:rsidRDefault="00BE37D6">
    <w:pPr>
      <w:pStyle w:val="Footer"/>
    </w:pPr>
    <w:r w:rsidRPr="00BE37D6">
      <w:rPr>
        <w:noProof/>
        <w:lang w:val="en-GB" w:eastAsia="en-GB"/>
      </w:rPr>
      <mc:AlternateContent>
        <mc:Choice Requires="wpg">
          <w:drawing>
            <wp:anchor distT="0" distB="0" distL="114300" distR="114300" simplePos="0" relativeHeight="251682816" behindDoc="0" locked="0" layoutInCell="1" allowOverlap="1" wp14:anchorId="133C3637" wp14:editId="2D503616">
              <wp:simplePos x="0" y="0"/>
              <wp:positionH relativeFrom="column">
                <wp:posOffset>-638175</wp:posOffset>
              </wp:positionH>
              <wp:positionV relativeFrom="paragraph">
                <wp:posOffset>57150</wp:posOffset>
              </wp:positionV>
              <wp:extent cx="454660" cy="454660"/>
              <wp:effectExtent l="0" t="0" r="2540" b="2540"/>
              <wp:wrapNone/>
              <wp:docPr id="28" name="Group 28"/>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29" name="Right Triangle 29"/>
                      <wps:cNvSpPr/>
                      <wps:spPr>
                        <a:xfrm>
                          <a:off x="457200" y="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rot="5400000">
                          <a:off x="457200" y="457200"/>
                          <a:ext cx="457200" cy="457200"/>
                        </a:xfrm>
                        <a:prstGeom prst="rtTriangle">
                          <a:avLst/>
                        </a:prstGeom>
                        <a:solidFill>
                          <a:srgbClr val="D8EBC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Triangle 31"/>
                      <wps:cNvSpPr/>
                      <wps:spPr>
                        <a:xfrm flipH="1">
                          <a:off x="0" y="0"/>
                          <a:ext cx="457200" cy="457200"/>
                        </a:xfrm>
                        <a:prstGeom prst="rtTriangle">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ight Triangle 32"/>
                      <wps:cNvSpPr/>
                      <wps:spPr>
                        <a:xfrm flipH="1" flipV="1">
                          <a:off x="0" y="45720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CB7D24" id="Group 28" o:spid="_x0000_s1026" style="position:absolute;margin-left:-50.25pt;margin-top:4.5pt;width:35.8pt;height:35.8pt;z-index:251682816;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">
              <v:shapetype id="_x0000_t6" coordsize="21600,21600" o:spt="6" path="m,l,21600r21600,xe">
                <v:stroke joinstyle="miter"/>
                <v:path gradientshapeok="t" o:connecttype="custom" o:connectlocs="0,0;0,10800;0,21600;10800,21600;21600,21600;10800,10800" textboxrect="1800,12600,12600,19800"/>
              </v:shapetype>
              <v:shape id="Right Triangle 29" o:spid="_x0000_s1027" type="#_x0000_t6" style="position:absolute;left:457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iMUA&#10;AADbAAAADwAAAGRycy9kb3ducmV2LnhtbESPzWrDMBCE74W+g9hCbo3cQELrRAklEJJeCnF/oLfF&#10;2tgm1spI69jt00eFQo/DzHzDrDaja9WFQmw8G3iYZqCIS28brgy8v+3uH0FFQbbYeiYD3xRhs769&#10;WWFu/cBHuhRSqQThmKOBWqTLtY5lTQ7j1HfEyTv54FCSDJW2AYcEd62eZdlCO2w4LdTY0bam8lz0&#10;zsCxf/0c2r78kOIlnIofmes9fhkzuRufl6CERvkP/7UP1sDsCX6/pB+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zmIxQAAANsAAAAPAAAAAAAAAAAAAAAAAJgCAABkcnMv&#10;ZG93bnJldi54bWxQSwUGAAAAAAQABAD1AAAAigMAAAAA&#10;" fillcolor="#a1d06e" stroked="f" strokeweight="1pt"/>
              <v:shape id="Right Triangle 30" o:spid="_x0000_s1028" type="#_x0000_t6" style="position:absolute;left:4572;top:4572;width:4572;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7fMMA&#10;AADbAAAADwAAAGRycy9kb3ducmV2LnhtbERPz2vCMBS+D/Y/hDfwMmY6BdHaVMbYQAUR6w56ezZv&#10;bVnz0iVR639vDoMdP77f2aI3rbiQ841lBa/DBARxaXXDlYKv/efLFIQPyBpby6TgRh4W+eNDhqm2&#10;V97RpQiViCHsU1RQh9ClUvqyJoN+aDviyH1bZzBE6CqpHV5juGnlKEkm0mDDsaHGjt5rKn+Ks1EQ&#10;ysbxTB/05vnjdNxu2t/ZqlgrNXjq3+YgAvXhX/znXmoF47g+fok/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K7fMMAAADbAAAADwAAAAAAAAAAAAAAAACYAgAAZHJzL2Rv&#10;d25yZXYueG1sUEsFBgAAAAAEAAQA9QAAAIgDAAAAAA==&#10;" fillcolor="#d8ebc3" stroked="f" strokeweight="1pt"/>
              <v:shape id="Right Triangle 31" o:spid="_x0000_s1029" type="#_x0000_t6" style="position:absolute;width:4572;height:4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ysMA&#10;AADbAAAADwAAAGRycy9kb3ducmV2LnhtbESP0WrCQBRE3wv+w3IF3+pGhbaJboKIgkUsmPYDLtlr&#10;kjZ7N+yuGv/eLRT6OMzMGWZVDKYTV3K+taxgNk1AEFdWt1wr+PrcPb+B8AFZY2eZFNzJQ5GPnlaY&#10;aXvjE13LUIsIYZ+hgiaEPpPSVw0Z9FPbE0fvbJ3BEKWrpXZ4i3DTyXmSvEiDLceFBnvaNFT9lBej&#10;ID2WztrvBSeX14/t+7FMDydMlZqMh/USRKAh/If/2nutYDGD3y/x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0ysMAAADbAAAADwAAAAAAAAAAAAAAAACYAgAAZHJzL2Rv&#10;d25yZXYueG1sUEsFBgAAAAAEAAQA9QAAAIgDAAAAAA==&#10;" fillcolor="#64922f" stroked="f" strokeweight="1pt"/>
              <v:shape id="Right Triangle 32" o:spid="_x0000_s1030" type="#_x0000_t6" style="position:absolute;top:4572;width:4572;height:457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1/MQA&#10;AADbAAAADwAAAGRycy9kb3ducmV2LnhtbESPQWvCQBSE74L/YXmF3nRTCyLRjUixreilTYteH9mX&#10;bGj2bchuY/TXu0Khx2FmvmFW68E2oqfO144VPE0TEMSF0zVXCr6/XicLED4ga2wck4ILeVhn49EK&#10;U+3O/El9HioRIexTVGBCaFMpfWHIop+6ljh6pesshii7SuoOzxFuGzlLkrm0WHNcMNjSi6HiJ/+1&#10;Cspqsefrdm9P87eP994c9HHQQanHh2GzBBFoCP/hv/ZOK3iewf1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mdfzEAAAA2wAAAA8AAAAAAAAAAAAAAAAAmAIAAGRycy9k&#10;b3ducmV2LnhtbFBLBQYAAAAABAAEAPUAAACJAwAAAAA=&#10;" fillcolor="#a1d06e" stroked="f" strokeweight="1pt"/>
            </v:group>
          </w:pict>
        </mc:Fallback>
      </mc:AlternateContent>
    </w:r>
    <w:r w:rsidRPr="00BE37D6">
      <w:rPr>
        <w:noProof/>
        <w:lang w:val="en-GB" w:eastAsia="en-GB"/>
      </w:rPr>
      <mc:AlternateContent>
        <mc:Choice Requires="wps">
          <w:drawing>
            <wp:anchor distT="0" distB="0" distL="114300" distR="114300" simplePos="0" relativeHeight="251683840" behindDoc="0" locked="0" layoutInCell="1" allowOverlap="1" wp14:anchorId="681CB0B9" wp14:editId="1A3FC46C">
              <wp:simplePos x="0" y="0"/>
              <wp:positionH relativeFrom="column">
                <wp:posOffset>-126365</wp:posOffset>
              </wp:positionH>
              <wp:positionV relativeFrom="paragraph">
                <wp:posOffset>172720</wp:posOffset>
              </wp:positionV>
              <wp:extent cx="6746875" cy="224790"/>
              <wp:effectExtent l="0" t="0" r="0" b="3810"/>
              <wp:wrapNone/>
              <wp:docPr id="33" name="Text Box 33"/>
              <wp:cNvGraphicFramePr/>
              <a:graphic xmlns:a="http://schemas.openxmlformats.org/drawingml/2006/main">
                <a:graphicData uri="http://schemas.microsoft.com/office/word/2010/wordprocessingShape">
                  <wps:wsp>
                    <wps:cNvSpPr txBox="1"/>
                    <wps:spPr>
                      <a:xfrm>
                        <a:off x="0" y="0"/>
                        <a:ext cx="6746875" cy="224790"/>
                      </a:xfrm>
                      <a:prstGeom prst="rect">
                        <a:avLst/>
                      </a:prstGeom>
                      <a:noFill/>
                      <a:ln>
                        <a:noFill/>
                      </a:ln>
                      <a:effectLst/>
                    </wps:spPr>
                    <wps:txbx>
                      <w:txbxContent>
                        <w:p w14:paraId="10511945" w14:textId="1F104182" w:rsidR="005D6838" w:rsidRPr="00CD41F9" w:rsidRDefault="005D6838" w:rsidP="005D6838">
                          <w:pPr>
                            <w:pStyle w:val="Footer"/>
                            <w:rPr>
                              <w:rStyle w:val="PageNumber"/>
                              <w:rFonts w:ascii="Arial" w:hAnsi="Arial" w:cs="Arial"/>
                              <w:sz w:val="20"/>
                              <w:szCs w:val="20"/>
                            </w:rPr>
                          </w:pPr>
                          <w:r>
                            <w:rPr>
                              <w:rFonts w:ascii="Arial" w:hAnsi="Arial" w:cs="Arial"/>
                              <w:sz w:val="18"/>
                              <w:szCs w:val="18"/>
                              <w:lang w:val="en-GB"/>
                            </w:rPr>
                            <w:t>Indicative Prompt Questions</w:t>
                          </w:r>
                          <w:r>
                            <w:rPr>
                              <w:rFonts w:ascii="Arial" w:hAnsi="Arial" w:cs="Arial"/>
                              <w:sz w:val="18"/>
                              <w:szCs w:val="18"/>
                              <w:lang w:val="en-GB"/>
                            </w:rPr>
                            <w:tab/>
                          </w:r>
                          <w:r>
                            <w:rPr>
                              <w:rFonts w:ascii="Arial" w:hAnsi="Arial" w:cs="Arial"/>
                              <w:sz w:val="18"/>
                              <w:szCs w:val="18"/>
                              <w:lang w:val="en-GB"/>
                            </w:rPr>
                            <w:tab/>
                            <w:t xml:space="preserve">| Page </w:t>
                          </w:r>
                          <w:r w:rsidRPr="00CD41F9">
                            <w:rPr>
                              <w:rStyle w:val="PageNumber"/>
                              <w:rFonts w:ascii="Arial" w:hAnsi="Arial" w:cs="Arial"/>
                              <w:sz w:val="18"/>
                              <w:szCs w:val="18"/>
                            </w:rPr>
                            <w:fldChar w:fldCharType="begin"/>
                          </w:r>
                          <w:r w:rsidRPr="00CD41F9">
                            <w:rPr>
                              <w:rStyle w:val="PageNumber"/>
                              <w:rFonts w:ascii="Arial" w:hAnsi="Arial" w:cs="Arial"/>
                              <w:sz w:val="18"/>
                              <w:szCs w:val="18"/>
                            </w:rPr>
                            <w:instrText xml:space="preserve">PAGE  </w:instrText>
                          </w:r>
                          <w:r w:rsidRPr="00CD41F9">
                            <w:rPr>
                              <w:rStyle w:val="PageNumber"/>
                              <w:rFonts w:ascii="Arial" w:hAnsi="Arial" w:cs="Arial"/>
                              <w:sz w:val="18"/>
                              <w:szCs w:val="18"/>
                            </w:rPr>
                            <w:fldChar w:fldCharType="separate"/>
                          </w:r>
                          <w:r w:rsidR="00FD414C">
                            <w:rPr>
                              <w:rStyle w:val="PageNumber"/>
                              <w:rFonts w:ascii="Arial" w:hAnsi="Arial" w:cs="Arial"/>
                              <w:noProof/>
                              <w:sz w:val="18"/>
                              <w:szCs w:val="18"/>
                            </w:rPr>
                            <w:t>1</w:t>
                          </w:r>
                          <w:r w:rsidRPr="00CD41F9">
                            <w:rPr>
                              <w:rStyle w:val="PageNumber"/>
                              <w:rFonts w:ascii="Arial" w:hAnsi="Arial" w:cs="Arial"/>
                              <w:sz w:val="18"/>
                              <w:szCs w:val="18"/>
                            </w:rPr>
                            <w:fldChar w:fldCharType="end"/>
                          </w:r>
                        </w:p>
                        <w:p w14:paraId="5CAA89D8" w14:textId="77777777" w:rsidR="00BE37D6" w:rsidRPr="00CD41F9" w:rsidRDefault="00BE37D6" w:rsidP="00BE37D6">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1CB0B9" id="_x0000_t202" coordsize="21600,21600" o:spt="202" path="m,l,21600r21600,l21600,xe">
              <v:stroke joinstyle="miter"/>
              <v:path gradientshapeok="t" o:connecttype="rect"/>
            </v:shapetype>
            <v:shape id="Text Box 33" o:spid="_x0000_s1028" type="#_x0000_t202" style="position:absolute;margin-left:-9.95pt;margin-top:13.6pt;width:531.25pt;height:17.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" filled="f" stroked="f">
              <v:textbox>
                <w:txbxContent>
                  <w:p w14:paraId="10511945" w14:textId="1F104182" w:rsidR="005D6838" w:rsidRPr="00CD41F9" w:rsidRDefault="005D6838" w:rsidP="005D6838">
                    <w:pPr>
                      <w:pStyle w:val="Footer"/>
                      <w:rPr>
                        <w:rStyle w:val="PageNumber"/>
                        <w:rFonts w:ascii="Arial" w:hAnsi="Arial" w:cs="Arial"/>
                        <w:sz w:val="20"/>
                        <w:szCs w:val="20"/>
                      </w:rPr>
                    </w:pPr>
                    <w:r>
                      <w:rPr>
                        <w:rFonts w:ascii="Arial" w:hAnsi="Arial" w:cs="Arial"/>
                        <w:sz w:val="18"/>
                        <w:szCs w:val="18"/>
                        <w:lang w:val="en-GB"/>
                      </w:rPr>
                      <w:t>Indicative Prompt Questions</w:t>
                    </w:r>
                    <w:r>
                      <w:rPr>
                        <w:rFonts w:ascii="Arial" w:hAnsi="Arial" w:cs="Arial"/>
                        <w:sz w:val="18"/>
                        <w:szCs w:val="18"/>
                        <w:lang w:val="en-GB"/>
                      </w:rPr>
                      <w:tab/>
                    </w:r>
                    <w:r>
                      <w:rPr>
                        <w:rFonts w:ascii="Arial" w:hAnsi="Arial" w:cs="Arial"/>
                        <w:sz w:val="18"/>
                        <w:szCs w:val="18"/>
                        <w:lang w:val="en-GB"/>
                      </w:rPr>
                      <w:tab/>
                      <w:t xml:space="preserve">| Page </w:t>
                    </w:r>
                    <w:r w:rsidRPr="00CD41F9">
                      <w:rPr>
                        <w:rStyle w:val="PageNumber"/>
                        <w:rFonts w:ascii="Arial" w:hAnsi="Arial" w:cs="Arial"/>
                        <w:sz w:val="18"/>
                        <w:szCs w:val="18"/>
                      </w:rPr>
                      <w:fldChar w:fldCharType="begin"/>
                    </w:r>
                    <w:r w:rsidRPr="00CD41F9">
                      <w:rPr>
                        <w:rStyle w:val="PageNumber"/>
                        <w:rFonts w:ascii="Arial" w:hAnsi="Arial" w:cs="Arial"/>
                        <w:sz w:val="18"/>
                        <w:szCs w:val="18"/>
                      </w:rPr>
                      <w:instrText xml:space="preserve">PAGE  </w:instrText>
                    </w:r>
                    <w:r w:rsidRPr="00CD41F9">
                      <w:rPr>
                        <w:rStyle w:val="PageNumber"/>
                        <w:rFonts w:ascii="Arial" w:hAnsi="Arial" w:cs="Arial"/>
                        <w:sz w:val="18"/>
                        <w:szCs w:val="18"/>
                      </w:rPr>
                      <w:fldChar w:fldCharType="separate"/>
                    </w:r>
                    <w:r w:rsidR="00FD414C">
                      <w:rPr>
                        <w:rStyle w:val="PageNumber"/>
                        <w:rFonts w:ascii="Arial" w:hAnsi="Arial" w:cs="Arial"/>
                        <w:noProof/>
                        <w:sz w:val="18"/>
                        <w:szCs w:val="18"/>
                      </w:rPr>
                      <w:t>1</w:t>
                    </w:r>
                    <w:r w:rsidRPr="00CD41F9">
                      <w:rPr>
                        <w:rStyle w:val="PageNumber"/>
                        <w:rFonts w:ascii="Arial" w:hAnsi="Arial" w:cs="Arial"/>
                        <w:sz w:val="18"/>
                        <w:szCs w:val="18"/>
                      </w:rPr>
                      <w:fldChar w:fldCharType="end"/>
                    </w:r>
                  </w:p>
                  <w:p w14:paraId="5CAA89D8" w14:textId="77777777" w:rsidR="00BE37D6" w:rsidRPr="00CD41F9" w:rsidRDefault="00BE37D6" w:rsidP="00BE37D6">
                    <w:pPr>
                      <w:rPr>
                        <w:rFonts w:ascii="Arial" w:hAnsi="Arial" w:cs="Arial"/>
                        <w:sz w:val="18"/>
                        <w:szCs w:val="18"/>
                        <w:lang w:val="en-G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9964F" w14:textId="77777777" w:rsidR="00B9031D" w:rsidRDefault="00B9031D" w:rsidP="00BB71A8">
      <w:r>
        <w:separator/>
      </w:r>
    </w:p>
  </w:footnote>
  <w:footnote w:type="continuationSeparator" w:id="0">
    <w:p w14:paraId="044111BA" w14:textId="77777777" w:rsidR="00B9031D" w:rsidRDefault="00B9031D" w:rsidP="00BB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EA69" w14:textId="6B1CF816" w:rsidR="00BB71A8" w:rsidRDefault="00F92E8C">
    <w:pPr>
      <w:pStyle w:val="Header"/>
    </w:pPr>
    <w:r>
      <w:rPr>
        <w:noProof/>
        <w:lang w:val="en-GB" w:eastAsia="en-GB"/>
      </w:rPr>
      <mc:AlternateContent>
        <mc:Choice Requires="wps">
          <w:drawing>
            <wp:anchor distT="0" distB="0" distL="114300" distR="114300" simplePos="0" relativeHeight="251680768" behindDoc="0" locked="0" layoutInCell="1" allowOverlap="1" wp14:anchorId="5166622C" wp14:editId="77825AA1">
              <wp:simplePos x="0" y="0"/>
              <wp:positionH relativeFrom="column">
                <wp:posOffset>-914400</wp:posOffset>
              </wp:positionH>
              <wp:positionV relativeFrom="paragraph">
                <wp:posOffset>-247650</wp:posOffset>
              </wp:positionV>
              <wp:extent cx="7553325" cy="19050"/>
              <wp:effectExtent l="19050" t="19050" r="28575" b="19050"/>
              <wp:wrapNone/>
              <wp:docPr id="21" name="Straight Connector 21"/>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rgbClr val="64922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079D1"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in,-19.5pt" to="52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" strokecolor="#64922f" strokeweight="3pt">
              <v:stroke joinstyle="miter"/>
            </v:line>
          </w:pict>
        </mc:Fallback>
      </mc:AlternateContent>
    </w:r>
    <w:r w:rsidR="00791CC1">
      <w:rPr>
        <w:noProof/>
        <w:lang w:val="en-GB" w:eastAsia="en-GB"/>
      </w:rPr>
      <w:drawing>
        <wp:anchor distT="0" distB="0" distL="114300" distR="114300" simplePos="0" relativeHeight="251671552" behindDoc="0" locked="0" layoutInCell="1" allowOverlap="1" wp14:anchorId="31FF50A9" wp14:editId="0CE54AA1">
          <wp:simplePos x="0" y="0"/>
          <wp:positionH relativeFrom="column">
            <wp:posOffset>4623435</wp:posOffset>
          </wp:positionH>
          <wp:positionV relativeFrom="paragraph">
            <wp:posOffset>-231084</wp:posOffset>
          </wp:positionV>
          <wp:extent cx="1651000" cy="413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72F97" w14:textId="0A44DD7E" w:rsidR="00E75C3E" w:rsidRDefault="00BE37D6">
    <w:pPr>
      <w:pStyle w:val="Header"/>
    </w:pPr>
    <w:r w:rsidRPr="00F92E8C">
      <w:rPr>
        <w:noProof/>
        <w:lang w:val="en-GB" w:eastAsia="en-GB"/>
      </w:rPr>
      <mc:AlternateContent>
        <mc:Choice Requires="wps">
          <w:drawing>
            <wp:anchor distT="0" distB="0" distL="114300" distR="114300" simplePos="0" relativeHeight="251678720" behindDoc="0" locked="0" layoutInCell="1" allowOverlap="1" wp14:anchorId="76D63C68" wp14:editId="7AF1A4A4">
              <wp:simplePos x="0" y="0"/>
              <wp:positionH relativeFrom="column">
                <wp:posOffset>129540</wp:posOffset>
              </wp:positionH>
              <wp:positionV relativeFrom="paragraph">
                <wp:posOffset>-245745</wp:posOffset>
              </wp:positionV>
              <wp:extent cx="6630035" cy="795020"/>
              <wp:effectExtent l="0" t="0" r="0" b="5080"/>
              <wp:wrapNone/>
              <wp:docPr id="19" name="Text Box 19"/>
              <wp:cNvGraphicFramePr/>
              <a:graphic xmlns:a="http://schemas.openxmlformats.org/drawingml/2006/main">
                <a:graphicData uri="http://schemas.microsoft.com/office/word/2010/wordprocessingShape">
                  <wps:wsp>
                    <wps:cNvSpPr txBox="1"/>
                    <wps:spPr>
                      <a:xfrm>
                        <a:off x="0" y="0"/>
                        <a:ext cx="6630035" cy="795020"/>
                      </a:xfrm>
                      <a:prstGeom prst="rect">
                        <a:avLst/>
                      </a:prstGeom>
                      <a:noFill/>
                      <a:ln>
                        <a:noFill/>
                      </a:ln>
                      <a:effectLst/>
                    </wps:spPr>
                    <wps:txbx>
                      <w:txbxContent>
                        <w:p w14:paraId="5EDE17A4" w14:textId="141D11EC" w:rsidR="00F92E8C" w:rsidRPr="005D6838" w:rsidRDefault="00F92E8C" w:rsidP="00F92E8C">
                          <w:pPr>
                            <w:rPr>
                              <w:rFonts w:ascii="Arial" w:hAnsi="Arial" w:cs="Arial"/>
                              <w:b/>
                              <w:color w:val="FFFFFF"/>
                              <w:sz w:val="44"/>
                              <w:szCs w:val="44"/>
                              <w:lang w:val="en-GB"/>
                            </w:rPr>
                          </w:pPr>
                          <w:r w:rsidRPr="005D6838">
                            <w:rPr>
                              <w:rFonts w:ascii="Arial" w:hAnsi="Arial" w:cs="Arial"/>
                              <w:b/>
                              <w:color w:val="FFFFFF"/>
                              <w:sz w:val="44"/>
                              <w:szCs w:val="44"/>
                              <w:lang w:val="en-GB"/>
                            </w:rPr>
                            <w:t xml:space="preserve">Quality Framework Section </w:t>
                          </w:r>
                          <w:r w:rsidR="005861AD" w:rsidRPr="005D6838">
                            <w:rPr>
                              <w:rFonts w:ascii="Arial" w:hAnsi="Arial" w:cs="Arial"/>
                              <w:b/>
                              <w:color w:val="FFFFFF"/>
                              <w:sz w:val="44"/>
                              <w:szCs w:val="44"/>
                              <w:lang w:val="en-GB"/>
                            </w:rPr>
                            <w:t>2</w:t>
                          </w:r>
                          <w:r w:rsidR="00834C4D" w:rsidRPr="005D6838">
                            <w:rPr>
                              <w:rFonts w:ascii="Arial" w:hAnsi="Arial" w:cs="Arial"/>
                              <w:b/>
                              <w:color w:val="FFFFFF"/>
                              <w:sz w:val="44"/>
                              <w:szCs w:val="44"/>
                              <w:lang w:val="en-GB"/>
                            </w:rPr>
                            <w:t>a</w:t>
                          </w:r>
                        </w:p>
                        <w:p w14:paraId="3A4558CF" w14:textId="50AD28F6" w:rsidR="00834C4D" w:rsidRDefault="005D6838" w:rsidP="00F92E8C">
                          <w:pPr>
                            <w:rPr>
                              <w:rFonts w:ascii="Arial" w:hAnsi="Arial" w:cs="Arial"/>
                              <w:b/>
                              <w:color w:val="FFFFFF"/>
                              <w:sz w:val="34"/>
                              <w:szCs w:val="44"/>
                              <w:lang w:val="en-GB"/>
                            </w:rPr>
                          </w:pPr>
                          <w:r>
                            <w:rPr>
                              <w:rFonts w:ascii="Arial" w:hAnsi="Arial" w:cs="Arial"/>
                              <w:b/>
                              <w:color w:val="FFFFFF"/>
                              <w:sz w:val="34"/>
                              <w:szCs w:val="44"/>
                              <w:lang w:val="en-GB"/>
                            </w:rPr>
                            <w:t>Prompt questions to support reflective analysis</w:t>
                          </w:r>
                        </w:p>
                        <w:p w14:paraId="5D375DFF" w14:textId="77777777" w:rsidR="005D6838" w:rsidRPr="005D6838" w:rsidRDefault="005D6838" w:rsidP="00F92E8C">
                          <w:pPr>
                            <w:rPr>
                              <w:rFonts w:ascii="Arial" w:hAnsi="Arial" w:cs="Arial"/>
                              <w:b/>
                              <w:color w:val="FFFFFF"/>
                              <w:sz w:val="34"/>
                              <w:szCs w:val="4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63C68" id="_x0000_t202" coordsize="21600,21600" o:spt="202" path="m,l,21600r21600,l21600,xe">
              <v:stroke joinstyle="miter"/>
              <v:path gradientshapeok="t" o:connecttype="rect"/>
            </v:shapetype>
            <v:shape id="Text Box 19" o:spid="_x0000_s1027" type="#_x0000_t202" style="position:absolute;margin-left:10.2pt;margin-top:-19.35pt;width:522.05pt;height:6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" filled="f" stroked="f">
              <v:textbox>
                <w:txbxContent>
                  <w:p w14:paraId="5EDE17A4" w14:textId="141D11EC" w:rsidR="00F92E8C" w:rsidRPr="005D6838" w:rsidRDefault="00F92E8C" w:rsidP="00F92E8C">
                    <w:pPr>
                      <w:rPr>
                        <w:rFonts w:ascii="Arial" w:hAnsi="Arial" w:cs="Arial"/>
                        <w:b/>
                        <w:color w:val="FFFFFF"/>
                        <w:sz w:val="44"/>
                        <w:szCs w:val="44"/>
                        <w:lang w:val="en-GB"/>
                      </w:rPr>
                    </w:pPr>
                    <w:r w:rsidRPr="005D6838">
                      <w:rPr>
                        <w:rFonts w:ascii="Arial" w:hAnsi="Arial" w:cs="Arial"/>
                        <w:b/>
                        <w:color w:val="FFFFFF"/>
                        <w:sz w:val="44"/>
                        <w:szCs w:val="44"/>
                        <w:lang w:val="en-GB"/>
                      </w:rPr>
                      <w:t xml:space="preserve">Quality Framework Section </w:t>
                    </w:r>
                    <w:r w:rsidR="005861AD" w:rsidRPr="005D6838">
                      <w:rPr>
                        <w:rFonts w:ascii="Arial" w:hAnsi="Arial" w:cs="Arial"/>
                        <w:b/>
                        <w:color w:val="FFFFFF"/>
                        <w:sz w:val="44"/>
                        <w:szCs w:val="44"/>
                        <w:lang w:val="en-GB"/>
                      </w:rPr>
                      <w:t>2</w:t>
                    </w:r>
                    <w:r w:rsidR="00834C4D" w:rsidRPr="005D6838">
                      <w:rPr>
                        <w:rFonts w:ascii="Arial" w:hAnsi="Arial" w:cs="Arial"/>
                        <w:b/>
                        <w:color w:val="FFFFFF"/>
                        <w:sz w:val="44"/>
                        <w:szCs w:val="44"/>
                        <w:lang w:val="en-GB"/>
                      </w:rPr>
                      <w:t>a</w:t>
                    </w:r>
                  </w:p>
                  <w:p w14:paraId="3A4558CF" w14:textId="50AD28F6" w:rsidR="00834C4D" w:rsidRDefault="005D6838" w:rsidP="00F92E8C">
                    <w:pPr>
                      <w:rPr>
                        <w:rFonts w:ascii="Arial" w:hAnsi="Arial" w:cs="Arial"/>
                        <w:b/>
                        <w:color w:val="FFFFFF"/>
                        <w:sz w:val="34"/>
                        <w:szCs w:val="44"/>
                        <w:lang w:val="en-GB"/>
                      </w:rPr>
                    </w:pPr>
                    <w:r>
                      <w:rPr>
                        <w:rFonts w:ascii="Arial" w:hAnsi="Arial" w:cs="Arial"/>
                        <w:b/>
                        <w:color w:val="FFFFFF"/>
                        <w:sz w:val="34"/>
                        <w:szCs w:val="44"/>
                        <w:lang w:val="en-GB"/>
                      </w:rPr>
                      <w:t>Prompt questions to support reflective analysis</w:t>
                    </w:r>
                  </w:p>
                  <w:p w14:paraId="5D375DFF" w14:textId="77777777" w:rsidR="005D6838" w:rsidRPr="005D6838" w:rsidRDefault="005D6838" w:rsidP="00F92E8C">
                    <w:pPr>
                      <w:rPr>
                        <w:rFonts w:ascii="Arial" w:hAnsi="Arial" w:cs="Arial"/>
                        <w:b/>
                        <w:color w:val="FFFFFF"/>
                        <w:sz w:val="34"/>
                        <w:szCs w:val="44"/>
                        <w:lang w:val="en-GB"/>
                      </w:rPr>
                    </w:pPr>
                  </w:p>
                </w:txbxContent>
              </v:textbox>
            </v:shape>
          </w:pict>
        </mc:Fallback>
      </mc:AlternateContent>
    </w:r>
    <w:r w:rsidRPr="00F92E8C">
      <w:rPr>
        <w:noProof/>
        <w:lang w:val="en-GB" w:eastAsia="en-GB"/>
      </w:rPr>
      <w:drawing>
        <wp:anchor distT="0" distB="0" distL="114300" distR="114300" simplePos="0" relativeHeight="251679744" behindDoc="0" locked="0" layoutInCell="1" allowOverlap="1" wp14:anchorId="6E8FF9BD" wp14:editId="65FB762E">
          <wp:simplePos x="0" y="0"/>
          <wp:positionH relativeFrom="column">
            <wp:posOffset>4587875</wp:posOffset>
          </wp:positionH>
          <wp:positionV relativeFrom="paragraph">
            <wp:posOffset>-248920</wp:posOffset>
          </wp:positionV>
          <wp:extent cx="1651000" cy="413385"/>
          <wp:effectExtent l="0" t="0" r="635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385"/>
                  </a:xfrm>
                  <a:prstGeom prst="rect">
                    <a:avLst/>
                  </a:prstGeom>
                </pic:spPr>
              </pic:pic>
            </a:graphicData>
          </a:graphic>
          <wp14:sizeRelH relativeFrom="page">
            <wp14:pctWidth>0</wp14:pctWidth>
          </wp14:sizeRelH>
          <wp14:sizeRelV relativeFrom="page">
            <wp14:pctHeight>0</wp14:pctHeight>
          </wp14:sizeRelV>
        </wp:anchor>
      </w:drawing>
    </w:r>
    <w:r w:rsidRPr="00F92E8C">
      <w:rPr>
        <w:noProof/>
        <w:lang w:val="en-GB" w:eastAsia="en-GB"/>
      </w:rPr>
      <mc:AlternateContent>
        <mc:Choice Requires="wps">
          <w:drawing>
            <wp:anchor distT="0" distB="0" distL="114300" distR="114300" simplePos="0" relativeHeight="251676672" behindDoc="0" locked="0" layoutInCell="1" allowOverlap="1" wp14:anchorId="6A77EA21" wp14:editId="5312B8F1">
              <wp:simplePos x="0" y="0"/>
              <wp:positionH relativeFrom="column">
                <wp:posOffset>-899160</wp:posOffset>
              </wp:positionH>
              <wp:positionV relativeFrom="paragraph">
                <wp:posOffset>-457200</wp:posOffset>
              </wp:positionV>
              <wp:extent cx="457200" cy="457200"/>
              <wp:effectExtent l="0" t="0" r="0" b="0"/>
              <wp:wrapNone/>
              <wp:docPr id="11" name="Right Triangle 11"/>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9252CF"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position:absolute;margin-left:-70.8pt;margin-top:-36pt;width:36pt;height:36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" fillcolor="#64922f" stroked="f" strokeweight="1pt"/>
          </w:pict>
        </mc:Fallback>
      </mc:AlternateContent>
    </w:r>
    <w:r w:rsidRPr="00F92E8C">
      <w:rPr>
        <w:noProof/>
        <w:lang w:val="en-GB" w:eastAsia="en-GB"/>
      </w:rPr>
      <mc:AlternateContent>
        <mc:Choice Requires="wps">
          <w:drawing>
            <wp:anchor distT="0" distB="0" distL="114300" distR="114300" simplePos="0" relativeHeight="251674624" behindDoc="0" locked="0" layoutInCell="1" allowOverlap="1" wp14:anchorId="30D6EFD4" wp14:editId="79BECC8F">
              <wp:simplePos x="0" y="0"/>
              <wp:positionH relativeFrom="column">
                <wp:posOffset>-443865</wp:posOffset>
              </wp:positionH>
              <wp:positionV relativeFrom="paragraph">
                <wp:posOffset>-457200</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E022B4" id="Right Triangle 9" o:spid="_x0000_s1026" type="#_x0000_t6" style="position:absolute;margin-left:-34.95pt;margin-top:-36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" fillcolor="#a1d06e" stroked="f" strokeweight="1pt"/>
          </w:pict>
        </mc:Fallback>
      </mc:AlternateContent>
    </w:r>
    <w:r w:rsidRPr="00F92E8C">
      <w:rPr>
        <w:noProof/>
        <w:lang w:val="en-GB" w:eastAsia="en-GB"/>
      </w:rPr>
      <mc:AlternateContent>
        <mc:Choice Requires="wps">
          <w:drawing>
            <wp:anchor distT="0" distB="0" distL="114300" distR="114300" simplePos="0" relativeHeight="251675648" behindDoc="0" locked="0" layoutInCell="1" allowOverlap="1" wp14:anchorId="6F3A30B0" wp14:editId="14F61BE3">
              <wp:simplePos x="0" y="0"/>
              <wp:positionH relativeFrom="column">
                <wp:posOffset>-443865</wp:posOffset>
              </wp:positionH>
              <wp:positionV relativeFrom="paragraph">
                <wp:posOffset>0</wp:posOffset>
              </wp:positionV>
              <wp:extent cx="457200" cy="457200"/>
              <wp:effectExtent l="0" t="0" r="0" b="0"/>
              <wp:wrapNone/>
              <wp:docPr id="10" name="Right Triangle 10"/>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D8EBC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DD4CAD" id="Right Triangle 10" o:spid="_x0000_s1026" type="#_x0000_t6" style="position:absolute;margin-left:-34.95pt;margin-top:0;width:36pt;height:36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" fillcolor="#d8ebc3" stroked="f" strokeweight="1pt"/>
          </w:pict>
        </mc:Fallback>
      </mc:AlternateContent>
    </w:r>
    <w:r w:rsidRPr="00F92E8C">
      <w:rPr>
        <w:noProof/>
        <w:lang w:val="en-GB" w:eastAsia="en-GB"/>
      </w:rPr>
      <mc:AlternateContent>
        <mc:Choice Requires="wps">
          <w:drawing>
            <wp:anchor distT="0" distB="0" distL="114300" distR="114300" simplePos="0" relativeHeight="251677696" behindDoc="0" locked="0" layoutInCell="1" allowOverlap="1" wp14:anchorId="50A46B04" wp14:editId="74DA676E">
              <wp:simplePos x="0" y="0"/>
              <wp:positionH relativeFrom="column">
                <wp:posOffset>-899160</wp:posOffset>
              </wp:positionH>
              <wp:positionV relativeFrom="paragraph">
                <wp:posOffset>0</wp:posOffset>
              </wp:positionV>
              <wp:extent cx="457200" cy="457200"/>
              <wp:effectExtent l="0" t="0" r="0" b="0"/>
              <wp:wrapNone/>
              <wp:docPr id="12" name="Right Triangle 12"/>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8ABDA8" id="Right Triangle 12" o:spid="_x0000_s1026" type="#_x0000_t6" style="position:absolute;margin-left:-70.8pt;margin-top:0;width:36pt;height:36pt;flip:x y;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" fillcolor="#a1d06e" stroked="f" strokeweight="1pt"/>
          </w:pict>
        </mc:Fallback>
      </mc:AlternateContent>
    </w:r>
    <w:r w:rsidRPr="00F92E8C">
      <w:rPr>
        <w:noProof/>
        <w:lang w:val="en-GB" w:eastAsia="en-GB"/>
      </w:rPr>
      <mc:AlternateContent>
        <mc:Choice Requires="wps">
          <w:drawing>
            <wp:anchor distT="0" distB="0" distL="114300" distR="114300" simplePos="0" relativeHeight="251673600" behindDoc="0" locked="0" layoutInCell="1" allowOverlap="1" wp14:anchorId="4ACCA8FD" wp14:editId="54B2311B">
              <wp:simplePos x="0" y="0"/>
              <wp:positionH relativeFrom="column">
                <wp:posOffset>-444500</wp:posOffset>
              </wp:positionH>
              <wp:positionV relativeFrom="paragraph">
                <wp:posOffset>-449898</wp:posOffset>
              </wp:positionV>
              <wp:extent cx="7085965" cy="899795"/>
              <wp:effectExtent l="0" t="0" r="635" b="0"/>
              <wp:wrapNone/>
              <wp:docPr id="3" name="Rectangle 3"/>
              <wp:cNvGraphicFramePr/>
              <a:graphic xmlns:a="http://schemas.openxmlformats.org/drawingml/2006/main">
                <a:graphicData uri="http://schemas.microsoft.com/office/word/2010/wordprocessingShape">
                  <wps:wsp>
                    <wps:cNvSpPr/>
                    <wps:spPr>
                      <a:xfrm>
                        <a:off x="0" y="0"/>
                        <a:ext cx="7085965" cy="899795"/>
                      </a:xfrm>
                      <a:prstGeom prst="rect">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240D1" id="Rectangle 3" o:spid="_x0000_s1026" style="position:absolute;margin-left:-35pt;margin-top:-35.45pt;width:557.95pt;height:7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" fillcolor="#64922f" stroked="f" strokeweight="1pt"/>
          </w:pict>
        </mc:Fallback>
      </mc:AlternateContent>
    </w:r>
    <w:r w:rsidR="00F92E8C">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5D85"/>
    <w:multiLevelType w:val="hybridMultilevel"/>
    <w:tmpl w:val="F1944B0A"/>
    <w:lvl w:ilvl="0" w:tplc="B26A1450">
      <w:start w:val="1"/>
      <w:numFmt w:val="lowerRoman"/>
      <w:lvlText w:val="%1)"/>
      <w:lvlJc w:val="left"/>
      <w:pPr>
        <w:ind w:left="2061" w:hanging="360"/>
      </w:pPr>
      <w:rPr>
        <w:rFonts w:ascii="Arial" w:hAnsi="Arial" w:hint="default"/>
        <w:b w:val="0"/>
        <w:i w:val="0"/>
        <w:sz w:val="24"/>
        <w:szCs w:val="24"/>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15:restartNumberingAfterBreak="0">
    <w:nsid w:val="145B24D3"/>
    <w:multiLevelType w:val="hybridMultilevel"/>
    <w:tmpl w:val="E96C5BD6"/>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76D662C"/>
    <w:multiLevelType w:val="hybridMultilevel"/>
    <w:tmpl w:val="40E06754"/>
    <w:lvl w:ilvl="0" w:tplc="B8F41AD2">
      <w:start w:val="1"/>
      <w:numFmt w:val="lowerLetter"/>
      <w:lvlText w:val="%1)"/>
      <w:lvlJc w:val="left"/>
      <w:pPr>
        <w:ind w:left="720" w:hanging="360"/>
      </w:pPr>
      <w:rPr>
        <w:rFonts w:ascii="Arial" w:hAnsi="Arial" w:hint="default"/>
        <w:b w:val="0"/>
        <w:i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269A7"/>
    <w:multiLevelType w:val="hybridMultilevel"/>
    <w:tmpl w:val="F6B2C810"/>
    <w:lvl w:ilvl="0" w:tplc="C17AD7A4">
      <w:start w:val="1"/>
      <w:numFmt w:val="lowerLetter"/>
      <w:lvlText w:val="%1)"/>
      <w:lvlJc w:val="left"/>
      <w:pPr>
        <w:ind w:left="720" w:hanging="360"/>
      </w:pPr>
      <w:rPr>
        <w:rFonts w:ascii="Arial" w:hAnsi="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E4AAE"/>
    <w:multiLevelType w:val="hybridMultilevel"/>
    <w:tmpl w:val="6266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218FD"/>
    <w:multiLevelType w:val="hybridMultilevel"/>
    <w:tmpl w:val="8E14FDA2"/>
    <w:lvl w:ilvl="0" w:tplc="C17AD7A4">
      <w:start w:val="1"/>
      <w:numFmt w:val="lowerLetter"/>
      <w:lvlText w:val="%1)"/>
      <w:lvlJc w:val="left"/>
      <w:pPr>
        <w:ind w:left="1854" w:hanging="360"/>
      </w:pPr>
      <w:rPr>
        <w:rFonts w:ascii="Arial" w:hAnsi="Arial" w:hint="default"/>
        <w:b w:val="0"/>
        <w:i w:val="0"/>
        <w:sz w:val="24"/>
        <w:szCs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1243EFA"/>
    <w:multiLevelType w:val="hybridMultilevel"/>
    <w:tmpl w:val="40E06754"/>
    <w:lvl w:ilvl="0" w:tplc="B8F41AD2">
      <w:start w:val="1"/>
      <w:numFmt w:val="lowerLetter"/>
      <w:lvlText w:val="%1)"/>
      <w:lvlJc w:val="left"/>
      <w:pPr>
        <w:ind w:left="720" w:hanging="360"/>
      </w:pPr>
      <w:rPr>
        <w:rFonts w:ascii="Arial" w:hAnsi="Arial" w:hint="default"/>
        <w:b w:val="0"/>
        <w:i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D82B5C"/>
    <w:multiLevelType w:val="hybridMultilevel"/>
    <w:tmpl w:val="31FC06AE"/>
    <w:lvl w:ilvl="0" w:tplc="B26A1450">
      <w:start w:val="1"/>
      <w:numFmt w:val="lowerRoman"/>
      <w:lvlText w:val="%1)"/>
      <w:lvlJc w:val="left"/>
      <w:pPr>
        <w:ind w:left="2421" w:hanging="360"/>
      </w:pPr>
      <w:rPr>
        <w:rFonts w:ascii="Arial" w:hAnsi="Arial" w:hint="default"/>
        <w:b w:val="0"/>
        <w:i w:val="0"/>
        <w:sz w:val="24"/>
        <w:szCs w:val="24"/>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15:restartNumberingAfterBreak="0">
    <w:nsid w:val="52B959ED"/>
    <w:multiLevelType w:val="hybridMultilevel"/>
    <w:tmpl w:val="1F7632EA"/>
    <w:lvl w:ilvl="0" w:tplc="F0ACB20C">
      <w:start w:val="1"/>
      <w:numFmt w:val="decimal"/>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7F2FBA"/>
    <w:multiLevelType w:val="hybridMultilevel"/>
    <w:tmpl w:val="3A3449D6"/>
    <w:lvl w:ilvl="0" w:tplc="8EF4CD14">
      <w:start w:val="1"/>
      <w:numFmt w:val="decimal"/>
      <w:pStyle w:val="AGH1"/>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6229B6"/>
    <w:multiLevelType w:val="hybridMultilevel"/>
    <w:tmpl w:val="B218D390"/>
    <w:lvl w:ilvl="0" w:tplc="B26A1450">
      <w:start w:val="1"/>
      <w:numFmt w:val="lowerRoman"/>
      <w:lvlText w:val="%1)"/>
      <w:lvlJc w:val="left"/>
      <w:pPr>
        <w:ind w:left="2061" w:hanging="360"/>
      </w:pPr>
      <w:rPr>
        <w:rFonts w:ascii="Arial" w:hAnsi="Arial" w:hint="default"/>
        <w:b w:val="0"/>
        <w:i w:val="0"/>
        <w:sz w:val="24"/>
        <w:szCs w:val="24"/>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79587BD7"/>
    <w:multiLevelType w:val="hybridMultilevel"/>
    <w:tmpl w:val="43E884E0"/>
    <w:lvl w:ilvl="0" w:tplc="C17AD7A4">
      <w:start w:val="1"/>
      <w:numFmt w:val="lowerLetter"/>
      <w:lvlText w:val="%1)"/>
      <w:lvlJc w:val="left"/>
      <w:pPr>
        <w:ind w:left="1854" w:hanging="360"/>
      </w:pPr>
      <w:rPr>
        <w:rFonts w:ascii="Arial" w:hAnsi="Arial" w:hint="default"/>
        <w:b w:val="0"/>
        <w:i w:val="0"/>
        <w:sz w:val="24"/>
        <w:szCs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7DD65DA2"/>
    <w:multiLevelType w:val="hybridMultilevel"/>
    <w:tmpl w:val="00089F7E"/>
    <w:lvl w:ilvl="0" w:tplc="D326F30C">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9"/>
  </w:num>
  <w:num w:numId="5">
    <w:abstractNumId w:val="1"/>
  </w:num>
  <w:num w:numId="6">
    <w:abstractNumId w:val="6"/>
  </w:num>
  <w:num w:numId="7">
    <w:abstractNumId w:val="12"/>
  </w:num>
  <w:num w:numId="8">
    <w:abstractNumId w:val="5"/>
  </w:num>
  <w:num w:numId="9">
    <w:abstractNumId w:val="11"/>
  </w:num>
  <w:num w:numId="10">
    <w:abstractNumId w:val="7"/>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A8"/>
    <w:rsid w:val="00032360"/>
    <w:rsid w:val="001D612D"/>
    <w:rsid w:val="00325FF7"/>
    <w:rsid w:val="00376A62"/>
    <w:rsid w:val="0046227C"/>
    <w:rsid w:val="00521F6A"/>
    <w:rsid w:val="005861AD"/>
    <w:rsid w:val="005B1105"/>
    <w:rsid w:val="005D6838"/>
    <w:rsid w:val="0067336F"/>
    <w:rsid w:val="00791CC1"/>
    <w:rsid w:val="00802873"/>
    <w:rsid w:val="00833B64"/>
    <w:rsid w:val="00834C4D"/>
    <w:rsid w:val="008A23AD"/>
    <w:rsid w:val="00B9031D"/>
    <w:rsid w:val="00BB6298"/>
    <w:rsid w:val="00BB71A8"/>
    <w:rsid w:val="00BE37D6"/>
    <w:rsid w:val="00CD41F9"/>
    <w:rsid w:val="00E75C3E"/>
    <w:rsid w:val="00F92E8C"/>
    <w:rsid w:val="00FD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FC53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A8"/>
    <w:pPr>
      <w:tabs>
        <w:tab w:val="center" w:pos="4513"/>
        <w:tab w:val="right" w:pos="9026"/>
      </w:tabs>
    </w:pPr>
  </w:style>
  <w:style w:type="character" w:customStyle="1" w:styleId="HeaderChar">
    <w:name w:val="Header Char"/>
    <w:basedOn w:val="DefaultParagraphFont"/>
    <w:link w:val="Header"/>
    <w:uiPriority w:val="99"/>
    <w:rsid w:val="00BB71A8"/>
  </w:style>
  <w:style w:type="paragraph" w:styleId="Footer">
    <w:name w:val="footer"/>
    <w:basedOn w:val="Normal"/>
    <w:link w:val="FooterChar"/>
    <w:uiPriority w:val="99"/>
    <w:unhideWhenUsed/>
    <w:rsid w:val="00BB71A8"/>
    <w:pPr>
      <w:tabs>
        <w:tab w:val="center" w:pos="4513"/>
        <w:tab w:val="right" w:pos="9026"/>
      </w:tabs>
    </w:pPr>
  </w:style>
  <w:style w:type="character" w:customStyle="1" w:styleId="FooterChar">
    <w:name w:val="Footer Char"/>
    <w:basedOn w:val="DefaultParagraphFont"/>
    <w:link w:val="Footer"/>
    <w:uiPriority w:val="99"/>
    <w:rsid w:val="00BB71A8"/>
  </w:style>
  <w:style w:type="character" w:styleId="PageNumber">
    <w:name w:val="page number"/>
    <w:basedOn w:val="DefaultParagraphFont"/>
    <w:uiPriority w:val="99"/>
    <w:semiHidden/>
    <w:unhideWhenUsed/>
    <w:rsid w:val="00CD41F9"/>
  </w:style>
  <w:style w:type="table" w:styleId="TableGrid">
    <w:name w:val="Table Grid"/>
    <w:basedOn w:val="TableNormal"/>
    <w:uiPriority w:val="59"/>
    <w:rsid w:val="00834C4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33B64"/>
    <w:pPr>
      <w:spacing w:after="200" w:line="276" w:lineRule="auto"/>
      <w:ind w:left="720"/>
      <w:contextualSpacing/>
    </w:pPr>
    <w:rPr>
      <w:sz w:val="22"/>
      <w:szCs w:val="22"/>
      <w:lang w:val="en-GB"/>
    </w:rPr>
  </w:style>
  <w:style w:type="paragraph" w:customStyle="1" w:styleId="AGH1">
    <w:name w:val="AGH 1"/>
    <w:basedOn w:val="ListParagraph"/>
    <w:link w:val="AGH1Char"/>
    <w:qFormat/>
    <w:rsid w:val="00833B64"/>
    <w:pPr>
      <w:numPr>
        <w:numId w:val="4"/>
      </w:numPr>
      <w:tabs>
        <w:tab w:val="left" w:pos="567"/>
      </w:tabs>
      <w:spacing w:before="120" w:after="0"/>
      <w:contextualSpacing w:val="0"/>
    </w:pPr>
    <w:rPr>
      <w:rFonts w:ascii="Arial" w:eastAsiaTheme="minorEastAsia" w:hAnsi="Arial"/>
    </w:rPr>
  </w:style>
  <w:style w:type="character" w:customStyle="1" w:styleId="ListParagraphChar">
    <w:name w:val="List Paragraph Char"/>
    <w:basedOn w:val="DefaultParagraphFont"/>
    <w:link w:val="ListParagraph"/>
    <w:uiPriority w:val="34"/>
    <w:rsid w:val="00833B64"/>
    <w:rPr>
      <w:sz w:val="22"/>
      <w:szCs w:val="22"/>
      <w:lang w:val="en-GB"/>
    </w:rPr>
  </w:style>
  <w:style w:type="character" w:customStyle="1" w:styleId="AGH1Char">
    <w:name w:val="AGH 1 Char"/>
    <w:basedOn w:val="ListParagraphChar"/>
    <w:link w:val="AGH1"/>
    <w:rsid w:val="00833B64"/>
    <w:rPr>
      <w:rFonts w:ascii="Arial" w:eastAsiaTheme="minorEastAsia" w:hAnsi="Arial"/>
      <w:sz w:val="22"/>
      <w:szCs w:val="22"/>
      <w:lang w:val="en-GB"/>
    </w:rPr>
  </w:style>
  <w:style w:type="paragraph" w:styleId="PlainText">
    <w:name w:val="Plain Text"/>
    <w:basedOn w:val="Normal"/>
    <w:link w:val="PlainTextChar"/>
    <w:rsid w:val="005B1105"/>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5B1105"/>
    <w:rPr>
      <w:rFonts w:ascii="Courier New" w:eastAsia="Times New Roman" w:hAnsi="Courier New" w:cs="Courier New"/>
      <w:sz w:val="20"/>
      <w:szCs w:val="20"/>
      <w:lang w:val="en-GB" w:eastAsia="en-GB"/>
    </w:rPr>
  </w:style>
  <w:style w:type="character" w:styleId="Hyperlink">
    <w:name w:val="Hyperlink"/>
    <w:basedOn w:val="DefaultParagraphFont"/>
    <w:uiPriority w:val="99"/>
    <w:unhideWhenUsed/>
    <w:rsid w:val="00325F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61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businessintelligence.napier.ac.uk/ibmcognos/b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1C38036E09141ABAF5010D00A460A" ma:contentTypeVersion="16" ma:contentTypeDescription="Create a new document." ma:contentTypeScope="" ma:versionID="732ced06d19da7d2074364ac5791814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722b4fb4519474a522fe8a2ea250aa36"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627F5-54A2-4A7A-AFA0-0208F863ADE8}"/>
</file>

<file path=customXml/itemProps2.xml><?xml version="1.0" encoding="utf-8"?>
<ds:datastoreItem xmlns:ds="http://schemas.openxmlformats.org/officeDocument/2006/customXml" ds:itemID="{C4BF1BD7-4D47-41D0-B6BD-ECB31928051D}"/>
</file>

<file path=customXml/itemProps3.xml><?xml version="1.0" encoding="utf-8"?>
<ds:datastoreItem xmlns:ds="http://schemas.openxmlformats.org/officeDocument/2006/customXml" ds:itemID="{11C8093D-82F9-4574-A849-D0B59B3C492F}"/>
</file>

<file path=docProps/app.xml><?xml version="1.0" encoding="utf-8"?>
<Properties xmlns="http://schemas.openxmlformats.org/officeDocument/2006/extended-properties" xmlns:vt="http://schemas.openxmlformats.org/officeDocument/2006/docPropsVTypes">
  <Template>Normal.dotm</Template>
  <TotalTime>3</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2a_Prompt_Questions_1718</dc:title>
  <dc:subject/>
  <dc:creator>Microsoft Office User</dc:creator>
  <cp:keywords/>
  <dc:description/>
  <cp:lastModifiedBy>Murray, Sarah</cp:lastModifiedBy>
  <cp:revision>4</cp:revision>
  <dcterms:created xsi:type="dcterms:W3CDTF">2017-07-25T09:39:00Z</dcterms:created>
  <dcterms:modified xsi:type="dcterms:W3CDTF">2021-09-09T10:00:00Z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0x010100DC61C38036E09141ABAF5010D00A460A</vt:lpwstr>
  </property>
  <property fmtid="{D5CDD505-2E9C-101B-9397-08002B2CF9AE}" pid="3" name="TemplateUrl">
    <vt:lpwstr/>
  </property>
  <property fmtid="{D5CDD505-2E9C-101B-9397-08002B2CF9AE}" pid="4" name="Order">
    <vt:r8>21700</vt:r8>
  </property>
  <property fmtid="{D5CDD505-2E9C-101B-9397-08002B2CF9AE}" pid="5" name="xd_Signature">
    <vt:bool>false</vt:bool>
  </property>
  <property fmtid="{D5CDD505-2E9C-101B-9397-08002B2CF9AE}" pid="6" name="xd_ProgID">
    <vt:lpwstr/>
  </property>
</Properties>
</file>