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41F3" w14:textId="61D84518" w:rsidR="007C18F7" w:rsidRDefault="00C17D7B" w:rsidP="004D05C0">
      <w:pPr>
        <w:tabs>
          <w:tab w:val="left" w:pos="567"/>
        </w:tabs>
        <w:spacing w:before="120" w:after="240" w:line="360" w:lineRule="auto"/>
        <w:contextualSpacing/>
        <w:rPr>
          <w:rFonts w:ascii="Arial" w:eastAsia="Times New Roman" w:hAnsi="Arial" w:cs="Arial"/>
          <w:i/>
        </w:rPr>
      </w:pPr>
      <w:r w:rsidRPr="00E615B8">
        <w:rPr>
          <w:rFonts w:ascii="Arial" w:eastAsia="Times New Roman" w:hAnsi="Arial" w:cs="Arial"/>
          <w:b/>
        </w:rPr>
        <w:t xml:space="preserve">Evidence-base to be made available to </w:t>
      </w:r>
      <w:r w:rsidR="00C53A9A">
        <w:rPr>
          <w:rFonts w:ascii="Arial" w:eastAsia="Times New Roman" w:hAnsi="Arial" w:cs="Arial"/>
          <w:b/>
        </w:rPr>
        <w:t xml:space="preserve">the </w:t>
      </w:r>
      <w:r w:rsidRPr="00E615B8">
        <w:rPr>
          <w:rFonts w:ascii="Arial" w:eastAsia="Times New Roman" w:hAnsi="Arial" w:cs="Arial"/>
          <w:b/>
        </w:rPr>
        <w:t xml:space="preserve">Review Panel via </w:t>
      </w:r>
      <w:proofErr w:type="spellStart"/>
      <w:r w:rsidRPr="00E615B8">
        <w:rPr>
          <w:rFonts w:ascii="Arial" w:eastAsia="Times New Roman" w:hAnsi="Arial" w:cs="Arial"/>
          <w:b/>
        </w:rPr>
        <w:t>Sharepoint</w:t>
      </w:r>
      <w:proofErr w:type="spellEnd"/>
      <w:r w:rsidRPr="00E615B8">
        <w:rPr>
          <w:rFonts w:ascii="Arial" w:eastAsia="Times New Roman" w:hAnsi="Arial" w:cs="Arial"/>
          <w:b/>
        </w:rPr>
        <w:t xml:space="preserve"> </w:t>
      </w:r>
      <w:r w:rsidR="00C53A9A">
        <w:rPr>
          <w:rFonts w:ascii="Arial" w:eastAsia="Times New Roman" w:hAnsi="Arial" w:cs="Arial"/>
          <w:b/>
        </w:rPr>
        <w:t>must include the following as a minimum.</w:t>
      </w:r>
      <w:r w:rsidR="009D51A0">
        <w:rPr>
          <w:rFonts w:ascii="Arial" w:eastAsia="Times New Roman" w:hAnsi="Arial" w:cs="Arial"/>
          <w:b/>
        </w:rPr>
        <w:t xml:space="preserve"> </w:t>
      </w:r>
      <w:r w:rsidR="009D51A0" w:rsidRPr="004D05C0">
        <w:rPr>
          <w:rFonts w:ascii="Arial" w:eastAsia="Times New Roman" w:hAnsi="Arial" w:cs="Arial"/>
          <w:iCs/>
        </w:rPr>
        <w:t>It is recommended that a cover sheet is provided to guide the panel, and that any gaps are addressed within the Self-Evaluation Report.</w:t>
      </w:r>
    </w:p>
    <w:p w14:paraId="5FBE4753" w14:textId="77777777" w:rsidR="009D51A0" w:rsidRPr="001235FE" w:rsidRDefault="009D51A0" w:rsidP="004D05C0">
      <w:pPr>
        <w:tabs>
          <w:tab w:val="left" w:pos="567"/>
        </w:tabs>
        <w:spacing w:before="120" w:after="240" w:line="360" w:lineRule="auto"/>
        <w:contextualSpacing/>
        <w:jc w:val="both"/>
        <w:rPr>
          <w:rStyle w:val="Hyperlink"/>
          <w:rFonts w:ascii="Arial" w:hAnsi="Arial" w:cs="Arial"/>
          <w:color w:val="auto"/>
          <w:u w:val="none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8208"/>
      </w:tblGrid>
      <w:tr w:rsidR="009D58BB" w:rsidRPr="004D05C0" w14:paraId="6652A858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46474DBF" w14:textId="77777777" w:rsidR="009D58BB" w:rsidRPr="004D05C0" w:rsidRDefault="009D58BB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387E74C6" w14:textId="279437EB" w:rsidR="009D58BB" w:rsidRPr="004D05C0" w:rsidRDefault="009D58BB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 xml:space="preserve">A record of discussions and actions from the </w:t>
            </w:r>
            <w:proofErr w:type="gramStart"/>
            <w:r w:rsidRPr="004D05C0">
              <w:rPr>
                <w:rFonts w:ascii="Arial" w:hAnsi="Arial" w:cs="Arial"/>
                <w:sz w:val="24"/>
                <w:szCs w:val="24"/>
              </w:rPr>
              <w:t>School</w:t>
            </w:r>
            <w:proofErr w:type="gramEnd"/>
            <w:r w:rsidRPr="004D05C0">
              <w:rPr>
                <w:rFonts w:ascii="Arial" w:hAnsi="Arial" w:cs="Arial"/>
                <w:sz w:val="24"/>
                <w:szCs w:val="24"/>
              </w:rPr>
              <w:t xml:space="preserve"> scrutiny of programme specifications and module descriptors, with confirmation that required actions have been completed</w:t>
            </w:r>
            <w:r w:rsidR="0D12E113" w:rsidRPr="004D05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58BB" w:rsidRPr="004D05C0" w14:paraId="3197781D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64BDD86C" w14:textId="0A24BECF" w:rsidR="007C18F7" w:rsidRPr="004D05C0" w:rsidRDefault="007C18F7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62249C92" w14:textId="5416B0EE" w:rsidR="007C18F7" w:rsidRPr="004D05C0" w:rsidRDefault="009D58BB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>Updated and School-approved programme specifications for all provision under consideration</w:t>
            </w:r>
            <w:r w:rsidR="0984C158" w:rsidRPr="004D05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58BB" w:rsidRPr="004D05C0" w14:paraId="648514A1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1AE7B9AB" w14:textId="3EB8C352" w:rsidR="007C18F7" w:rsidRPr="004D05C0" w:rsidRDefault="007C18F7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46CA9363" w14:textId="6D97B6C6" w:rsidR="007C18F7" w:rsidRPr="004D05C0" w:rsidRDefault="009D58BB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>Updated and approved module descriptors for all relevant modules within the programme structures under consideration (module descriptors for all compulsory modules should be available)</w:t>
            </w:r>
            <w:r w:rsidR="6F94BD8E" w:rsidRPr="004D05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58BB" w:rsidRPr="004D05C0" w14:paraId="43BFC56E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0FE18BCA" w14:textId="5129FC80" w:rsidR="007C18F7" w:rsidRPr="004D05C0" w:rsidRDefault="007C18F7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0DB0692E" w14:textId="6A4F7872" w:rsidR="007C18F7" w:rsidRPr="004D05C0" w:rsidRDefault="009D58BB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05C0">
              <w:rPr>
                <w:rFonts w:ascii="Arial" w:eastAsia="Times New Roman" w:hAnsi="Arial" w:cs="Arial"/>
                <w:sz w:val="24"/>
                <w:szCs w:val="24"/>
              </w:rPr>
              <w:t>Programme annual r</w:t>
            </w:r>
            <w:r w:rsidR="00C17D7B" w:rsidRPr="004D05C0">
              <w:rPr>
                <w:rFonts w:ascii="Arial" w:eastAsia="Times New Roman" w:hAnsi="Arial" w:cs="Arial"/>
                <w:sz w:val="24"/>
                <w:szCs w:val="24"/>
              </w:rPr>
              <w:t>eports for all programmes under consideration for the whole review cycle (5 years)</w:t>
            </w:r>
            <w:r w:rsidR="46745ECF" w:rsidRPr="004D05C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17D7B" w:rsidRPr="004D05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D58BB" w:rsidRPr="004D05C0" w14:paraId="0E13E3D8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2F05DDE3" w14:textId="52C8A0ED" w:rsidR="007C18F7" w:rsidRPr="004D05C0" w:rsidRDefault="007C18F7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0F1E078A" w14:textId="348444C4" w:rsidR="007C18F7" w:rsidRPr="004D05C0" w:rsidRDefault="009D58BB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>A sample of module evaluation reports from the previous 12 months with a cover sheet explaining reasons this selection was chosen</w:t>
            </w:r>
            <w:r w:rsidR="03C16D31" w:rsidRPr="004D05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A42" w:rsidRPr="004D05C0" w14:paraId="5D62B6F6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5371F20E" w14:textId="77777777" w:rsidR="00035A42" w:rsidRPr="004D05C0" w:rsidRDefault="00035A42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555FF5BA" w14:textId="61C258E1" w:rsidR="00035A42" w:rsidRPr="004D05C0" w:rsidRDefault="00035A42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>Updated Programme Enhancement Plans (required since 2022/23 academic session)</w:t>
            </w:r>
            <w:r w:rsidR="40E1E66A" w:rsidRPr="004D05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58BB" w:rsidRPr="004D05C0" w14:paraId="001E12ED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2C189D7A" w14:textId="75D2898C" w:rsidR="007C18F7" w:rsidRPr="004D05C0" w:rsidRDefault="007C18F7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475E1A27" w14:textId="713BB2E2" w:rsidR="007C18F7" w:rsidRPr="004D05C0" w:rsidRDefault="009D58BB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>Cognos programme performance data for all provision under consideration</w:t>
            </w:r>
            <w:r w:rsidRPr="004D05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17D7B" w:rsidRPr="004D05C0">
              <w:rPr>
                <w:rFonts w:ascii="Arial" w:eastAsia="Times New Roman" w:hAnsi="Arial" w:cs="Arial"/>
                <w:sz w:val="24"/>
                <w:szCs w:val="24"/>
              </w:rPr>
              <w:t>(this may have been appended to the annual reports above)</w:t>
            </w:r>
            <w:r w:rsidR="7FCB8C35" w:rsidRPr="004D05C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9D58BB" w:rsidRPr="004D05C0" w14:paraId="38941FCC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1CC8CFE3" w14:textId="28F3BDD1" w:rsidR="007C18F7" w:rsidRPr="004D05C0" w:rsidRDefault="007C18F7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5EDBFD5F" w14:textId="1EA8498B" w:rsidR="007C18F7" w:rsidRPr="004D05C0" w:rsidRDefault="009D58BB" w:rsidP="004D05C0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>Key features of the student population</w:t>
            </w:r>
            <w:r w:rsidR="5DE3252C" w:rsidRPr="004D05C0">
              <w:rPr>
                <w:rFonts w:ascii="Arial" w:hAnsi="Arial" w:cs="Arial"/>
                <w:sz w:val="24"/>
                <w:szCs w:val="24"/>
              </w:rPr>
              <w:t>.</w:t>
            </w:r>
            <w:r w:rsidRPr="004D05C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4D05C0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Pr="004D05C0">
              <w:rPr>
                <w:rFonts w:ascii="Arial" w:hAnsi="Arial" w:cs="Arial"/>
                <w:sz w:val="24"/>
                <w:szCs w:val="24"/>
              </w:rPr>
              <w:t xml:space="preserve"> example, student gender balance across programmes; proportion of direct entrants; proportion of widening participation students, proportion of international students etc.)</w:t>
            </w:r>
          </w:p>
        </w:tc>
      </w:tr>
      <w:tr w:rsidR="009D58BB" w:rsidRPr="004D05C0" w14:paraId="4C089DD0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50CC9732" w14:textId="29C5BB71" w:rsidR="007C18F7" w:rsidRPr="004D05C0" w:rsidRDefault="007C18F7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1B3143F4" w14:textId="6132581D" w:rsidR="007C18F7" w:rsidRPr="004D05C0" w:rsidRDefault="009D58BB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>A sample of minute extracts from School meetings where programme changes have been considered and approved during the review period</w:t>
            </w:r>
            <w:r w:rsidR="0EB9D5B2" w:rsidRPr="004D05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58BB" w:rsidRPr="004D05C0" w14:paraId="43FCFA7D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019B1AEB" w14:textId="21B4A097" w:rsidR="007C18F7" w:rsidRPr="004D05C0" w:rsidRDefault="007C18F7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3664617E" w14:textId="3FE787EC" w:rsidR="007C18F7" w:rsidRPr="004D05C0" w:rsidRDefault="009D58BB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 xml:space="preserve">Minutes from Programme Boards of Studies and </w:t>
            </w:r>
            <w:r w:rsidR="006F586D" w:rsidRPr="004D05C0">
              <w:rPr>
                <w:rFonts w:ascii="Arial" w:hAnsi="Arial" w:cs="Arial"/>
                <w:sz w:val="24"/>
                <w:szCs w:val="24"/>
              </w:rPr>
              <w:t xml:space="preserve">the Student-Staff Liaison Committee Action Grids (or equivalent providing </w:t>
            </w:r>
            <w:r w:rsidRPr="004D05C0">
              <w:rPr>
                <w:rFonts w:ascii="Arial" w:hAnsi="Arial" w:cs="Arial"/>
                <w:sz w:val="24"/>
                <w:szCs w:val="24"/>
              </w:rPr>
              <w:t>evidence of actions</w:t>
            </w:r>
            <w:r w:rsidR="006F586D" w:rsidRPr="004D05C0">
              <w:rPr>
                <w:rFonts w:ascii="Arial" w:hAnsi="Arial" w:cs="Arial"/>
                <w:sz w:val="24"/>
                <w:szCs w:val="24"/>
              </w:rPr>
              <w:t>)</w:t>
            </w:r>
            <w:r w:rsidRPr="004D05C0">
              <w:rPr>
                <w:rFonts w:ascii="Arial" w:hAnsi="Arial" w:cs="Arial"/>
                <w:sz w:val="24"/>
                <w:szCs w:val="24"/>
              </w:rPr>
              <w:t xml:space="preserve"> for the review period</w:t>
            </w:r>
            <w:r w:rsidR="1E665B83" w:rsidRPr="004D05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58BB" w:rsidRPr="004D05C0" w14:paraId="55D7C011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5B2258F0" w14:textId="29817FB9" w:rsidR="007C18F7" w:rsidRPr="004D05C0" w:rsidRDefault="007C18F7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693CA01F" w14:textId="10D4C339" w:rsidR="007C18F7" w:rsidRPr="004D05C0" w:rsidRDefault="009D58BB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>External examiner reports, and, if applicable, responses to them</w:t>
            </w:r>
            <w:r w:rsidR="19136768" w:rsidRPr="004D05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58BB" w:rsidRPr="004D05C0" w14:paraId="15D6EF9C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7DCD501F" w14:textId="77777777" w:rsidR="009D58BB" w:rsidRPr="004D05C0" w:rsidRDefault="009D58BB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48879E76" w14:textId="776C37B7" w:rsidR="009D58BB" w:rsidRPr="004D05C0" w:rsidRDefault="007D2E4A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 xml:space="preserve">Notes from </w:t>
            </w:r>
            <w:r w:rsidR="009D58BB" w:rsidRPr="004D05C0">
              <w:rPr>
                <w:rFonts w:ascii="Arial" w:hAnsi="Arial" w:cs="Arial"/>
                <w:sz w:val="24"/>
                <w:szCs w:val="24"/>
              </w:rPr>
              <w:t>Industry liaison panels (if applicable)</w:t>
            </w:r>
            <w:r w:rsidR="0D85804F" w:rsidRPr="004D05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58BB" w:rsidRPr="004D05C0" w14:paraId="5C4056FB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2C02AA2E" w14:textId="680D9EE4" w:rsidR="007C18F7" w:rsidRPr="004D05C0" w:rsidRDefault="007C18F7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3B12D348" w14:textId="0408DC8F" w:rsidR="007C18F7" w:rsidRPr="004D05C0" w:rsidRDefault="009D58BB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>Collaborative programme first year review report</w:t>
            </w:r>
            <w:r w:rsidR="007D2E4A" w:rsidRPr="004D05C0">
              <w:rPr>
                <w:rFonts w:ascii="Arial" w:hAnsi="Arial" w:cs="Arial"/>
                <w:sz w:val="24"/>
                <w:szCs w:val="24"/>
              </w:rPr>
              <w:t>/</w:t>
            </w:r>
            <w:r w:rsidRPr="004D05C0">
              <w:rPr>
                <w:rFonts w:ascii="Arial" w:hAnsi="Arial" w:cs="Arial"/>
                <w:sz w:val="24"/>
                <w:szCs w:val="24"/>
              </w:rPr>
              <w:t>s (if applicable)</w:t>
            </w:r>
            <w:r w:rsidR="5C927801" w:rsidRPr="004D05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17D7B" w:rsidRPr="004D05C0" w14:paraId="588C7610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070B434B" w14:textId="77777777" w:rsidR="00C17D7B" w:rsidRPr="004D05C0" w:rsidRDefault="00C17D7B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56215A27" w14:textId="2AB8382A" w:rsidR="00C17D7B" w:rsidRPr="004D05C0" w:rsidRDefault="009D58BB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 xml:space="preserve">Professional, </w:t>
            </w:r>
            <w:proofErr w:type="gramStart"/>
            <w:r w:rsidRPr="004D05C0">
              <w:rPr>
                <w:rFonts w:ascii="Arial" w:hAnsi="Arial" w:cs="Arial"/>
                <w:sz w:val="24"/>
                <w:szCs w:val="24"/>
              </w:rPr>
              <w:t>statutory</w:t>
            </w:r>
            <w:proofErr w:type="gramEnd"/>
            <w:r w:rsidRPr="004D05C0">
              <w:rPr>
                <w:rFonts w:ascii="Arial" w:hAnsi="Arial" w:cs="Arial"/>
                <w:sz w:val="24"/>
                <w:szCs w:val="24"/>
              </w:rPr>
              <w:t xml:space="preserve"> and regulatory body reports (if relevant)</w:t>
            </w:r>
            <w:r w:rsidR="40C12D5A" w:rsidRPr="004D05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17D7B" w:rsidRPr="004D05C0" w14:paraId="44BFA8EC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1C24C2DD" w14:textId="77777777" w:rsidR="00C17D7B" w:rsidRPr="004D05C0" w:rsidRDefault="00C17D7B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49545EA5" w14:textId="1DB4E538" w:rsidR="00C17D7B" w:rsidRPr="004D05C0" w:rsidRDefault="00C17D7B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05C0">
              <w:rPr>
                <w:rFonts w:ascii="Arial" w:eastAsia="Times New Roman" w:hAnsi="Arial" w:cs="Arial"/>
                <w:sz w:val="24"/>
                <w:szCs w:val="24"/>
              </w:rPr>
              <w:t xml:space="preserve">Most recent </w:t>
            </w:r>
            <w:proofErr w:type="spellStart"/>
            <w:r w:rsidRPr="004D05C0">
              <w:rPr>
                <w:rFonts w:ascii="Arial" w:eastAsia="Times New Roman" w:hAnsi="Arial" w:cs="Arial"/>
                <w:sz w:val="24"/>
                <w:szCs w:val="24"/>
              </w:rPr>
              <w:t>MyProgramme</w:t>
            </w:r>
            <w:proofErr w:type="spellEnd"/>
            <w:r w:rsidRPr="004D05C0">
              <w:rPr>
                <w:rFonts w:ascii="Arial" w:eastAsia="Times New Roman" w:hAnsi="Arial" w:cs="Arial"/>
                <w:sz w:val="24"/>
                <w:szCs w:val="24"/>
              </w:rPr>
              <w:t xml:space="preserve"> documents</w:t>
            </w:r>
            <w:r w:rsidR="258E9B30" w:rsidRPr="004D05C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17D7B" w:rsidRPr="004D05C0" w14:paraId="7FA1962F" w14:textId="77777777" w:rsidTr="333983E7">
        <w:tc>
          <w:tcPr>
            <w:tcW w:w="846" w:type="dxa"/>
            <w:tcMar>
              <w:top w:w="57" w:type="dxa"/>
              <w:bottom w:w="57" w:type="dxa"/>
            </w:tcMar>
          </w:tcPr>
          <w:p w14:paraId="77654B60" w14:textId="77777777" w:rsidR="00C17D7B" w:rsidRPr="004D05C0" w:rsidRDefault="00C17D7B" w:rsidP="004D05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tcMar>
              <w:top w:w="57" w:type="dxa"/>
              <w:bottom w:w="57" w:type="dxa"/>
            </w:tcMar>
          </w:tcPr>
          <w:p w14:paraId="04099B90" w14:textId="4744E503" w:rsidR="00C17D7B" w:rsidRPr="004D05C0" w:rsidRDefault="009D58BB" w:rsidP="004D05C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>Screenshots/demo of programme Moodle pages for provision under consideration (read only access to the Moodle course and links would be helpful)</w:t>
            </w:r>
            <w:r w:rsidR="51D8BC12" w:rsidRPr="004D05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B774B8C" w14:textId="2677BD58" w:rsidR="00BA09BB" w:rsidRPr="004D05C0" w:rsidRDefault="00BA09BB" w:rsidP="004D05C0">
      <w:pPr>
        <w:tabs>
          <w:tab w:val="left" w:pos="3645"/>
        </w:tabs>
        <w:spacing w:line="360" w:lineRule="auto"/>
        <w:rPr>
          <w:lang w:val="en-GB"/>
        </w:rPr>
      </w:pPr>
    </w:p>
    <w:sectPr w:rsidR="00BA09BB" w:rsidRPr="004D05C0" w:rsidSect="009D51A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43" w:right="1418" w:bottom="2127" w:left="1418" w:header="720" w:footer="8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D835" w14:textId="77777777" w:rsidR="00FA7ED2" w:rsidRDefault="00FA7ED2" w:rsidP="00BB71A8">
      <w:r>
        <w:separator/>
      </w:r>
    </w:p>
  </w:endnote>
  <w:endnote w:type="continuationSeparator" w:id="0">
    <w:p w14:paraId="35002E32" w14:textId="77777777" w:rsidR="00FA7ED2" w:rsidRDefault="00FA7ED2" w:rsidP="00B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EE5" w14:textId="77777777" w:rsidR="00CD41F9" w:rsidRDefault="00CD41F9" w:rsidP="001F1E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D5B15" w14:textId="77777777" w:rsidR="00BB71A8" w:rsidRDefault="00BB71A8" w:rsidP="00CD41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82E0" w14:textId="45DD3DD8" w:rsidR="00BB71A8" w:rsidRDefault="00032360" w:rsidP="00CD41F9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536738" wp14:editId="35113B1C">
              <wp:simplePos x="0" y="0"/>
              <wp:positionH relativeFrom="column">
                <wp:posOffset>-281305</wp:posOffset>
              </wp:positionH>
              <wp:positionV relativeFrom="paragraph">
                <wp:posOffset>-78105</wp:posOffset>
              </wp:positionV>
              <wp:extent cx="6747405" cy="523875"/>
              <wp:effectExtent l="0" t="0" r="0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740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AC7843" w14:textId="77777777" w:rsidR="00E06776" w:rsidRDefault="00E06776" w:rsidP="00E06776">
                          <w:pP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 xml:space="preserve">This information note has been produced by the Quality &amp; Standards Team in DLTE. For further information or to provide feedback, please contact us at </w:t>
                          </w:r>
                          <w:hyperlink r:id="rId1" w:history="1">
                            <w:r w:rsidRPr="0036433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22"/>
                              </w:rPr>
                              <w:t>quality@napier.ac.uk</w:t>
                            </w:r>
                          </w:hyperlink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 xml:space="preserve"> </w:t>
                          </w:r>
                        </w:p>
                        <w:p w14:paraId="4C8E77C2" w14:textId="77777777" w:rsidR="00E06776" w:rsidRDefault="00E06776" w:rsidP="00E06776"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>v.1.3 October 2020</w:t>
                          </w:r>
                        </w:p>
                        <w:p w14:paraId="1BD5E826" w14:textId="54C1B59E" w:rsidR="00834C4D" w:rsidRPr="00CD41F9" w:rsidRDefault="00834C4D" w:rsidP="00834C4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385A65D3" w14:textId="77777777" w:rsidR="00CD41F9" w:rsidRPr="00CD41F9" w:rsidRDefault="00CD41F9" w:rsidP="00CD41F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D536738">
              <v:stroke joinstyle="miter"/>
              <v:path gradientshapeok="t" o:connecttype="rect"/>
            </v:shapetype>
            <v:shape id="Text Box 18" style="position:absolute;margin-left:-22.15pt;margin-top:-6.15pt;width:531.3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">
              <v:textbox>
                <w:txbxContent>
                  <w:p w:rsidR="00E06776" w:rsidP="00E06776" w:rsidRDefault="00E06776" w14:paraId="2DAC7843" w14:textId="77777777">
                    <w:pP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 xml:space="preserve">This information note has been produced by the Quality &amp; Standards Team in DLTE. For further information or to provide feedback, please contact us at </w:t>
                    </w:r>
                    <w:hyperlink w:history="1" r:id="rId2">
                      <w:r w:rsidRPr="0036433E">
                        <w:rPr>
                          <w:rStyle w:val="Hyperlink"/>
                          <w:rFonts w:ascii="Arial" w:hAnsi="Arial" w:cs="Arial"/>
                          <w:sz w:val="18"/>
                          <w:szCs w:val="22"/>
                        </w:rPr>
                        <w:t>quality@napier.ac.uk</w:t>
                      </w:r>
                    </w:hyperlink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 xml:space="preserve"> </w:t>
                    </w:r>
                  </w:p>
                  <w:p w:rsidR="00E06776" w:rsidP="00E06776" w:rsidRDefault="00E06776" w14:paraId="4C8E77C2" w14:textId="77777777"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>v.1.3 October 2020</w:t>
                    </w:r>
                  </w:p>
                  <w:p w:rsidRPr="00CD41F9" w:rsidR="00834C4D" w:rsidP="00834C4D" w:rsidRDefault="00834C4D" w14:paraId="1BD5E826" w14:textId="54C1B59E">
                    <w:pPr>
                      <w:pStyle w:val="Footer"/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ab/>
                    </w:r>
                  </w:p>
                  <w:p w:rsidRPr="00CD41F9" w:rsidR="00CD41F9" w:rsidP="00CD41F9" w:rsidRDefault="00CD41F9" w14:paraId="385A65D3" w14:textId="77777777">
                    <w:p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4F30" w14:textId="5B734D57" w:rsidR="009D58BB" w:rsidRDefault="00C17D7B" w:rsidP="009D0AD9">
    <w:pPr>
      <w:rPr>
        <w:rFonts w:ascii="Arial" w:hAnsi="Arial" w:cs="Arial"/>
        <w:sz w:val="18"/>
        <w:szCs w:val="18"/>
        <w:lang w:val="en-GB"/>
      </w:rPr>
    </w:pPr>
    <w:r>
      <w:rPr>
        <w:rStyle w:val="Hyperlink"/>
        <w:rFonts w:ascii="Arial" w:hAnsi="Arial" w:cs="Arial"/>
        <w:color w:val="auto"/>
        <w:sz w:val="18"/>
        <w:szCs w:val="22"/>
        <w:u w:val="none"/>
      </w:rPr>
      <w:t>Extract from the Evidence-informed Self-evaluation Report</w:t>
    </w:r>
    <w:r w:rsidR="009D58BB">
      <w:rPr>
        <w:rStyle w:val="Hyperlink"/>
        <w:rFonts w:ascii="Arial" w:hAnsi="Arial" w:cs="Arial"/>
        <w:color w:val="auto"/>
        <w:sz w:val="18"/>
        <w:szCs w:val="22"/>
        <w:u w:val="none"/>
      </w:rPr>
      <w:t xml:space="preserve"> template</w:t>
    </w:r>
    <w:r>
      <w:rPr>
        <w:rStyle w:val="Hyperlink"/>
        <w:rFonts w:ascii="Arial" w:hAnsi="Arial" w:cs="Arial"/>
        <w:color w:val="auto"/>
        <w:sz w:val="18"/>
        <w:szCs w:val="22"/>
        <w:u w:val="none"/>
      </w:rPr>
      <w:t>, Inst</w:t>
    </w:r>
    <w:proofErr w:type="spellStart"/>
    <w:r w:rsidR="007C18F7">
      <w:rPr>
        <w:rFonts w:ascii="Arial" w:hAnsi="Arial" w:cs="Arial"/>
        <w:sz w:val="18"/>
        <w:szCs w:val="18"/>
        <w:lang w:val="en-GB"/>
      </w:rPr>
      <w:t>itution</w:t>
    </w:r>
    <w:proofErr w:type="spellEnd"/>
    <w:r w:rsidR="007C18F7">
      <w:rPr>
        <w:rFonts w:ascii="Arial" w:hAnsi="Arial" w:cs="Arial"/>
        <w:sz w:val="18"/>
        <w:szCs w:val="18"/>
        <w:lang w:val="en-GB"/>
      </w:rPr>
      <w:t xml:space="preserve">-led Review </w:t>
    </w:r>
    <w:r w:rsidR="00035A42">
      <w:rPr>
        <w:rFonts w:ascii="Arial" w:hAnsi="Arial" w:cs="Arial"/>
        <w:sz w:val="18"/>
        <w:szCs w:val="18"/>
        <w:lang w:val="en-GB"/>
      </w:rPr>
      <w:t>22/23</w:t>
    </w:r>
  </w:p>
  <w:p w14:paraId="79E2901D" w14:textId="77777777" w:rsidR="00035A42" w:rsidRDefault="00035A42" w:rsidP="009D0AD9">
    <w:pPr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Sept 22</w:t>
    </w:r>
  </w:p>
  <w:p w14:paraId="788078F6" w14:textId="67EFE9A0" w:rsidR="009673D1" w:rsidRDefault="007C18F7" w:rsidP="009D0AD9">
    <w:pPr>
      <w:rPr>
        <w:rStyle w:val="Hyperlink"/>
        <w:rFonts w:ascii="Arial" w:hAnsi="Arial" w:cs="Arial"/>
        <w:color w:val="auto"/>
        <w:sz w:val="18"/>
        <w:szCs w:val="22"/>
        <w:u w:val="none"/>
      </w:rPr>
    </w:pPr>
    <w:r>
      <w:rPr>
        <w:rStyle w:val="Hyperlink"/>
        <w:rFonts w:ascii="Arial" w:hAnsi="Arial" w:cs="Arial"/>
        <w:color w:val="auto"/>
        <w:sz w:val="18"/>
        <w:szCs w:val="22"/>
        <w:u w:val="none"/>
      </w:rPr>
      <w:t>P</w:t>
    </w:r>
    <w:r w:rsidR="009673D1">
      <w:rPr>
        <w:rStyle w:val="Hyperlink"/>
        <w:rFonts w:ascii="Arial" w:hAnsi="Arial" w:cs="Arial"/>
        <w:color w:val="auto"/>
        <w:sz w:val="18"/>
        <w:szCs w:val="22"/>
        <w:u w:val="none"/>
      </w:rPr>
      <w:t xml:space="preserve">roduced by the Quality &amp; Standards Team in DLTE. For further information or to provide feedback, please contact us at </w:t>
    </w:r>
    <w:hyperlink r:id="rId1" w:history="1">
      <w:r w:rsidR="009673D1" w:rsidRPr="0036433E">
        <w:rPr>
          <w:rStyle w:val="Hyperlink"/>
          <w:rFonts w:ascii="Arial" w:hAnsi="Arial" w:cs="Arial"/>
          <w:sz w:val="18"/>
          <w:szCs w:val="22"/>
        </w:rPr>
        <w:t>quality@napier.ac.uk</w:t>
      </w:r>
    </w:hyperlink>
    <w:r w:rsidR="009673D1">
      <w:rPr>
        <w:rStyle w:val="Hyperlink"/>
        <w:rFonts w:ascii="Arial" w:hAnsi="Arial" w:cs="Arial"/>
        <w:color w:val="auto"/>
        <w:sz w:val="18"/>
        <w:szCs w:val="22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E1A3" w14:textId="77777777" w:rsidR="00FA7ED2" w:rsidRDefault="00FA7ED2" w:rsidP="00BB71A8">
      <w:r>
        <w:separator/>
      </w:r>
    </w:p>
  </w:footnote>
  <w:footnote w:type="continuationSeparator" w:id="0">
    <w:p w14:paraId="6CEBF81A" w14:textId="77777777" w:rsidR="00FA7ED2" w:rsidRDefault="00FA7ED2" w:rsidP="00BB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EA69" w14:textId="6B1CF816" w:rsidR="00BB71A8" w:rsidRDefault="00F92E8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166622C" wp14:editId="77825AA1">
              <wp:simplePos x="0" y="0"/>
              <wp:positionH relativeFrom="column">
                <wp:posOffset>-914400</wp:posOffset>
              </wp:positionH>
              <wp:positionV relativeFrom="paragraph">
                <wp:posOffset>-247650</wp:posOffset>
              </wp:positionV>
              <wp:extent cx="7553325" cy="19050"/>
              <wp:effectExtent l="19050" t="19050" r="2857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 w="38100">
                        <a:solidFill>
                          <a:srgbClr val="6492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21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64922f" strokeweight="3pt" from="-1in,-19.5pt" to="522.75pt,-18pt" w14:anchorId="41AE3F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">
              <v:stroke joinstyle="miter"/>
            </v:line>
          </w:pict>
        </mc:Fallback>
      </mc:AlternateContent>
    </w:r>
    <w:r w:rsidR="00791CC1"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31FF50A9" wp14:editId="0CE54AA1">
          <wp:simplePos x="0" y="0"/>
          <wp:positionH relativeFrom="column">
            <wp:posOffset>4623435</wp:posOffset>
          </wp:positionH>
          <wp:positionV relativeFrom="paragraph">
            <wp:posOffset>-231084</wp:posOffset>
          </wp:positionV>
          <wp:extent cx="1651000" cy="4136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NapUni_BW_rev_D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1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2F97" w14:textId="6D7FE9E6" w:rsidR="00E75C3E" w:rsidRDefault="007C18F7">
    <w:pPr>
      <w:pStyle w:val="Header"/>
    </w:pPr>
    <w:r w:rsidRPr="00F92E8C">
      <w:rPr>
        <w:noProof/>
        <w:lang w:val="en-GB" w:eastAsia="en-GB"/>
      </w:rPr>
      <w:drawing>
        <wp:anchor distT="0" distB="0" distL="114300" distR="114300" simplePos="0" relativeHeight="251679744" behindDoc="0" locked="0" layoutInCell="1" allowOverlap="1" wp14:anchorId="6E8FF9BD" wp14:editId="31DE1AA5">
          <wp:simplePos x="0" y="0"/>
          <wp:positionH relativeFrom="column">
            <wp:posOffset>4826000</wp:posOffset>
          </wp:positionH>
          <wp:positionV relativeFrom="paragraph">
            <wp:posOffset>-391795</wp:posOffset>
          </wp:positionV>
          <wp:extent cx="1651000" cy="413385"/>
          <wp:effectExtent l="0" t="0" r="635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NapUni_BW_rev_D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7D6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D63C68" wp14:editId="64C562CE">
              <wp:simplePos x="0" y="0"/>
              <wp:positionH relativeFrom="column">
                <wp:posOffset>129540</wp:posOffset>
              </wp:positionH>
              <wp:positionV relativeFrom="paragraph">
                <wp:posOffset>-245745</wp:posOffset>
              </wp:positionV>
              <wp:extent cx="6630035" cy="795020"/>
              <wp:effectExtent l="0" t="0" r="0" b="508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0035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77B0B12" w14:textId="56EBB5E1" w:rsidR="00A16AE7" w:rsidRDefault="00275E5A" w:rsidP="00F92E8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>Institution-led</w:t>
                          </w:r>
                          <w:r w:rsidR="00A16AE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 xml:space="preserve"> Review</w:t>
                          </w:r>
                        </w:p>
                        <w:p w14:paraId="3A4558CF" w14:textId="038C53ED" w:rsidR="00834C4D" w:rsidRPr="00834C4D" w:rsidRDefault="00C17D7B" w:rsidP="00F92E8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>Checklist of evidence to be made available to the panel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6D63C68">
              <v:stroke joinstyle="miter"/>
              <v:path gradientshapeok="t" o:connecttype="rect"/>
            </v:shapetype>
            <v:shape id="Text Box 19" style="position:absolute;margin-left:10.2pt;margin-top:-19.35pt;width:522.05pt;height:6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">
              <v:textbox>
                <w:txbxContent>
                  <w:p w:rsidR="00A16AE7" w:rsidP="00F92E8C" w:rsidRDefault="00275E5A" w14:paraId="577B0B12" w14:textId="56EBB5E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>Institution-led</w:t>
                    </w:r>
                    <w:r w:rsidR="00A16AE7"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 xml:space="preserve"> Review</w:t>
                    </w:r>
                  </w:p>
                  <w:p w:rsidRPr="00834C4D" w:rsidR="00834C4D" w:rsidP="00F92E8C" w:rsidRDefault="00C17D7B" w14:paraId="3A4558CF" w14:textId="038C53E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>Checklist of evidence to be made available to the panel</w:t>
                    </w:r>
                  </w:p>
                </w:txbxContent>
              </v:textbox>
            </v:shape>
          </w:pict>
        </mc:Fallback>
      </mc:AlternateContent>
    </w:r>
    <w:r w:rsidR="00BE37D6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77EA21" wp14:editId="5312B8F1">
              <wp:simplePos x="0" y="0"/>
              <wp:positionH relativeFrom="column">
                <wp:posOffset>-899160</wp:posOffset>
              </wp:positionH>
              <wp:positionV relativeFrom="paragraph">
                <wp:posOffset>-457200</wp:posOffset>
              </wp:positionV>
              <wp:extent cx="457200" cy="457200"/>
              <wp:effectExtent l="0" t="0" r="0" b="0"/>
              <wp:wrapNone/>
              <wp:docPr id="11" name="Right Tri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6" coordsize="21600,21600" o:spt="6" path="m,l,21600r21600,xe" w14:anchorId="3CC612E3">
              <v:stroke joinstyle="miter"/>
              <v:path textboxrect="1800,12600,12600,19800" gradientshapeok="t" o:connecttype="custom" o:connectlocs="0,0;0,10800;0,21600;10800,21600;21600,21600;10800,10800"/>
            </v:shapetype>
            <v:shape id="Right Triangle 11" style="position:absolute;margin-left:-70.8pt;margin-top:-36pt;width:36pt;height:3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64922f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"/>
          </w:pict>
        </mc:Fallback>
      </mc:AlternateContent>
    </w:r>
    <w:r w:rsidR="00BE37D6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D6EFD4" wp14:editId="79BECC8F">
              <wp:simplePos x="0" y="0"/>
              <wp:positionH relativeFrom="column">
                <wp:posOffset>-443865</wp:posOffset>
              </wp:positionH>
              <wp:positionV relativeFrom="paragraph">
                <wp:posOffset>-457200</wp:posOffset>
              </wp:positionV>
              <wp:extent cx="457200" cy="457200"/>
              <wp:effectExtent l="0" t="0" r="0" b="0"/>
              <wp:wrapNone/>
              <wp:docPr id="9" name="Right Tri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Right Triangle 9" style="position:absolute;margin-left:-34.95pt;margin-top:-36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a1d06e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" w14:anchorId="2C4F7CDD"/>
          </w:pict>
        </mc:Fallback>
      </mc:AlternateContent>
    </w:r>
    <w:r w:rsidR="00BE37D6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3A30B0" wp14:editId="14F61BE3">
              <wp:simplePos x="0" y="0"/>
              <wp:positionH relativeFrom="column">
                <wp:posOffset>-443865</wp:posOffset>
              </wp:positionH>
              <wp:positionV relativeFrom="paragraph">
                <wp:posOffset>0</wp:posOffset>
              </wp:positionV>
              <wp:extent cx="457200" cy="457200"/>
              <wp:effectExtent l="0" t="0" r="0" b="0"/>
              <wp:wrapNone/>
              <wp:docPr id="10" name="Right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D8EB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Right Triangle 10" style="position:absolute;margin-left:-34.95pt;margin-top:0;width:36pt;height:36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8ebc3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" w14:anchorId="5CB9CF90"/>
          </w:pict>
        </mc:Fallback>
      </mc:AlternateContent>
    </w:r>
    <w:r w:rsidR="00BE37D6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A46B04" wp14:editId="74DA676E">
              <wp:simplePos x="0" y="0"/>
              <wp:positionH relativeFrom="column">
                <wp:posOffset>-899160</wp:posOffset>
              </wp:positionH>
              <wp:positionV relativeFrom="paragraph">
                <wp:posOffset>0</wp:posOffset>
              </wp:positionV>
              <wp:extent cx="457200" cy="457200"/>
              <wp:effectExtent l="0" t="0" r="0" b="0"/>
              <wp:wrapNone/>
              <wp:docPr id="12" name="Right Tri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Right Triangle 12" style="position:absolute;margin-left:-70.8pt;margin-top:0;width:36pt;height:36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a1d06e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" w14:anchorId="54B6CAA2"/>
          </w:pict>
        </mc:Fallback>
      </mc:AlternateContent>
    </w:r>
    <w:r w:rsidR="00BE37D6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CCA8FD" wp14:editId="54B2311B">
              <wp:simplePos x="0" y="0"/>
              <wp:positionH relativeFrom="column">
                <wp:posOffset>-444500</wp:posOffset>
              </wp:positionH>
              <wp:positionV relativeFrom="paragraph">
                <wp:posOffset>-449898</wp:posOffset>
              </wp:positionV>
              <wp:extent cx="7085965" cy="899795"/>
              <wp:effectExtent l="0" t="0" r="63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5965" cy="899795"/>
                      </a:xfrm>
                      <a:prstGeom prst="rect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3" style="position:absolute;margin-left:-35pt;margin-top:-35.45pt;width:557.95pt;height: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4922f" stroked="f" strokeweight="1pt" w14:anchorId="1E7B44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"/>
          </w:pict>
        </mc:Fallback>
      </mc:AlternateContent>
    </w:r>
    <w:r w:rsidR="00F92E8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245"/>
    <w:multiLevelType w:val="hybridMultilevel"/>
    <w:tmpl w:val="CB74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62C"/>
    <w:multiLevelType w:val="hybridMultilevel"/>
    <w:tmpl w:val="40E06754"/>
    <w:lvl w:ilvl="0" w:tplc="B8F41A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50BA2"/>
    <w:multiLevelType w:val="hybridMultilevel"/>
    <w:tmpl w:val="D5F6D6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E8E4AAE"/>
    <w:multiLevelType w:val="hybridMultilevel"/>
    <w:tmpl w:val="6266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4A49"/>
    <w:multiLevelType w:val="hybridMultilevel"/>
    <w:tmpl w:val="84A65A34"/>
    <w:lvl w:ilvl="0" w:tplc="FCF28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959ED"/>
    <w:multiLevelType w:val="hybridMultilevel"/>
    <w:tmpl w:val="1F7632EA"/>
    <w:lvl w:ilvl="0" w:tplc="F0ACB2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83A29"/>
    <w:multiLevelType w:val="hybridMultilevel"/>
    <w:tmpl w:val="F9D63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D38A8"/>
    <w:multiLevelType w:val="hybridMultilevel"/>
    <w:tmpl w:val="6B10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9629">
    <w:abstractNumId w:val="5"/>
  </w:num>
  <w:num w:numId="2" w16cid:durableId="1391882378">
    <w:abstractNumId w:val="1"/>
  </w:num>
  <w:num w:numId="3" w16cid:durableId="219825362">
    <w:abstractNumId w:val="3"/>
  </w:num>
  <w:num w:numId="4" w16cid:durableId="514808489">
    <w:abstractNumId w:val="2"/>
  </w:num>
  <w:num w:numId="5" w16cid:durableId="1443568957">
    <w:abstractNumId w:val="6"/>
  </w:num>
  <w:num w:numId="6" w16cid:durableId="315231984">
    <w:abstractNumId w:val="4"/>
  </w:num>
  <w:num w:numId="7" w16cid:durableId="1543862407">
    <w:abstractNumId w:val="7"/>
  </w:num>
  <w:num w:numId="8" w16cid:durableId="20946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A8"/>
    <w:rsid w:val="00032360"/>
    <w:rsid w:val="00035A42"/>
    <w:rsid w:val="00046944"/>
    <w:rsid w:val="001235FE"/>
    <w:rsid w:val="00177ECF"/>
    <w:rsid w:val="001C016D"/>
    <w:rsid w:val="001D612D"/>
    <w:rsid w:val="00275E5A"/>
    <w:rsid w:val="002D0D06"/>
    <w:rsid w:val="002E7ABB"/>
    <w:rsid w:val="00315011"/>
    <w:rsid w:val="00326E49"/>
    <w:rsid w:val="0036069F"/>
    <w:rsid w:val="00376A62"/>
    <w:rsid w:val="00394DB8"/>
    <w:rsid w:val="003963F5"/>
    <w:rsid w:val="00405B38"/>
    <w:rsid w:val="0046227C"/>
    <w:rsid w:val="004B26EB"/>
    <w:rsid w:val="004C6B5C"/>
    <w:rsid w:val="004D05C0"/>
    <w:rsid w:val="00521F6A"/>
    <w:rsid w:val="005861AD"/>
    <w:rsid w:val="005A455C"/>
    <w:rsid w:val="006B2B70"/>
    <w:rsid w:val="006F586D"/>
    <w:rsid w:val="00791CC1"/>
    <w:rsid w:val="007A03D7"/>
    <w:rsid w:val="007C18F7"/>
    <w:rsid w:val="007D2E4A"/>
    <w:rsid w:val="007E7D38"/>
    <w:rsid w:val="00802873"/>
    <w:rsid w:val="00834C4D"/>
    <w:rsid w:val="008A23AD"/>
    <w:rsid w:val="008D5E78"/>
    <w:rsid w:val="009255B4"/>
    <w:rsid w:val="009610C2"/>
    <w:rsid w:val="009673D1"/>
    <w:rsid w:val="009A7281"/>
    <w:rsid w:val="009D0AD9"/>
    <w:rsid w:val="009D51A0"/>
    <w:rsid w:val="009D58BB"/>
    <w:rsid w:val="00A07C4F"/>
    <w:rsid w:val="00A16AE7"/>
    <w:rsid w:val="00AF407F"/>
    <w:rsid w:val="00B42F49"/>
    <w:rsid w:val="00B9031D"/>
    <w:rsid w:val="00BA09BB"/>
    <w:rsid w:val="00BB6298"/>
    <w:rsid w:val="00BB71A8"/>
    <w:rsid w:val="00BD0F04"/>
    <w:rsid w:val="00BE37D6"/>
    <w:rsid w:val="00C17D7B"/>
    <w:rsid w:val="00C53A9A"/>
    <w:rsid w:val="00CC6B42"/>
    <w:rsid w:val="00CD41F9"/>
    <w:rsid w:val="00D52D51"/>
    <w:rsid w:val="00D53AA7"/>
    <w:rsid w:val="00D54479"/>
    <w:rsid w:val="00E06776"/>
    <w:rsid w:val="00E67C5C"/>
    <w:rsid w:val="00E75C3E"/>
    <w:rsid w:val="00EC2C9B"/>
    <w:rsid w:val="00F64757"/>
    <w:rsid w:val="00F92E8C"/>
    <w:rsid w:val="00FA7ED2"/>
    <w:rsid w:val="03C16D31"/>
    <w:rsid w:val="0984C158"/>
    <w:rsid w:val="0D12E113"/>
    <w:rsid w:val="0D85804F"/>
    <w:rsid w:val="0EB9D5B2"/>
    <w:rsid w:val="19136768"/>
    <w:rsid w:val="1E665B83"/>
    <w:rsid w:val="258E9B30"/>
    <w:rsid w:val="333983E7"/>
    <w:rsid w:val="40C12D5A"/>
    <w:rsid w:val="40E1E66A"/>
    <w:rsid w:val="46745ECF"/>
    <w:rsid w:val="51B8C043"/>
    <w:rsid w:val="51D8BC12"/>
    <w:rsid w:val="5C927801"/>
    <w:rsid w:val="5DE3252C"/>
    <w:rsid w:val="6F94BD8E"/>
    <w:rsid w:val="7FCB8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C53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A8"/>
  </w:style>
  <w:style w:type="paragraph" w:styleId="Footer">
    <w:name w:val="footer"/>
    <w:basedOn w:val="Normal"/>
    <w:link w:val="FooterChar"/>
    <w:uiPriority w:val="99"/>
    <w:unhideWhenUsed/>
    <w:rsid w:val="00BB7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A8"/>
  </w:style>
  <w:style w:type="character" w:styleId="PageNumber">
    <w:name w:val="page number"/>
    <w:basedOn w:val="DefaultParagraphFont"/>
    <w:uiPriority w:val="99"/>
    <w:semiHidden/>
    <w:unhideWhenUsed/>
    <w:rsid w:val="00CD41F9"/>
  </w:style>
  <w:style w:type="table" w:styleId="TableGrid">
    <w:name w:val="Table Grid"/>
    <w:basedOn w:val="TableNormal"/>
    <w:uiPriority w:val="39"/>
    <w:rsid w:val="00834C4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E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E78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16AE7"/>
    <w:pPr>
      <w:ind w:left="720"/>
    </w:pPr>
    <w:rPr>
      <w:rFonts w:ascii="Calibri" w:hAnsi="Calibri" w:cs="Times New Roman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7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15011"/>
  </w:style>
  <w:style w:type="character" w:customStyle="1" w:styleId="eop">
    <w:name w:val="eop"/>
    <w:basedOn w:val="DefaultParagraphFont"/>
    <w:rsid w:val="0031501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7D7B"/>
    <w:rPr>
      <w:rFonts w:ascii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quality@napier.ac.uk" TargetMode="External"/><Relationship Id="rId1" Type="http://schemas.openxmlformats.org/officeDocument/2006/relationships/hyperlink" Target="mailto:quality@napier.ac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ty@napi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1C38036E09141ABAF5010D00A460A" ma:contentTypeVersion="16" ma:contentTypeDescription="Create a new document." ma:contentTypeScope="" ma:versionID="732ced06d19da7d2074364ac57918142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722b4fb4519474a522fe8a2ea250aa36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4A4AF-1932-4959-86CF-67B846DC3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906D3-8DA4-4B92-A0EE-24E35AA85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E3E98-A2FB-464D-9278-B0F433001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>Edinburgh Napier University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2b ILR Evidence Checklist 22/23</dc:title>
  <dc:subject/>
  <dc:creator>Microsoft Office User</dc:creator>
  <cp:keywords/>
  <dc:description/>
  <cp:lastModifiedBy>Satur, Adam</cp:lastModifiedBy>
  <cp:revision>4</cp:revision>
  <cp:lastPrinted>2020-09-10T10:52:00Z</cp:lastPrinted>
  <dcterms:created xsi:type="dcterms:W3CDTF">2022-09-06T12:18:00Z</dcterms:created>
  <dcterms:modified xsi:type="dcterms:W3CDTF">2022-09-07T12:39:00Z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0x010100DC61C38036E09141ABAF5010D00A460A</vt:lpwstr>
  </property>
  <property fmtid="{D5CDD505-2E9C-101B-9397-08002B2CF9AE}" pid="3" name="TemplateUrl">
    <vt:lpwstr/>
  </property>
  <property fmtid="{D5CDD505-2E9C-101B-9397-08002B2CF9AE}" pid="4" name="Order">
    <vt:r8>21500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