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278463756" w:displacedByCustomXml="next"/>
    <w:bookmarkStart w:id="1" w:name="_Toc278543336" w:displacedByCustomXml="next"/>
    <w:sdt>
      <w:sdtPr>
        <w:rPr>
          <w:color w:val="7F7F7F" w:themeColor="text1" w:themeTint="80"/>
          <w:sz w:val="32"/>
          <w:szCs w:val="32"/>
        </w:rPr>
        <w:id w:val="6821315"/>
        <w:docPartObj>
          <w:docPartGallery w:val="Cover Pages"/>
          <w:docPartUnique/>
        </w:docPartObj>
      </w:sdtPr>
      <w:sdtEndPr>
        <w:rPr>
          <w:color w:val="auto"/>
          <w:sz w:val="24"/>
          <w:szCs w:val="22"/>
        </w:rPr>
      </w:sdtEndPr>
      <w:sdtContent>
        <w:p w:rsidR="007D3581" w:rsidRDefault="007D3581" w:rsidP="007D3581">
          <w:pPr>
            <w:jc w:val="right"/>
            <w:rPr>
              <w:color w:val="7F7F7F" w:themeColor="text1" w:themeTint="80"/>
              <w:sz w:val="32"/>
              <w:szCs w:val="32"/>
            </w:rPr>
          </w:pPr>
          <w:r>
            <w:rPr>
              <w:noProof/>
              <w:color w:val="C4BC96" w:themeColor="background2" w:themeShade="BF"/>
              <w:sz w:val="32"/>
              <w:szCs w:val="32"/>
            </w:rPr>
            <w:drawing>
              <wp:inline distT="0" distB="0" distL="0" distR="0">
                <wp:extent cx="2246835" cy="685800"/>
                <wp:effectExtent l="19050" t="0" r="1065" b="0"/>
                <wp:docPr id="6" name="Picture 0" descr="EdNapUni_Logo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NapUni_Logo_RGB.jp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683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74EC2" w:rsidRPr="00374EC2">
            <w:rPr>
              <w:noProof/>
              <w:color w:val="C4BC96" w:themeColor="background2" w:themeShade="BF"/>
              <w:sz w:val="32"/>
              <w:szCs w:val="32"/>
              <w:lang w:val="en-US" w:eastAsia="zh-TW"/>
            </w:rPr>
            <w:pict>
              <v:group id="_x0000_s1071" style="position:absolute;left:0;text-align:left;margin-left:0;margin-top:0;width:612pt;height:11in;z-index:-251635712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    <v:rect id="_x0000_s1072" style="position:absolute;width:12240;height:15840;mso-width-percent:1000;mso-height-percent:1000;mso-position-horizontal:center;mso-position-horizontal-relative:page;mso-position-vertical:top;mso-position-vertical-relative:page;mso-width-percent:1000;mso-height-percent:1000" fillcolor="#bfbfbf [2412]" stroked="f"/>
                <v:rect id="_x0000_s1073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fillcolor="white [3212]" stroked="f"/>
                <w10:wrap anchorx="page" anchory="page"/>
              </v:group>
            </w:pict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/>
          </w:tblPr>
          <w:tblGrid>
            <w:gridCol w:w="9242"/>
          </w:tblGrid>
          <w:tr w:rsidR="007D3581" w:rsidRPr="00296BC7" w:rsidTr="001F1809">
            <w:tc>
              <w:tcPr>
                <w:tcW w:w="9576" w:type="dxa"/>
              </w:tcPr>
              <w:p w:rsidR="007D3581" w:rsidRDefault="007D3581" w:rsidP="001F1809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96BC7">
                  <w:rPr>
                    <w:rFonts w:ascii="Arial" w:hAnsi="Arial" w:cs="Arial"/>
                    <w:sz w:val="24"/>
                    <w:szCs w:val="24"/>
                  </w:rPr>
                  <w:t xml:space="preserve">Prepared by </w:t>
                </w: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alias w:val="Author"/>
                    <w:id w:val="6821388"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Content>
                    <w:r w:rsidR="00535724" w:rsidRPr="00296BC7">
                      <w:rPr>
                        <w:rFonts w:ascii="Arial" w:hAnsi="Arial" w:cs="Arial"/>
                        <w:sz w:val="24"/>
                        <w:szCs w:val="24"/>
                        <w:lang w:val="en-GB"/>
                      </w:rPr>
                      <w:t>Geraldine Rowe</w:t>
                    </w:r>
                  </w:sdtContent>
                </w:sdt>
              </w:p>
              <w:p w:rsidR="0093613C" w:rsidRPr="00296BC7" w:rsidRDefault="0093613C" w:rsidP="001F1809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Property &amp; Facilities</w:t>
                </w:r>
              </w:p>
              <w:p w:rsidR="007D3581" w:rsidRPr="00296BC7" w:rsidRDefault="007D3581" w:rsidP="001F1809">
                <w:pPr>
                  <w:pStyle w:val="NoSpacing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296BC7">
                  <w:rPr>
                    <w:rFonts w:ascii="Arial" w:hAnsi="Arial" w:cs="Arial"/>
                    <w:sz w:val="24"/>
                    <w:szCs w:val="24"/>
                  </w:rPr>
                  <w:t xml:space="preserve">On </w:t>
                </w: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alias w:val="Publish Date"/>
                    <w:id w:val="6821396"/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11-01-24T00:00:00Z"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Content>
                    <w:r w:rsidR="001418FD">
                      <w:rPr>
                        <w:rFonts w:ascii="Arial" w:hAnsi="Arial" w:cs="Arial"/>
                        <w:sz w:val="24"/>
                        <w:szCs w:val="24"/>
                        <w:lang w:val="en-GB"/>
                      </w:rPr>
                      <w:t>24/01/2011</w:t>
                    </w:r>
                  </w:sdtContent>
                </w:sdt>
              </w:p>
              <w:p w:rsidR="007D3581" w:rsidRPr="00296BC7" w:rsidRDefault="007D3581" w:rsidP="001418FD">
                <w:pPr>
                  <w:pStyle w:val="NoSpacing"/>
                  <w:jc w:val="center"/>
                  <w:rPr>
                    <w:rFonts w:ascii="Arial" w:hAnsi="Arial" w:cs="Arial"/>
                    <w:color w:val="7F7F7F" w:themeColor="text1" w:themeTint="80"/>
                    <w:sz w:val="24"/>
                    <w:szCs w:val="24"/>
                  </w:rPr>
                </w:pPr>
                <w:r w:rsidRPr="00296BC7">
                  <w:rPr>
                    <w:rFonts w:ascii="Arial" w:hAnsi="Arial" w:cs="Arial"/>
                    <w:sz w:val="24"/>
                    <w:szCs w:val="24"/>
                  </w:rPr>
                  <w:t>Version 1.</w:t>
                </w:r>
                <w:r w:rsidR="001418FD">
                  <w:rPr>
                    <w:rFonts w:ascii="Arial" w:hAnsi="Arial" w:cs="Arial"/>
                    <w:sz w:val="24"/>
                    <w:szCs w:val="24"/>
                  </w:rPr>
                  <w:t>1</w:t>
                </w:r>
                <w:r w:rsidRPr="00296BC7">
                  <w:rPr>
                    <w:rFonts w:ascii="Arial" w:hAnsi="Arial" w:cs="Arial"/>
                    <w:color w:val="7F7F7F" w:themeColor="text1" w:themeTint="80"/>
                    <w:sz w:val="24"/>
                    <w:szCs w:val="24"/>
                  </w:rPr>
                  <w:t xml:space="preserve"> </w:t>
                </w:r>
              </w:p>
            </w:tc>
          </w:tr>
        </w:tbl>
        <w:p w:rsidR="007D3581" w:rsidRDefault="007D3581" w:rsidP="007D3581">
          <w:pPr>
            <w:jc w:val="right"/>
            <w:rPr>
              <w:color w:val="7F7F7F" w:themeColor="text1" w:themeTint="80"/>
              <w:sz w:val="32"/>
              <w:szCs w:val="32"/>
            </w:rPr>
          </w:pPr>
        </w:p>
        <w:p w:rsidR="007D3581" w:rsidRDefault="007D3581" w:rsidP="007D3581">
          <w:pPr>
            <w:spacing w:after="200" w:line="276" w:lineRule="auto"/>
            <w:jc w:val="left"/>
          </w:pPr>
        </w:p>
        <w:p w:rsidR="007D3581" w:rsidRDefault="007D3581" w:rsidP="007D3581">
          <w:pPr>
            <w:spacing w:after="200" w:line="276" w:lineRule="auto"/>
            <w:jc w:val="left"/>
          </w:pPr>
        </w:p>
        <w:p w:rsidR="007D3581" w:rsidRDefault="007D3581" w:rsidP="007D3581">
          <w:pPr>
            <w:spacing w:after="200" w:line="276" w:lineRule="auto"/>
            <w:jc w:val="left"/>
          </w:pPr>
        </w:p>
        <w:p w:rsidR="007D3581" w:rsidRDefault="007D3581" w:rsidP="007D3581">
          <w:pPr>
            <w:spacing w:after="200" w:line="276" w:lineRule="auto"/>
            <w:jc w:val="left"/>
          </w:pPr>
        </w:p>
        <w:p w:rsidR="007D3581" w:rsidRDefault="007D3581" w:rsidP="007D3581">
          <w:pPr>
            <w:spacing w:after="200" w:line="276" w:lineRule="auto"/>
            <w:jc w:val="left"/>
          </w:pPr>
        </w:p>
        <w:p w:rsidR="007D3581" w:rsidRDefault="007D3581" w:rsidP="007D3581">
          <w:pPr>
            <w:spacing w:after="200" w:line="276" w:lineRule="auto"/>
            <w:jc w:val="left"/>
          </w:pPr>
        </w:p>
        <w:p w:rsidR="007D3581" w:rsidRDefault="007D3581" w:rsidP="007D3581">
          <w:pPr>
            <w:spacing w:after="200" w:line="276" w:lineRule="auto"/>
            <w:jc w:val="left"/>
          </w:pPr>
        </w:p>
        <w:p w:rsidR="007D3581" w:rsidRDefault="007D3581" w:rsidP="007D3581">
          <w:pPr>
            <w:spacing w:after="200" w:line="276" w:lineRule="auto"/>
            <w:jc w:val="left"/>
          </w:pPr>
        </w:p>
        <w:p w:rsidR="007D3581" w:rsidRDefault="007D3581" w:rsidP="007D3581">
          <w:pPr>
            <w:spacing w:after="200" w:line="276" w:lineRule="auto"/>
            <w:jc w:val="left"/>
          </w:pPr>
        </w:p>
        <w:p w:rsidR="007D3581" w:rsidRDefault="007D3581" w:rsidP="007D3581">
          <w:pPr>
            <w:spacing w:after="200" w:line="276" w:lineRule="auto"/>
            <w:jc w:val="left"/>
          </w:pPr>
        </w:p>
        <w:p w:rsidR="007D3581" w:rsidRDefault="007D3581" w:rsidP="007D3581">
          <w:pPr>
            <w:spacing w:after="200" w:line="276" w:lineRule="auto"/>
            <w:jc w:val="left"/>
          </w:pPr>
        </w:p>
        <w:p w:rsidR="007D3581" w:rsidRDefault="007D3581" w:rsidP="007D3581">
          <w:pPr>
            <w:spacing w:after="200" w:line="276" w:lineRule="auto"/>
            <w:jc w:val="left"/>
          </w:pPr>
        </w:p>
        <w:p w:rsidR="007D3581" w:rsidRDefault="00374EC2" w:rsidP="007D3581">
          <w:pPr>
            <w:spacing w:after="200" w:line="276" w:lineRule="auto"/>
            <w:jc w:val="left"/>
          </w:pPr>
          <w:r w:rsidRPr="00374EC2">
            <w:rPr>
              <w:noProof/>
              <w:color w:val="C4BC96" w:themeColor="background2" w:themeShade="BF"/>
              <w:sz w:val="32"/>
              <w:szCs w:val="32"/>
              <w:lang w:val="en-US" w:eastAsia="zh-TW"/>
            </w:rPr>
            <w:pict>
              <v:rect id="_x0000_s1074" style="position:absolute;margin-left:0;margin-top:0;width:550.8pt;height:73.95pt;z-index:251681792;mso-width-percent:900;mso-position-horizontal:center;mso-position-horizontal-relative:page;mso-position-vertical:center;mso-position-vertical-relative:page;mso-width-percent:900" o:allowincell="f" fillcolor="#a5a5a5 [2092]" stroked="f">
                <v:fill opacity="58982f"/>
                <v:textbox style="mso-next-textbox:#_x0000_s1074;mso-fit-shape-to-text:t" inset="18pt,0,18pt,0">
                  <w:txbxContent>
                    <w:tbl>
                      <w:tblPr>
                        <w:tblW w:w="5000" w:type="pct"/>
                        <w:tblCellMar>
                          <w:left w:w="360" w:type="dxa"/>
                          <w:right w:w="360" w:type="dxa"/>
                        </w:tblCellMar>
                        <w:tblLook w:val="04A0"/>
                      </w:tblPr>
                      <w:tblGrid>
                        <w:gridCol w:w="2354"/>
                        <w:gridCol w:w="8367"/>
                      </w:tblGrid>
                      <w:tr w:rsidR="00F71BE0">
                        <w:trPr>
                          <w:trHeight w:val="1080"/>
                        </w:trPr>
                        <w:sdt>
                          <w:sdtPr>
                            <w:rPr>
                              <w:smallCaps/>
                              <w:sz w:val="40"/>
                              <w:szCs w:val="40"/>
                            </w:rPr>
                            <w:alias w:val="Company"/>
                            <w:id w:val="20126583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tc>
                              <w:tcPr>
                                <w:tcW w:w="1000" w:type="pct"/>
                                <w:shd w:val="clear" w:color="auto" w:fill="000000" w:themeFill="text1"/>
                                <w:vAlign w:val="center"/>
                              </w:tcPr>
                              <w:p w:rsidR="00F71BE0" w:rsidRDefault="00F71BE0" w:rsidP="001F1809">
                                <w:pPr>
                                  <w:pStyle w:val="NoSpacing"/>
                                  <w:rPr>
                                    <w:smallCaps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smallCaps/>
                                    <w:sz w:val="40"/>
                                    <w:szCs w:val="40"/>
                                    <w:lang w:val="en-GB"/>
                                  </w:rPr>
                                  <w:t>Edinburgh Napier         Unive</w:t>
                                </w:r>
                                <w:r w:rsidR="0032398F">
                                  <w:rPr>
                                    <w:smallCaps/>
                                    <w:sz w:val="40"/>
                                    <w:szCs w:val="40"/>
                                    <w:lang w:val="en-GB"/>
                                  </w:rPr>
                                  <w:t>rsity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000" w:type="pct"/>
                            <w:shd w:val="clear" w:color="auto" w:fill="auto"/>
                            <w:vAlign w:val="center"/>
                          </w:tcPr>
                          <w:p w:rsidR="00F71BE0" w:rsidRDefault="00F71BE0" w:rsidP="001F1809">
                            <w:pPr>
                              <w:pStyle w:val="NoSpacing"/>
                              <w:rPr>
                                <w:smallCap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z w:val="48"/>
                                <w:szCs w:val="48"/>
                              </w:rPr>
                              <w:t>Sighthill 1:1 Room Booking Guide</w:t>
                            </w:r>
                          </w:p>
                        </w:tc>
                      </w:tr>
                    </w:tbl>
                    <w:p w:rsidR="00F71BE0" w:rsidRDefault="00F71BE0" w:rsidP="007D3581">
                      <w:pPr>
                        <w:pStyle w:val="NoSpacing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w:r>
          <w:r w:rsidR="007D3581">
            <w:br w:type="page"/>
          </w:r>
        </w:p>
      </w:sdtContent>
    </w:sdt>
    <w:sdt>
      <w:sdtPr>
        <w:rPr>
          <w:rFonts w:ascii="Arial" w:eastAsiaTheme="minorEastAsia" w:hAnsi="Arial" w:cs="Arial"/>
          <w:b w:val="0"/>
          <w:bCs w:val="0"/>
          <w:color w:val="auto"/>
          <w:sz w:val="24"/>
          <w:szCs w:val="22"/>
          <w:lang w:val="en-GB" w:eastAsia="zh-CN"/>
        </w:rPr>
        <w:id w:val="20126783"/>
        <w:docPartObj>
          <w:docPartGallery w:val="Table of Contents"/>
          <w:docPartUnique/>
        </w:docPartObj>
      </w:sdtPr>
      <w:sdtEndPr>
        <w:rPr>
          <w:rFonts w:cstheme="minorBidi"/>
        </w:rPr>
      </w:sdtEndPr>
      <w:sdtContent>
        <w:p w:rsidR="00535724" w:rsidRPr="00535724" w:rsidRDefault="00535724">
          <w:pPr>
            <w:pStyle w:val="TOCHeading"/>
            <w:rPr>
              <w:rFonts w:ascii="Arial" w:hAnsi="Arial" w:cs="Arial"/>
              <w:color w:val="auto"/>
            </w:rPr>
          </w:pPr>
          <w:r w:rsidRPr="00535724">
            <w:rPr>
              <w:rFonts w:ascii="Arial" w:hAnsi="Arial" w:cs="Arial"/>
              <w:color w:val="auto"/>
            </w:rPr>
            <w:t>Table of Contents</w:t>
          </w:r>
        </w:p>
        <w:p w:rsidR="00966D36" w:rsidRDefault="00374EC2">
          <w:pPr>
            <w:pStyle w:val="TOC1"/>
            <w:tabs>
              <w:tab w:val="right" w:leader="dot" w:pos="9016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 w:rsidR="00535724">
            <w:instrText xml:space="preserve"> TOC \o "1-3" \h \z \u </w:instrText>
          </w:r>
          <w:r>
            <w:fldChar w:fldCharType="separate"/>
          </w:r>
          <w:hyperlink w:anchor="_Toc283387707" w:history="1">
            <w:r w:rsidR="00966D36" w:rsidRPr="00CF7AE7">
              <w:rPr>
                <w:rStyle w:val="Hyperlink"/>
                <w:noProof/>
              </w:rPr>
              <w:t>Introduction</w:t>
            </w:r>
            <w:r w:rsidR="00966D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66D36">
              <w:rPr>
                <w:noProof/>
                <w:webHidden/>
              </w:rPr>
              <w:instrText xml:space="preserve"> PAGEREF _Toc283387707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6D3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D36" w:rsidRDefault="00374EC2">
          <w:pPr>
            <w:pStyle w:val="TOC1"/>
            <w:tabs>
              <w:tab w:val="right" w:leader="dot" w:pos="9016"/>
            </w:tabs>
            <w:rPr>
              <w:rFonts w:asciiTheme="minorHAnsi" w:hAnsiTheme="minorHAnsi"/>
              <w:noProof/>
              <w:sz w:val="22"/>
            </w:rPr>
          </w:pPr>
          <w:hyperlink w:anchor="_Toc283387708" w:history="1">
            <w:r w:rsidR="00966D36" w:rsidRPr="00CF7AE7">
              <w:rPr>
                <w:rStyle w:val="Hyperlink"/>
                <w:noProof/>
              </w:rPr>
              <w:t>Booking a meeting Room</w:t>
            </w:r>
            <w:r w:rsidR="00966D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66D36">
              <w:rPr>
                <w:noProof/>
                <w:webHidden/>
              </w:rPr>
              <w:instrText xml:space="preserve"> PAGEREF _Toc283387708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6D3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D36" w:rsidRDefault="00374EC2">
          <w:pPr>
            <w:pStyle w:val="TOC1"/>
            <w:tabs>
              <w:tab w:val="right" w:leader="dot" w:pos="9016"/>
            </w:tabs>
            <w:rPr>
              <w:rFonts w:asciiTheme="minorHAnsi" w:hAnsiTheme="minorHAnsi"/>
              <w:noProof/>
              <w:sz w:val="22"/>
            </w:rPr>
          </w:pPr>
          <w:hyperlink w:anchor="_Toc283387709" w:history="1">
            <w:r w:rsidR="00966D36" w:rsidRPr="00CF7AE7">
              <w:rPr>
                <w:rStyle w:val="Hyperlink"/>
                <w:noProof/>
              </w:rPr>
              <w:t>Cancelling a Meeting</w:t>
            </w:r>
            <w:r w:rsidR="00966D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66D36">
              <w:rPr>
                <w:noProof/>
                <w:webHidden/>
              </w:rPr>
              <w:instrText xml:space="preserve"> PAGEREF _Toc283387709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6D3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D36" w:rsidRDefault="00374EC2">
          <w:pPr>
            <w:pStyle w:val="TOC1"/>
            <w:tabs>
              <w:tab w:val="right" w:leader="dot" w:pos="9016"/>
            </w:tabs>
            <w:rPr>
              <w:rFonts w:asciiTheme="minorHAnsi" w:hAnsiTheme="minorHAnsi"/>
              <w:noProof/>
              <w:sz w:val="22"/>
            </w:rPr>
          </w:pPr>
          <w:hyperlink w:anchor="_Toc283387710" w:history="1">
            <w:r w:rsidR="00966D36" w:rsidRPr="00CF7AE7">
              <w:rPr>
                <w:rStyle w:val="Hyperlink"/>
                <w:noProof/>
              </w:rPr>
              <w:t>Other Sighthill Meeting Rooms</w:t>
            </w:r>
            <w:r w:rsidR="00966D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66D36">
              <w:rPr>
                <w:noProof/>
                <w:webHidden/>
              </w:rPr>
              <w:instrText xml:space="preserve"> PAGEREF _Toc283387710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6D3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D36" w:rsidRDefault="00374EC2">
          <w:pPr>
            <w:pStyle w:val="TOC2"/>
            <w:tabs>
              <w:tab w:val="right" w:leader="dot" w:pos="9016"/>
            </w:tabs>
            <w:rPr>
              <w:rFonts w:asciiTheme="minorHAnsi" w:hAnsiTheme="minorHAnsi"/>
              <w:noProof/>
              <w:sz w:val="22"/>
            </w:rPr>
          </w:pPr>
          <w:hyperlink w:anchor="_Toc283387711" w:history="1">
            <w:r w:rsidR="00966D36" w:rsidRPr="00CF7AE7">
              <w:rPr>
                <w:rStyle w:val="Hyperlink"/>
                <w:noProof/>
              </w:rPr>
              <w:t>Ad Hoc Meeting Rooms</w:t>
            </w:r>
            <w:r w:rsidR="00966D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66D36">
              <w:rPr>
                <w:noProof/>
                <w:webHidden/>
              </w:rPr>
              <w:instrText xml:space="preserve"> PAGEREF _Toc283387711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6D3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D36" w:rsidRDefault="00374EC2">
          <w:pPr>
            <w:pStyle w:val="TOC2"/>
            <w:tabs>
              <w:tab w:val="right" w:leader="dot" w:pos="9016"/>
            </w:tabs>
            <w:rPr>
              <w:rFonts w:asciiTheme="minorHAnsi" w:hAnsiTheme="minorHAnsi"/>
              <w:noProof/>
              <w:sz w:val="22"/>
            </w:rPr>
          </w:pPr>
          <w:hyperlink w:anchor="_Toc283387712" w:history="1">
            <w:r w:rsidR="00966D36" w:rsidRPr="00CF7AE7">
              <w:rPr>
                <w:rStyle w:val="Hyperlink"/>
                <w:noProof/>
              </w:rPr>
              <w:t>Director’s Meeting Rooms</w:t>
            </w:r>
            <w:r w:rsidR="00966D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66D36">
              <w:rPr>
                <w:noProof/>
                <w:webHidden/>
              </w:rPr>
              <w:instrText xml:space="preserve"> PAGEREF _Toc283387712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6D3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66D36" w:rsidRDefault="00374EC2">
          <w:pPr>
            <w:pStyle w:val="TOC2"/>
            <w:tabs>
              <w:tab w:val="right" w:leader="dot" w:pos="9016"/>
            </w:tabs>
            <w:rPr>
              <w:rFonts w:asciiTheme="minorHAnsi" w:hAnsiTheme="minorHAnsi"/>
              <w:noProof/>
              <w:sz w:val="22"/>
            </w:rPr>
          </w:pPr>
          <w:hyperlink w:anchor="_Toc283387713" w:history="1">
            <w:r w:rsidR="00966D36" w:rsidRPr="00CF7AE7">
              <w:rPr>
                <w:rStyle w:val="Hyperlink"/>
                <w:noProof/>
              </w:rPr>
              <w:t>Centrally Bookable Meeting Rooms</w:t>
            </w:r>
            <w:r w:rsidR="00966D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66D36">
              <w:rPr>
                <w:noProof/>
                <w:webHidden/>
              </w:rPr>
              <w:instrText xml:space="preserve"> PAGEREF _Toc283387713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66D3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5724" w:rsidRDefault="00374EC2">
          <w:r>
            <w:fldChar w:fldCharType="end"/>
          </w:r>
        </w:p>
      </w:sdtContent>
    </w:sdt>
    <w:p w:rsidR="00535724" w:rsidRDefault="00535724" w:rsidP="00535724"/>
    <w:p w:rsidR="007D3581" w:rsidRDefault="007D3581" w:rsidP="007D3581">
      <w:pPr>
        <w:spacing w:after="200" w:line="276" w:lineRule="auto"/>
        <w:jc w:val="left"/>
        <w:rPr>
          <w:rFonts w:eastAsiaTheme="majorEastAsia" w:cstheme="majorBidi"/>
          <w:b/>
          <w:bCs/>
          <w:caps/>
          <w:sz w:val="28"/>
          <w:szCs w:val="28"/>
        </w:rPr>
      </w:pPr>
      <w:r>
        <w:br w:type="page"/>
      </w:r>
    </w:p>
    <w:p w:rsidR="004E74C1" w:rsidRDefault="001F1809" w:rsidP="004E74C1">
      <w:pPr>
        <w:pStyle w:val="Heading1"/>
      </w:pPr>
      <w:bookmarkStart w:id="2" w:name="_Toc283387707"/>
      <w:bookmarkEnd w:id="1"/>
      <w:bookmarkEnd w:id="0"/>
      <w:r>
        <w:lastRenderedPageBreak/>
        <w:t>Introduction</w:t>
      </w:r>
      <w:bookmarkEnd w:id="2"/>
    </w:p>
    <w:p w:rsidR="000E5FCF" w:rsidRDefault="000E5FCF"/>
    <w:p w:rsidR="000E5FCF" w:rsidRDefault="001B099D">
      <w:r>
        <w:t xml:space="preserve">There are a variety of meeting rooms available at Sighthill.  This document deals with </w:t>
      </w:r>
      <w:r w:rsidR="00035AC8">
        <w:t xml:space="preserve">only </w:t>
      </w:r>
      <w:r>
        <w:t xml:space="preserve">the </w:t>
      </w:r>
      <w:r w:rsidR="00035AC8">
        <w:t xml:space="preserve">small 1:1 </w:t>
      </w:r>
      <w:r>
        <w:t>glass meeting rooms</w:t>
      </w:r>
      <w:r w:rsidR="000E5FCF">
        <w:t xml:space="preserve"> </w:t>
      </w:r>
      <w:r w:rsidR="0037429F">
        <w:t>listed in the table below.</w:t>
      </w:r>
      <w:r w:rsidR="000E5FCF">
        <w:t xml:space="preserve"> </w:t>
      </w:r>
    </w:p>
    <w:p w:rsidR="0037429F" w:rsidRDefault="0037429F"/>
    <w:tbl>
      <w:tblPr>
        <w:tblStyle w:val="LightList-Accent1"/>
        <w:tblW w:w="9180" w:type="dxa"/>
        <w:tblLook w:val="0420"/>
      </w:tblPr>
      <w:tblGrid>
        <w:gridCol w:w="1124"/>
        <w:gridCol w:w="2386"/>
        <w:gridCol w:w="5670"/>
      </w:tblGrid>
      <w:tr w:rsidR="0037429F" w:rsidRPr="00437F3B" w:rsidTr="00035AC8">
        <w:trPr>
          <w:cnfStyle w:val="100000000000"/>
        </w:trPr>
        <w:tc>
          <w:tcPr>
            <w:tcW w:w="1124" w:type="dxa"/>
          </w:tcPr>
          <w:p w:rsidR="0037429F" w:rsidRPr="00437F3B" w:rsidRDefault="0037429F" w:rsidP="00035AC8">
            <w:pPr>
              <w:rPr>
                <w:rFonts w:cs="Arial"/>
                <w:sz w:val="24"/>
                <w:szCs w:val="24"/>
              </w:rPr>
            </w:pPr>
            <w:r w:rsidRPr="00437F3B">
              <w:rPr>
                <w:rFonts w:cs="Arial"/>
                <w:sz w:val="24"/>
                <w:szCs w:val="24"/>
              </w:rPr>
              <w:t>Level</w:t>
            </w:r>
          </w:p>
        </w:tc>
        <w:tc>
          <w:tcPr>
            <w:tcW w:w="2386" w:type="dxa"/>
          </w:tcPr>
          <w:p w:rsidR="0037429F" w:rsidRPr="00437F3B" w:rsidRDefault="0037429F" w:rsidP="00035AC8">
            <w:pPr>
              <w:rPr>
                <w:rFonts w:cs="Arial"/>
                <w:sz w:val="24"/>
                <w:szCs w:val="24"/>
              </w:rPr>
            </w:pPr>
            <w:r w:rsidRPr="00437F3B">
              <w:rPr>
                <w:rFonts w:cs="Arial"/>
                <w:sz w:val="24"/>
                <w:szCs w:val="24"/>
              </w:rPr>
              <w:t>Room</w:t>
            </w:r>
          </w:p>
        </w:tc>
        <w:tc>
          <w:tcPr>
            <w:tcW w:w="5670" w:type="dxa"/>
          </w:tcPr>
          <w:p w:rsidR="0037429F" w:rsidRPr="00437F3B" w:rsidRDefault="0037429F" w:rsidP="00035AC8">
            <w:pPr>
              <w:rPr>
                <w:rFonts w:cs="Arial"/>
                <w:sz w:val="24"/>
                <w:szCs w:val="24"/>
              </w:rPr>
            </w:pPr>
            <w:r w:rsidRPr="00437F3B">
              <w:rPr>
                <w:rFonts w:cs="Arial"/>
                <w:sz w:val="24"/>
                <w:szCs w:val="24"/>
              </w:rPr>
              <w:t xml:space="preserve"> Department/Group Access</w:t>
            </w:r>
          </w:p>
        </w:tc>
      </w:tr>
      <w:tr w:rsidR="0037429F" w:rsidRPr="00437F3B" w:rsidTr="00035AC8">
        <w:trPr>
          <w:cnfStyle w:val="000000100000"/>
        </w:trPr>
        <w:tc>
          <w:tcPr>
            <w:tcW w:w="1124" w:type="dxa"/>
          </w:tcPr>
          <w:p w:rsidR="0037429F" w:rsidRPr="00437F3B" w:rsidRDefault="0037429F" w:rsidP="00035AC8">
            <w:pPr>
              <w:rPr>
                <w:rFonts w:cs="Arial"/>
                <w:sz w:val="24"/>
                <w:szCs w:val="24"/>
              </w:rPr>
            </w:pPr>
            <w:r w:rsidRPr="00437F3B">
              <w:rPr>
                <w:rFonts w:cs="Arial"/>
                <w:sz w:val="24"/>
                <w:szCs w:val="24"/>
              </w:rPr>
              <w:t>Level 7</w:t>
            </w:r>
          </w:p>
        </w:tc>
        <w:tc>
          <w:tcPr>
            <w:tcW w:w="2386" w:type="dxa"/>
          </w:tcPr>
          <w:p w:rsidR="0037429F" w:rsidRDefault="0037429F" w:rsidP="00035AC8">
            <w:pPr>
              <w:rPr>
                <w:rFonts w:cs="Arial"/>
                <w:sz w:val="24"/>
                <w:szCs w:val="24"/>
              </w:rPr>
            </w:pPr>
            <w:r w:rsidRPr="00CB0435">
              <w:rPr>
                <w:rFonts w:cs="Arial"/>
                <w:sz w:val="24"/>
                <w:szCs w:val="24"/>
              </w:rPr>
              <w:t>7.B.02</w:t>
            </w:r>
          </w:p>
          <w:p w:rsidR="0037429F" w:rsidRPr="00437F3B" w:rsidRDefault="0037429F" w:rsidP="00035A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429F" w:rsidRPr="00437F3B" w:rsidRDefault="0037429F" w:rsidP="00035AC8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="Arial"/>
                <w:sz w:val="24"/>
                <w:szCs w:val="24"/>
              </w:rPr>
            </w:pPr>
            <w:r w:rsidRPr="00437F3B">
              <w:rPr>
                <w:rFonts w:cs="Arial"/>
                <w:sz w:val="24"/>
                <w:szCs w:val="24"/>
              </w:rPr>
              <w:t>Principal’s Offices</w:t>
            </w:r>
          </w:p>
          <w:p w:rsidR="0037429F" w:rsidRPr="00437F3B" w:rsidRDefault="005E2959" w:rsidP="00035AC8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VP</w:t>
            </w:r>
            <w:r w:rsidR="0037429F" w:rsidRPr="00437F3B">
              <w:rPr>
                <w:rFonts w:cs="Arial"/>
                <w:sz w:val="24"/>
                <w:szCs w:val="24"/>
              </w:rPr>
              <w:t>s and admin</w:t>
            </w:r>
          </w:p>
          <w:p w:rsidR="0037429F" w:rsidRPr="00437F3B" w:rsidRDefault="0037429F" w:rsidP="00035AC8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="Arial"/>
                <w:sz w:val="24"/>
                <w:szCs w:val="24"/>
              </w:rPr>
            </w:pPr>
            <w:r w:rsidRPr="00437F3B">
              <w:rPr>
                <w:rFonts w:cs="Arial"/>
                <w:sz w:val="24"/>
                <w:szCs w:val="24"/>
              </w:rPr>
              <w:t>Secretary and admin</w:t>
            </w:r>
          </w:p>
          <w:p w:rsidR="0037429F" w:rsidRDefault="0037429F" w:rsidP="00035AC8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="Arial"/>
                <w:sz w:val="24"/>
                <w:szCs w:val="24"/>
              </w:rPr>
            </w:pPr>
            <w:r w:rsidRPr="00437F3B">
              <w:rPr>
                <w:rFonts w:cs="Arial"/>
                <w:sz w:val="24"/>
                <w:szCs w:val="24"/>
              </w:rPr>
              <w:t>HR</w:t>
            </w:r>
          </w:p>
          <w:p w:rsidR="0037429F" w:rsidRPr="00437F3B" w:rsidRDefault="0037429F" w:rsidP="00035AC8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Corporate Affairs</w:t>
            </w:r>
          </w:p>
        </w:tc>
      </w:tr>
      <w:tr w:rsidR="0037429F" w:rsidRPr="00437F3B" w:rsidTr="00035AC8">
        <w:tc>
          <w:tcPr>
            <w:tcW w:w="1124" w:type="dxa"/>
          </w:tcPr>
          <w:p w:rsidR="0037429F" w:rsidRPr="00437F3B" w:rsidRDefault="0037429F" w:rsidP="00035AC8">
            <w:pPr>
              <w:rPr>
                <w:rFonts w:cs="Arial"/>
                <w:sz w:val="24"/>
                <w:szCs w:val="24"/>
              </w:rPr>
            </w:pPr>
            <w:r w:rsidRPr="00437F3B">
              <w:rPr>
                <w:rFonts w:cs="Arial"/>
                <w:sz w:val="24"/>
                <w:szCs w:val="24"/>
              </w:rPr>
              <w:t>Level 6</w:t>
            </w:r>
          </w:p>
        </w:tc>
        <w:tc>
          <w:tcPr>
            <w:tcW w:w="2386" w:type="dxa"/>
          </w:tcPr>
          <w:p w:rsidR="0037429F" w:rsidRDefault="0037429F" w:rsidP="00035AC8">
            <w:pPr>
              <w:rPr>
                <w:rFonts w:cs="Arial"/>
                <w:sz w:val="24"/>
                <w:szCs w:val="24"/>
              </w:rPr>
            </w:pPr>
            <w:r w:rsidRPr="00CB0435">
              <w:rPr>
                <w:rFonts w:cs="Arial"/>
                <w:sz w:val="24"/>
                <w:szCs w:val="24"/>
              </w:rPr>
              <w:t>6.B.02</w:t>
            </w:r>
          </w:p>
          <w:p w:rsidR="0037429F" w:rsidRPr="00437F3B" w:rsidRDefault="0037429F" w:rsidP="00035AC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429F" w:rsidRPr="00437F3B" w:rsidRDefault="0037429F" w:rsidP="00035AC8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4"/>
                <w:szCs w:val="24"/>
              </w:rPr>
            </w:pPr>
            <w:r w:rsidRPr="00437F3B">
              <w:rPr>
                <w:rFonts w:cs="Arial"/>
                <w:sz w:val="24"/>
                <w:szCs w:val="24"/>
              </w:rPr>
              <w:t>Property and Facilities</w:t>
            </w:r>
          </w:p>
          <w:p w:rsidR="0037429F" w:rsidRPr="00437F3B" w:rsidRDefault="0037429F" w:rsidP="00035AC8">
            <w:pPr>
              <w:pStyle w:val="ListParagraph"/>
              <w:numPr>
                <w:ilvl w:val="0"/>
                <w:numId w:val="6"/>
              </w:numPr>
              <w:jc w:val="left"/>
              <w:rPr>
                <w:rFonts w:cs="Arial"/>
                <w:sz w:val="24"/>
                <w:szCs w:val="24"/>
              </w:rPr>
            </w:pPr>
            <w:r w:rsidRPr="00437F3B">
              <w:rPr>
                <w:rFonts w:cs="Arial"/>
                <w:sz w:val="24"/>
                <w:szCs w:val="24"/>
              </w:rPr>
              <w:t>Finance</w:t>
            </w:r>
          </w:p>
        </w:tc>
      </w:tr>
      <w:tr w:rsidR="0037429F" w:rsidRPr="00437F3B" w:rsidTr="00035AC8">
        <w:trPr>
          <w:cnfStyle w:val="000000100000"/>
        </w:trPr>
        <w:tc>
          <w:tcPr>
            <w:tcW w:w="1124" w:type="dxa"/>
          </w:tcPr>
          <w:p w:rsidR="0037429F" w:rsidRPr="00437F3B" w:rsidRDefault="0037429F" w:rsidP="00035AC8">
            <w:pPr>
              <w:rPr>
                <w:rFonts w:cs="Arial"/>
                <w:sz w:val="24"/>
                <w:szCs w:val="24"/>
              </w:rPr>
            </w:pPr>
            <w:r w:rsidRPr="00437F3B">
              <w:rPr>
                <w:rFonts w:cs="Arial"/>
                <w:sz w:val="24"/>
                <w:szCs w:val="24"/>
              </w:rPr>
              <w:t>Level 5</w:t>
            </w:r>
          </w:p>
        </w:tc>
        <w:tc>
          <w:tcPr>
            <w:tcW w:w="2386" w:type="dxa"/>
          </w:tcPr>
          <w:p w:rsidR="0037429F" w:rsidRPr="00437F3B" w:rsidRDefault="0037429F" w:rsidP="00035AC8">
            <w:pPr>
              <w:rPr>
                <w:rFonts w:cs="Arial"/>
                <w:sz w:val="24"/>
                <w:szCs w:val="24"/>
              </w:rPr>
            </w:pPr>
            <w:r w:rsidRPr="00CB0435">
              <w:rPr>
                <w:rFonts w:cs="Arial"/>
                <w:sz w:val="24"/>
                <w:szCs w:val="24"/>
              </w:rPr>
              <w:t>5.B.02</w:t>
            </w:r>
          </w:p>
        </w:tc>
        <w:tc>
          <w:tcPr>
            <w:tcW w:w="5670" w:type="dxa"/>
          </w:tcPr>
          <w:p w:rsidR="0037429F" w:rsidRPr="00437F3B" w:rsidRDefault="0037429F" w:rsidP="00035AC8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="Arial"/>
                <w:sz w:val="24"/>
                <w:szCs w:val="24"/>
              </w:rPr>
            </w:pPr>
            <w:r w:rsidRPr="00437F3B">
              <w:rPr>
                <w:rFonts w:cs="Arial"/>
                <w:sz w:val="24"/>
                <w:szCs w:val="24"/>
              </w:rPr>
              <w:t>Academic Development</w:t>
            </w:r>
          </w:p>
          <w:p w:rsidR="0037429F" w:rsidRPr="00437F3B" w:rsidRDefault="0037429F" w:rsidP="00035AC8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="Arial"/>
                <w:sz w:val="24"/>
                <w:szCs w:val="24"/>
              </w:rPr>
            </w:pPr>
            <w:r w:rsidRPr="00437F3B">
              <w:rPr>
                <w:rFonts w:cs="Arial"/>
                <w:sz w:val="24"/>
                <w:szCs w:val="24"/>
              </w:rPr>
              <w:t>Development Office</w:t>
            </w:r>
          </w:p>
          <w:p w:rsidR="0037429F" w:rsidRPr="00437F3B" w:rsidRDefault="0037429F" w:rsidP="00035AC8">
            <w:pPr>
              <w:pStyle w:val="ListParagraph"/>
              <w:numPr>
                <w:ilvl w:val="0"/>
                <w:numId w:val="7"/>
              </w:numPr>
              <w:jc w:val="left"/>
              <w:rPr>
                <w:rFonts w:cs="Arial"/>
                <w:sz w:val="24"/>
                <w:szCs w:val="24"/>
              </w:rPr>
            </w:pPr>
            <w:r w:rsidRPr="00437F3B">
              <w:rPr>
                <w:rFonts w:cs="Arial"/>
                <w:sz w:val="24"/>
                <w:szCs w:val="24"/>
              </w:rPr>
              <w:t>Strategy and Planning</w:t>
            </w:r>
          </w:p>
        </w:tc>
      </w:tr>
      <w:tr w:rsidR="0037429F" w:rsidRPr="00437F3B" w:rsidTr="00035AC8">
        <w:tc>
          <w:tcPr>
            <w:tcW w:w="1124" w:type="dxa"/>
          </w:tcPr>
          <w:p w:rsidR="0037429F" w:rsidRPr="00437F3B" w:rsidRDefault="0037429F" w:rsidP="00035AC8">
            <w:pPr>
              <w:rPr>
                <w:rFonts w:cs="Arial"/>
                <w:sz w:val="24"/>
                <w:szCs w:val="24"/>
              </w:rPr>
            </w:pPr>
            <w:r w:rsidRPr="00437F3B">
              <w:rPr>
                <w:rFonts w:cs="Arial"/>
                <w:sz w:val="24"/>
                <w:szCs w:val="24"/>
              </w:rPr>
              <w:t>Level 4</w:t>
            </w:r>
          </w:p>
        </w:tc>
        <w:tc>
          <w:tcPr>
            <w:tcW w:w="2386" w:type="dxa"/>
          </w:tcPr>
          <w:p w:rsidR="0037429F" w:rsidRDefault="0037429F" w:rsidP="00035AC8">
            <w:pPr>
              <w:rPr>
                <w:rFonts w:cs="Arial"/>
                <w:sz w:val="24"/>
                <w:szCs w:val="24"/>
              </w:rPr>
            </w:pPr>
            <w:r w:rsidRPr="00CB0435">
              <w:rPr>
                <w:rFonts w:cs="Arial"/>
                <w:sz w:val="24"/>
                <w:szCs w:val="24"/>
              </w:rPr>
              <w:t>4.B.03</w:t>
            </w:r>
          </w:p>
          <w:p w:rsidR="0037429F" w:rsidRPr="00437F3B" w:rsidRDefault="0037429F" w:rsidP="00035AC8">
            <w:pPr>
              <w:rPr>
                <w:rFonts w:cs="Arial"/>
                <w:sz w:val="24"/>
                <w:szCs w:val="24"/>
              </w:rPr>
            </w:pPr>
            <w:r w:rsidRPr="00CB0435">
              <w:rPr>
                <w:rFonts w:cs="Arial"/>
                <w:sz w:val="24"/>
                <w:szCs w:val="24"/>
              </w:rPr>
              <w:t>4.B.04</w:t>
            </w:r>
          </w:p>
        </w:tc>
        <w:tc>
          <w:tcPr>
            <w:tcW w:w="5670" w:type="dxa"/>
          </w:tcPr>
          <w:p w:rsidR="0037429F" w:rsidRPr="00437F3B" w:rsidRDefault="0037429F" w:rsidP="00035AC8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Arial"/>
                <w:sz w:val="24"/>
                <w:szCs w:val="24"/>
              </w:rPr>
            </w:pPr>
            <w:r w:rsidRPr="00437F3B">
              <w:rPr>
                <w:rFonts w:cs="Arial"/>
                <w:sz w:val="24"/>
                <w:szCs w:val="24"/>
              </w:rPr>
              <w:t>School of Nursing</w:t>
            </w:r>
            <w:r w:rsidR="00EE6418">
              <w:rPr>
                <w:rFonts w:cs="Arial"/>
                <w:sz w:val="24"/>
                <w:szCs w:val="24"/>
              </w:rPr>
              <w:t>, Midwifery &amp; Social Care</w:t>
            </w:r>
          </w:p>
        </w:tc>
      </w:tr>
      <w:tr w:rsidR="0037429F" w:rsidRPr="00437F3B" w:rsidTr="00035AC8">
        <w:trPr>
          <w:cnfStyle w:val="000000100000"/>
        </w:trPr>
        <w:tc>
          <w:tcPr>
            <w:tcW w:w="1124" w:type="dxa"/>
          </w:tcPr>
          <w:p w:rsidR="0037429F" w:rsidRPr="00437F3B" w:rsidRDefault="0037429F" w:rsidP="00035AC8">
            <w:pPr>
              <w:rPr>
                <w:rFonts w:cs="Arial"/>
                <w:sz w:val="24"/>
                <w:szCs w:val="24"/>
              </w:rPr>
            </w:pPr>
            <w:r w:rsidRPr="00437F3B">
              <w:rPr>
                <w:rFonts w:cs="Arial"/>
                <w:sz w:val="24"/>
                <w:szCs w:val="24"/>
              </w:rPr>
              <w:t>Level 3</w:t>
            </w:r>
          </w:p>
        </w:tc>
        <w:tc>
          <w:tcPr>
            <w:tcW w:w="2386" w:type="dxa"/>
          </w:tcPr>
          <w:p w:rsidR="0037429F" w:rsidRDefault="0037429F" w:rsidP="00035AC8">
            <w:pPr>
              <w:rPr>
                <w:rFonts w:cs="Arial"/>
                <w:sz w:val="24"/>
                <w:szCs w:val="24"/>
              </w:rPr>
            </w:pPr>
            <w:r w:rsidRPr="00CB0435">
              <w:rPr>
                <w:rFonts w:cs="Arial"/>
                <w:sz w:val="24"/>
                <w:szCs w:val="24"/>
              </w:rPr>
              <w:t>3.B.04</w:t>
            </w:r>
          </w:p>
          <w:p w:rsidR="0037429F" w:rsidRPr="00437F3B" w:rsidRDefault="0037429F" w:rsidP="00035AC8">
            <w:pPr>
              <w:rPr>
                <w:rFonts w:cs="Arial"/>
                <w:sz w:val="24"/>
                <w:szCs w:val="24"/>
              </w:rPr>
            </w:pPr>
            <w:r w:rsidRPr="00CB0435">
              <w:rPr>
                <w:rFonts w:cs="Arial"/>
                <w:sz w:val="24"/>
                <w:szCs w:val="24"/>
              </w:rPr>
              <w:t>3.B.06</w:t>
            </w:r>
          </w:p>
        </w:tc>
        <w:tc>
          <w:tcPr>
            <w:tcW w:w="5670" w:type="dxa"/>
          </w:tcPr>
          <w:p w:rsidR="0037429F" w:rsidRPr="00437F3B" w:rsidRDefault="0037429F" w:rsidP="00035AC8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Arial"/>
                <w:sz w:val="24"/>
                <w:szCs w:val="24"/>
              </w:rPr>
            </w:pPr>
            <w:r w:rsidRPr="00437F3B">
              <w:rPr>
                <w:rFonts w:cs="Arial"/>
                <w:sz w:val="24"/>
                <w:szCs w:val="24"/>
              </w:rPr>
              <w:t>School of Nursing</w:t>
            </w:r>
            <w:r w:rsidR="00EE6418">
              <w:rPr>
                <w:rFonts w:cs="Arial"/>
                <w:sz w:val="24"/>
                <w:szCs w:val="24"/>
              </w:rPr>
              <w:t>, Midwifery &amp; Social Care</w:t>
            </w:r>
          </w:p>
          <w:p w:rsidR="0037429F" w:rsidRPr="00437F3B" w:rsidRDefault="0037429F" w:rsidP="00035AC8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Arial"/>
                <w:sz w:val="24"/>
                <w:szCs w:val="24"/>
              </w:rPr>
            </w:pPr>
            <w:r w:rsidRPr="00437F3B">
              <w:rPr>
                <w:rFonts w:cs="Arial"/>
                <w:sz w:val="24"/>
                <w:szCs w:val="24"/>
              </w:rPr>
              <w:t>School of Life</w:t>
            </w:r>
            <w:r w:rsidR="00EE6418">
              <w:rPr>
                <w:rFonts w:cs="Arial"/>
                <w:sz w:val="24"/>
                <w:szCs w:val="24"/>
              </w:rPr>
              <w:t>, Sport &amp; Social</w:t>
            </w:r>
            <w:r w:rsidRPr="00437F3B">
              <w:rPr>
                <w:rFonts w:cs="Arial"/>
                <w:sz w:val="24"/>
                <w:szCs w:val="24"/>
              </w:rPr>
              <w:t xml:space="preserve"> Sciences</w:t>
            </w:r>
          </w:p>
        </w:tc>
      </w:tr>
      <w:tr w:rsidR="0037429F" w:rsidRPr="00437F3B" w:rsidTr="00035AC8">
        <w:tc>
          <w:tcPr>
            <w:tcW w:w="1124" w:type="dxa"/>
          </w:tcPr>
          <w:p w:rsidR="0037429F" w:rsidRPr="00437F3B" w:rsidRDefault="0037429F" w:rsidP="00035AC8">
            <w:pPr>
              <w:rPr>
                <w:rFonts w:cs="Arial"/>
                <w:sz w:val="24"/>
                <w:szCs w:val="24"/>
              </w:rPr>
            </w:pPr>
            <w:r w:rsidRPr="00437F3B">
              <w:rPr>
                <w:rFonts w:cs="Arial"/>
                <w:sz w:val="24"/>
                <w:szCs w:val="24"/>
              </w:rPr>
              <w:t>Level 2</w:t>
            </w:r>
          </w:p>
        </w:tc>
        <w:tc>
          <w:tcPr>
            <w:tcW w:w="2386" w:type="dxa"/>
          </w:tcPr>
          <w:p w:rsidR="0037429F" w:rsidRDefault="0037429F" w:rsidP="00035AC8">
            <w:pPr>
              <w:rPr>
                <w:rFonts w:cs="Arial"/>
                <w:sz w:val="24"/>
                <w:szCs w:val="24"/>
              </w:rPr>
            </w:pPr>
            <w:r w:rsidRPr="00CB0435">
              <w:rPr>
                <w:rFonts w:cs="Arial"/>
                <w:sz w:val="24"/>
                <w:szCs w:val="24"/>
              </w:rPr>
              <w:t>2.B.04</w:t>
            </w:r>
          </w:p>
          <w:p w:rsidR="0037429F" w:rsidRPr="00437F3B" w:rsidRDefault="0037429F" w:rsidP="00035AC8">
            <w:pPr>
              <w:rPr>
                <w:rFonts w:cs="Arial"/>
                <w:sz w:val="24"/>
                <w:szCs w:val="24"/>
              </w:rPr>
            </w:pPr>
            <w:r w:rsidRPr="00CB0435">
              <w:rPr>
                <w:rFonts w:cs="Arial"/>
                <w:sz w:val="24"/>
                <w:szCs w:val="24"/>
              </w:rPr>
              <w:t>2.B.06</w:t>
            </w:r>
          </w:p>
        </w:tc>
        <w:tc>
          <w:tcPr>
            <w:tcW w:w="5670" w:type="dxa"/>
          </w:tcPr>
          <w:p w:rsidR="0037429F" w:rsidRPr="00437F3B" w:rsidRDefault="0037429F" w:rsidP="00035AC8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Arial"/>
                <w:sz w:val="24"/>
                <w:szCs w:val="24"/>
              </w:rPr>
            </w:pPr>
            <w:r w:rsidRPr="00437F3B">
              <w:rPr>
                <w:rFonts w:cs="Arial"/>
                <w:sz w:val="24"/>
                <w:szCs w:val="24"/>
              </w:rPr>
              <w:t>School of Life</w:t>
            </w:r>
            <w:r w:rsidR="00EE6418">
              <w:rPr>
                <w:rFonts w:cs="Arial"/>
                <w:sz w:val="24"/>
                <w:szCs w:val="24"/>
              </w:rPr>
              <w:t>, Sport &amp; Social</w:t>
            </w:r>
            <w:r w:rsidRPr="00437F3B">
              <w:rPr>
                <w:rFonts w:cs="Arial"/>
                <w:sz w:val="24"/>
                <w:szCs w:val="24"/>
              </w:rPr>
              <w:t xml:space="preserve"> Sciences</w:t>
            </w:r>
          </w:p>
          <w:p w:rsidR="0037429F" w:rsidRPr="00437F3B" w:rsidRDefault="0037429F" w:rsidP="00035AC8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Arial"/>
                <w:sz w:val="24"/>
                <w:szCs w:val="24"/>
              </w:rPr>
            </w:pPr>
            <w:r w:rsidRPr="00437F3B">
              <w:rPr>
                <w:rFonts w:cs="Arial"/>
                <w:sz w:val="24"/>
                <w:szCs w:val="24"/>
              </w:rPr>
              <w:t>Faculty Office</w:t>
            </w:r>
          </w:p>
          <w:p w:rsidR="0037429F" w:rsidRPr="00437F3B" w:rsidRDefault="0037429F" w:rsidP="00035AC8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Arial"/>
                <w:sz w:val="24"/>
                <w:szCs w:val="24"/>
              </w:rPr>
            </w:pPr>
            <w:r w:rsidRPr="00437F3B">
              <w:rPr>
                <w:rFonts w:cs="Arial"/>
                <w:sz w:val="24"/>
                <w:szCs w:val="24"/>
              </w:rPr>
              <w:t>Dean’s Office</w:t>
            </w:r>
          </w:p>
        </w:tc>
      </w:tr>
    </w:tbl>
    <w:p w:rsidR="000E5FCF" w:rsidRDefault="000E5FCF"/>
    <w:p w:rsidR="0037429F" w:rsidRDefault="0037429F" w:rsidP="0037429F">
      <w:r>
        <w:t>A full list of rooms available and their booking method is available at the end of this document.</w:t>
      </w:r>
    </w:p>
    <w:p w:rsidR="0037429F" w:rsidRDefault="0037429F"/>
    <w:p w:rsidR="004E74C1" w:rsidRDefault="000E5FCF">
      <w:r>
        <w:t>M</w:t>
      </w:r>
      <w:r w:rsidR="004E74C1">
        <w:t xml:space="preserve">eeting rooms are available on floors 2 – 7 of Block B at Sighthill.  These have a </w:t>
      </w:r>
      <w:r w:rsidR="00DE733B">
        <w:t xml:space="preserve">2/3 </w:t>
      </w:r>
      <w:r w:rsidR="004E74C1">
        <w:t>person capacity and can be booked for meetings last</w:t>
      </w:r>
      <w:r w:rsidR="0037659D">
        <w:t xml:space="preserve">ing no more than half an hour.  </w:t>
      </w:r>
      <w:r w:rsidR="004E74C1">
        <w:t xml:space="preserve">Departments/Schools can only book the rooms on the floor they occupy.  </w:t>
      </w:r>
    </w:p>
    <w:p w:rsidR="004E74C1" w:rsidRDefault="004E74C1"/>
    <w:p w:rsidR="004E74C1" w:rsidRDefault="004E74C1">
      <w:r>
        <w:t>All rooms are listed in Outlook and can be booked through the standard meeting request function.</w:t>
      </w:r>
    </w:p>
    <w:p w:rsidR="004E74C1" w:rsidRDefault="004E74C1"/>
    <w:p w:rsidR="000633C6" w:rsidRDefault="000633C6">
      <w:pPr>
        <w:spacing w:after="200" w:line="276" w:lineRule="auto"/>
        <w:jc w:val="left"/>
        <w:rPr>
          <w:rFonts w:eastAsiaTheme="majorEastAsia" w:cstheme="majorBidi"/>
          <w:b/>
          <w:bCs/>
          <w:caps/>
          <w:sz w:val="28"/>
          <w:szCs w:val="28"/>
        </w:rPr>
      </w:pPr>
      <w:bookmarkStart w:id="3" w:name="_Toc278463757"/>
      <w:r>
        <w:br w:type="page"/>
      </w:r>
    </w:p>
    <w:p w:rsidR="004E74C1" w:rsidRDefault="00CD68E0" w:rsidP="00CD68E0">
      <w:pPr>
        <w:pStyle w:val="Heading1"/>
      </w:pPr>
      <w:bookmarkStart w:id="4" w:name="_Toc278543337"/>
      <w:bookmarkStart w:id="5" w:name="_Toc278543642"/>
      <w:bookmarkStart w:id="6" w:name="_Toc283387708"/>
      <w:r>
        <w:lastRenderedPageBreak/>
        <w:t>Booking a meeting Room</w:t>
      </w:r>
      <w:bookmarkEnd w:id="3"/>
      <w:bookmarkEnd w:id="4"/>
      <w:bookmarkEnd w:id="5"/>
      <w:bookmarkEnd w:id="6"/>
    </w:p>
    <w:p w:rsidR="00CD68E0" w:rsidRDefault="00CD68E0"/>
    <w:p w:rsidR="00CD68E0" w:rsidRDefault="000D14AC" w:rsidP="00CD68E0">
      <w:pPr>
        <w:pStyle w:val="ListParagraph"/>
        <w:numPr>
          <w:ilvl w:val="0"/>
          <w:numId w:val="3"/>
        </w:numPr>
      </w:pPr>
      <w:r>
        <w:t xml:space="preserve">On the </w:t>
      </w:r>
      <w:r w:rsidRPr="000D14AC">
        <w:rPr>
          <w:b/>
        </w:rPr>
        <w:t>File</w:t>
      </w:r>
      <w:r>
        <w:t xml:space="preserve"> menu, </w:t>
      </w:r>
      <w:r w:rsidR="008E3FAF">
        <w:t xml:space="preserve">Click </w:t>
      </w:r>
      <w:r>
        <w:rPr>
          <w:b/>
        </w:rPr>
        <w:t>New</w:t>
      </w:r>
    </w:p>
    <w:p w:rsidR="00CD68E0" w:rsidRDefault="000D14AC" w:rsidP="00CD68E0">
      <w:pPr>
        <w:pStyle w:val="ListParagraph"/>
        <w:numPr>
          <w:ilvl w:val="0"/>
          <w:numId w:val="3"/>
        </w:numPr>
      </w:pPr>
      <w:r>
        <w:t>Click</w:t>
      </w:r>
      <w:r w:rsidR="00CD68E0">
        <w:t xml:space="preserve"> </w:t>
      </w:r>
      <w:r w:rsidR="00CD68E0" w:rsidRPr="008E3FAF">
        <w:rPr>
          <w:b/>
        </w:rPr>
        <w:t>Meeting Request</w:t>
      </w:r>
      <w:r>
        <w:t xml:space="preserve">.  </w:t>
      </w:r>
    </w:p>
    <w:p w:rsidR="000633C6" w:rsidRDefault="000633C6" w:rsidP="000633C6"/>
    <w:tbl>
      <w:tblPr>
        <w:tblStyle w:val="TableGrid"/>
        <w:tblW w:w="8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785"/>
      </w:tblGrid>
      <w:tr w:rsidR="000D14AC" w:rsidTr="002873D5">
        <w:tc>
          <w:tcPr>
            <w:tcW w:w="675" w:type="dxa"/>
          </w:tcPr>
          <w:p w:rsidR="000D14AC" w:rsidRDefault="000D14AC" w:rsidP="000D14AC">
            <w:r>
              <w:rPr>
                <w:noProof/>
              </w:rPr>
              <w:drawing>
                <wp:inline distT="0" distB="0" distL="0" distR="0">
                  <wp:extent cx="180975" cy="296987"/>
                  <wp:effectExtent l="19050" t="0" r="0" b="0"/>
                  <wp:docPr id="7" name="Picture 5" descr="C:\Documents and Settings\li186\Local Settings\Temporary Internet Files\Content.IE5\01MUTGTA\MC9000129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li186\Local Settings\Temporary Internet Files\Content.IE5\01MUTGTA\MC9000129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65" cy="300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5" w:type="dxa"/>
          </w:tcPr>
          <w:p w:rsidR="000D14AC" w:rsidRPr="008B3A99" w:rsidRDefault="008B3A99" w:rsidP="008B3A9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To create a new meeting request, you can also use the keyboard shortcut </w:t>
            </w:r>
            <w:r w:rsidR="000D14AC" w:rsidRPr="008B3A99">
              <w:rPr>
                <w:noProof/>
                <w:sz w:val="24"/>
                <w:szCs w:val="24"/>
              </w:rPr>
              <w:t>CTRL+SHIFT+Q</w:t>
            </w:r>
          </w:p>
        </w:tc>
      </w:tr>
    </w:tbl>
    <w:p w:rsidR="000D14AC" w:rsidRDefault="000D14AC" w:rsidP="000D14AC"/>
    <w:p w:rsidR="00CD68E0" w:rsidRDefault="00374EC2" w:rsidP="00CD68E0">
      <w:pPr>
        <w:ind w:left="360"/>
      </w:pPr>
      <w:r>
        <w:rPr>
          <w:noProof/>
        </w:rPr>
        <w:pict>
          <v:rect id="_x0000_s1035" style="position:absolute;left:0;text-align:left;margin-left:108.75pt;margin-top:68.2pt;width:102.75pt;height:19.85pt;z-index:251664384" filled="f" strokecolor="red" strokeweight="1.5pt"/>
        </w:pict>
      </w:r>
      <w:r w:rsidR="000633C6">
        <w:rPr>
          <w:noProof/>
        </w:rPr>
        <w:drawing>
          <wp:inline distT="0" distB="0" distL="0" distR="0">
            <wp:extent cx="2409825" cy="2210808"/>
            <wp:effectExtent l="19050" t="0" r="9525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96" cy="221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3C6" w:rsidRDefault="000633C6" w:rsidP="000633C6"/>
    <w:p w:rsidR="002873D5" w:rsidRDefault="000633C6" w:rsidP="002873D5">
      <w:pPr>
        <w:pStyle w:val="ListParagraph"/>
        <w:numPr>
          <w:ilvl w:val="0"/>
          <w:numId w:val="3"/>
        </w:numPr>
      </w:pPr>
      <w:r>
        <w:t xml:space="preserve">In the </w:t>
      </w:r>
      <w:r w:rsidR="002873D5" w:rsidRPr="003734AC">
        <w:rPr>
          <w:b/>
        </w:rPr>
        <w:t>Subject</w:t>
      </w:r>
      <w:r>
        <w:t xml:space="preserve"> box, type a description of the meeting.</w:t>
      </w:r>
    </w:p>
    <w:p w:rsidR="00CA252D" w:rsidRDefault="00CA252D" w:rsidP="00CA252D">
      <w:pPr>
        <w:pStyle w:val="ListParagraph"/>
        <w:numPr>
          <w:ilvl w:val="0"/>
          <w:numId w:val="3"/>
        </w:numPr>
      </w:pPr>
      <w:r>
        <w:t xml:space="preserve">In the </w:t>
      </w:r>
      <w:r w:rsidRPr="003734AC">
        <w:rPr>
          <w:b/>
        </w:rPr>
        <w:t>Location</w:t>
      </w:r>
      <w:r>
        <w:t xml:space="preserve"> field, click the </w:t>
      </w:r>
      <w:r w:rsidRPr="003734AC">
        <w:rPr>
          <w:b/>
        </w:rPr>
        <w:t>Rooms</w:t>
      </w:r>
      <w:r>
        <w:t xml:space="preserve"> button to open the list of meeting rooms.</w:t>
      </w:r>
    </w:p>
    <w:p w:rsidR="00CA252D" w:rsidRPr="008F2134" w:rsidRDefault="00CA252D" w:rsidP="00CA252D">
      <w:pPr>
        <w:pStyle w:val="ListParagraph"/>
        <w:ind w:left="360"/>
      </w:pPr>
    </w:p>
    <w:p w:rsidR="001B1926" w:rsidRDefault="00374EC2" w:rsidP="001B1926">
      <w:pPr>
        <w:ind w:left="360"/>
      </w:pPr>
      <w:r>
        <w:rPr>
          <w:noProof/>
        </w:rPr>
        <w:pict>
          <v:rect id="_x0000_s1041" style="position:absolute;left:0;text-align:left;margin-left:275.25pt;margin-top:87pt;width:26.25pt;height:13.3pt;z-index:251666432" filled="f" strokecolor="red" strokeweight="1.5pt"/>
        </w:pict>
      </w:r>
      <w:r>
        <w:rPr>
          <w:noProof/>
        </w:rPr>
        <w:pict>
          <v:rect id="_x0000_s1040" style="position:absolute;left:0;text-align:left;margin-left:42pt;margin-top:77.8pt;width:191.25pt;height:13.5pt;z-index:251665408" filled="f" strokecolor="red" strokeweight="1.5pt"/>
        </w:pict>
      </w:r>
      <w:r w:rsidR="001B1926">
        <w:rPr>
          <w:noProof/>
        </w:rPr>
        <w:drawing>
          <wp:inline distT="0" distB="0" distL="0" distR="0">
            <wp:extent cx="3609975" cy="2740356"/>
            <wp:effectExtent l="19050" t="0" r="0" b="0"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521" cy="2746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926" w:rsidRDefault="001B1926" w:rsidP="001B1926"/>
    <w:p w:rsidR="001A574C" w:rsidRDefault="00333F01" w:rsidP="00CA252D">
      <w:pPr>
        <w:pStyle w:val="ListParagraph"/>
        <w:numPr>
          <w:ilvl w:val="0"/>
          <w:numId w:val="3"/>
        </w:numPr>
      </w:pPr>
      <w:r>
        <w:t>Double click the</w:t>
      </w:r>
      <w:r w:rsidR="002873D5">
        <w:t xml:space="preserve"> room on your floor you wish to book (highlights the room in blue).</w:t>
      </w:r>
    </w:p>
    <w:p w:rsidR="002507AC" w:rsidRDefault="002507AC" w:rsidP="002507AC">
      <w:pPr>
        <w:pStyle w:val="ListParagraph"/>
        <w:numPr>
          <w:ilvl w:val="0"/>
          <w:numId w:val="3"/>
        </w:numPr>
      </w:pPr>
      <w:r>
        <w:t xml:space="preserve">Click </w:t>
      </w:r>
      <w:r w:rsidRPr="00B957CD">
        <w:rPr>
          <w:b/>
        </w:rPr>
        <w:t>OK</w:t>
      </w:r>
    </w:p>
    <w:p w:rsidR="00CA252D" w:rsidRDefault="00CA252D" w:rsidP="00CA252D"/>
    <w:p w:rsidR="00B957CD" w:rsidRDefault="00374EC2" w:rsidP="0080762F">
      <w:pPr>
        <w:ind w:left="360"/>
      </w:pPr>
      <w:r>
        <w:rPr>
          <w:noProof/>
        </w:rPr>
        <w:lastRenderedPageBreak/>
        <w:pict>
          <v:rect id="_x0000_s1032" style="position:absolute;left:0;text-align:left;margin-left:213pt;margin-top:152.5pt;width:32.25pt;height:14pt;z-index:251661312" filled="f" strokecolor="red" strokeweight="1.5pt"/>
        </w:pict>
      </w:r>
      <w:r>
        <w:rPr>
          <w:noProof/>
        </w:rPr>
        <w:pict>
          <v:rect id="_x0000_s1031" style="position:absolute;left:0;text-align:left;margin-left:20.25pt;margin-top:139.5pt;width:87pt;height:18pt;z-index:251660288" filled="f" strokecolor="red" strokeweight="1.5pt"/>
        </w:pict>
      </w:r>
      <w:r w:rsidR="00CA252D">
        <w:rPr>
          <w:noProof/>
        </w:rPr>
        <w:drawing>
          <wp:inline distT="0" distB="0" distL="0" distR="0">
            <wp:extent cx="3333750" cy="2152224"/>
            <wp:effectExtent l="19050" t="0" r="0" b="0"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795" cy="21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52D" w:rsidRDefault="00CA252D" w:rsidP="00CA252D"/>
    <w:p w:rsidR="00461ABA" w:rsidRDefault="0015272E" w:rsidP="0015272E">
      <w:pPr>
        <w:pStyle w:val="ListParagraph"/>
        <w:numPr>
          <w:ilvl w:val="0"/>
          <w:numId w:val="3"/>
        </w:numPr>
      </w:pPr>
      <w:r>
        <w:t xml:space="preserve">This adds the meeting room to the </w:t>
      </w:r>
      <w:r w:rsidRPr="0015272E">
        <w:rPr>
          <w:b/>
        </w:rPr>
        <w:t xml:space="preserve">To </w:t>
      </w:r>
      <w:r>
        <w:t>list.</w:t>
      </w:r>
    </w:p>
    <w:p w:rsidR="00585A4F" w:rsidRDefault="00585A4F" w:rsidP="0015272E">
      <w:pPr>
        <w:pStyle w:val="ListParagraph"/>
        <w:numPr>
          <w:ilvl w:val="0"/>
          <w:numId w:val="3"/>
        </w:numPr>
      </w:pPr>
      <w:r>
        <w:t xml:space="preserve">To add your other attendee (s) to the meeting, click the </w:t>
      </w:r>
      <w:r w:rsidR="0015272E" w:rsidRPr="00585A4F">
        <w:rPr>
          <w:b/>
        </w:rPr>
        <w:t>To</w:t>
      </w:r>
      <w:r w:rsidR="0015272E">
        <w:t xml:space="preserve"> </w:t>
      </w:r>
      <w:r>
        <w:t>button to search the address book.</w:t>
      </w:r>
    </w:p>
    <w:p w:rsidR="00BA4BEC" w:rsidRDefault="000177C3" w:rsidP="0015272E">
      <w:pPr>
        <w:pStyle w:val="ListParagraph"/>
        <w:numPr>
          <w:ilvl w:val="0"/>
          <w:numId w:val="3"/>
        </w:numPr>
      </w:pPr>
      <w:r>
        <w:t>Type any further information about the meeting or add any attachments (click Insert tab).</w:t>
      </w:r>
    </w:p>
    <w:p w:rsidR="0015272E" w:rsidRDefault="00BA4BEC" w:rsidP="0015272E">
      <w:pPr>
        <w:pStyle w:val="ListParagraph"/>
        <w:numPr>
          <w:ilvl w:val="0"/>
          <w:numId w:val="3"/>
        </w:numPr>
      </w:pPr>
      <w:r>
        <w:t>C</w:t>
      </w:r>
      <w:r w:rsidR="0015272E">
        <w:t xml:space="preserve">lick </w:t>
      </w:r>
      <w:r w:rsidR="0015272E" w:rsidRPr="0015272E">
        <w:rPr>
          <w:b/>
        </w:rPr>
        <w:t>Scheduling Assistant</w:t>
      </w:r>
      <w:r>
        <w:t xml:space="preserve"> to search for a suitable time/date for the meeting.</w:t>
      </w:r>
    </w:p>
    <w:p w:rsidR="0015272E" w:rsidRDefault="0015272E" w:rsidP="0015272E"/>
    <w:p w:rsidR="0015272E" w:rsidRDefault="00374EC2" w:rsidP="0015272E">
      <w:pPr>
        <w:ind w:left="360"/>
      </w:pPr>
      <w:r>
        <w:rPr>
          <w:noProof/>
        </w:rPr>
        <w:pict>
          <v:rect id="_x0000_s1042" style="position:absolute;left:0;text-align:left;margin-left:97.5pt;margin-top:18.65pt;width:23.1pt;height:33.75pt;z-index:251667456" filled="f" strokecolor="red" strokeweight="1.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6.25pt;margin-top:113.9pt;width:265.5pt;height:75pt;z-index:251669504" filled="f" strokecolor="red" strokeweight="1.5pt">
            <v:textbox style="mso-next-textbox:#_x0000_s1046">
              <w:txbxContent>
                <w:p w:rsidR="00F71BE0" w:rsidRDefault="00F71BE0">
                  <w:r>
                    <w:t>Enter more information about the meeting in here if required</w:t>
                  </w:r>
                </w:p>
              </w:txbxContent>
            </v:textbox>
          </v:shape>
        </w:pict>
      </w:r>
      <w:r w:rsidR="00341A23">
        <w:rPr>
          <w:noProof/>
        </w:rPr>
        <w:drawing>
          <wp:inline distT="0" distB="0" distL="0" distR="0">
            <wp:extent cx="3657600" cy="2635005"/>
            <wp:effectExtent l="19050" t="0" r="0" b="0"/>
            <wp:docPr id="2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015" cy="2639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72E" w:rsidRDefault="0015272E" w:rsidP="0015272E"/>
    <w:p w:rsidR="00BA4BEC" w:rsidRDefault="000A3404" w:rsidP="00052ACB">
      <w:pPr>
        <w:pStyle w:val="ListParagraph"/>
        <w:numPr>
          <w:ilvl w:val="0"/>
          <w:numId w:val="3"/>
        </w:numPr>
      </w:pPr>
      <w:r>
        <w:t xml:space="preserve">The scheduling Assistant will show you the calendar of your attendee (s), plus the meeting room.  </w:t>
      </w:r>
      <w:r w:rsidR="00BA4BEC">
        <w:t>Select a suitable date/time for the meeting when all are free by clicking on a time in the Suggested Times pane or manually selecting a time on the grid.</w:t>
      </w:r>
    </w:p>
    <w:p w:rsidR="0015272E" w:rsidRDefault="0015272E" w:rsidP="00523AE5"/>
    <w:p w:rsidR="008F3784" w:rsidRDefault="00374EC2" w:rsidP="00385BF0">
      <w:pPr>
        <w:pStyle w:val="Heading2"/>
        <w:ind w:left="360"/>
      </w:pPr>
      <w:r>
        <w:rPr>
          <w:noProof/>
        </w:rPr>
        <w:lastRenderedPageBreak/>
        <w:pict>
          <v:rect id="_x0000_s1044" style="position:absolute;left:0;text-align:left;margin-left:274.5pt;margin-top:66pt;width:84.75pt;height:165pt;z-index:251668480" filled="f" strokecolor="red" strokeweight="1.5pt"/>
        </w:pict>
      </w:r>
      <w:r>
        <w:rPr>
          <w:noProof/>
        </w:rPr>
        <w:pict>
          <v:rect id="_x0000_s1048" style="position:absolute;left:0;text-align:left;margin-left:24.75pt;margin-top:66pt;width:32.25pt;height:13.5pt;z-index:251671552" filled="f" strokecolor="red" strokeweight="1.5pt"/>
        </w:pict>
      </w:r>
      <w:r>
        <w:rPr>
          <w:noProof/>
        </w:rPr>
        <w:pict>
          <v:rect id="_x0000_s1047" style="position:absolute;left:0;text-align:left;margin-left:81.75pt;margin-top:24pt;width:31.5pt;height:33pt;z-index:251670528" filled="f" strokecolor="red" strokeweight="1.5pt"/>
        </w:pict>
      </w:r>
      <w:r w:rsidR="00F04428">
        <w:rPr>
          <w:noProof/>
        </w:rPr>
        <w:drawing>
          <wp:inline distT="0" distB="0" distL="0" distR="0">
            <wp:extent cx="4371975" cy="3149654"/>
            <wp:effectExtent l="19050" t="0" r="9525" b="0"/>
            <wp:docPr id="2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524" cy="315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BEC" w:rsidRDefault="00BA4BEC" w:rsidP="008F3784"/>
    <w:p w:rsidR="00BA4BEC" w:rsidRDefault="00BA4BEC" w:rsidP="00BA4BEC">
      <w:pPr>
        <w:pStyle w:val="ListParagraph"/>
        <w:numPr>
          <w:ilvl w:val="0"/>
          <w:numId w:val="3"/>
        </w:numPr>
      </w:pPr>
      <w:r>
        <w:t xml:space="preserve">Once you are happy with the time, Click the </w:t>
      </w:r>
      <w:r w:rsidRPr="00052ACB">
        <w:rPr>
          <w:b/>
        </w:rPr>
        <w:t>Send</w:t>
      </w:r>
      <w:r>
        <w:t xml:space="preserve"> button to send out the request.</w:t>
      </w:r>
    </w:p>
    <w:p w:rsidR="005A2B4F" w:rsidRDefault="005A2B4F" w:rsidP="000177C3"/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505"/>
      </w:tblGrid>
      <w:tr w:rsidR="005A2B4F" w:rsidTr="000177C3">
        <w:tc>
          <w:tcPr>
            <w:tcW w:w="675" w:type="dxa"/>
          </w:tcPr>
          <w:p w:rsidR="005A2B4F" w:rsidRDefault="005A2B4F" w:rsidP="000177C3">
            <w:r>
              <w:rPr>
                <w:noProof/>
              </w:rPr>
              <w:drawing>
                <wp:inline distT="0" distB="0" distL="0" distR="0">
                  <wp:extent cx="180975" cy="296987"/>
                  <wp:effectExtent l="19050" t="0" r="0" b="0"/>
                  <wp:docPr id="30" name="Picture 5" descr="C:\Documents and Settings\li186\Local Settings\Temporary Internet Files\Content.IE5\01MUTGTA\MC9000129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li186\Local Settings\Temporary Internet Files\Content.IE5\01MUTGTA\MC9000129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65" cy="300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5A2B4F" w:rsidRPr="008B3A99" w:rsidRDefault="005A2B4F" w:rsidP="0030318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To add an attachment, or further information</w:t>
            </w:r>
            <w:r w:rsidR="00303183">
              <w:rPr>
                <w:noProof/>
                <w:sz w:val="24"/>
                <w:szCs w:val="24"/>
              </w:rPr>
              <w:t>, or  just review the meeting request prior to sending</w:t>
            </w:r>
            <w:r>
              <w:rPr>
                <w:noProof/>
                <w:sz w:val="24"/>
                <w:szCs w:val="24"/>
              </w:rPr>
              <w:t>, click the Appointment button (highlighted above)</w:t>
            </w:r>
          </w:p>
        </w:tc>
      </w:tr>
    </w:tbl>
    <w:p w:rsidR="005A2B4F" w:rsidRDefault="005A2B4F" w:rsidP="005A2B4F"/>
    <w:p w:rsidR="00303183" w:rsidRDefault="006133A6" w:rsidP="00BA4BEC">
      <w:pPr>
        <w:pStyle w:val="ListParagraph"/>
        <w:numPr>
          <w:ilvl w:val="0"/>
          <w:numId w:val="3"/>
        </w:numPr>
      </w:pPr>
      <w:r>
        <w:t>As the meeting organiser, y</w:t>
      </w:r>
      <w:r w:rsidR="005A2B4F">
        <w:t xml:space="preserve">ou will then receive a meeting acceptance email from the meeting room.  </w:t>
      </w:r>
    </w:p>
    <w:p w:rsidR="00AB1A5B" w:rsidRDefault="00AB1A5B" w:rsidP="00AB1A5B"/>
    <w:p w:rsidR="00303183" w:rsidRDefault="00374EC2" w:rsidP="00303183">
      <w:pPr>
        <w:ind w:left="360"/>
      </w:pPr>
      <w:r>
        <w:rPr>
          <w:noProof/>
        </w:rPr>
        <w:pict>
          <v:rect id="_x0000_s1063" style="position:absolute;left:0;text-align:left;margin-left:24.75pt;margin-top:144.55pt;width:88.5pt;height:13.5pt;z-index:251676672" filled="f" strokecolor="red" strokeweight="1.5pt"/>
        </w:pict>
      </w:r>
      <w:r w:rsidR="00303183">
        <w:rPr>
          <w:noProof/>
        </w:rPr>
        <w:drawing>
          <wp:inline distT="0" distB="0" distL="0" distR="0">
            <wp:extent cx="3324225" cy="2499926"/>
            <wp:effectExtent l="19050" t="0" r="9525" b="0"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49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183" w:rsidRDefault="00303183" w:rsidP="00303183"/>
    <w:p w:rsidR="005A2B4F" w:rsidRDefault="005A2B4F" w:rsidP="00BA4BEC">
      <w:pPr>
        <w:pStyle w:val="ListParagraph"/>
        <w:numPr>
          <w:ilvl w:val="0"/>
          <w:numId w:val="3"/>
        </w:numPr>
      </w:pPr>
      <w:r>
        <w:t>If you do not have permission to book the room, you will get a meeting declined message.</w:t>
      </w:r>
    </w:p>
    <w:p w:rsidR="00303183" w:rsidRDefault="00303183" w:rsidP="00303183"/>
    <w:p w:rsidR="00052ACB" w:rsidRDefault="00374EC2" w:rsidP="00303183">
      <w:pPr>
        <w:ind w:left="360"/>
      </w:pPr>
      <w:r>
        <w:rPr>
          <w:noProof/>
        </w:rPr>
        <w:lastRenderedPageBreak/>
        <w:pict>
          <v:rect id="_x0000_s1065" style="position:absolute;left:0;text-align:left;margin-left:21.75pt;margin-top:139.5pt;width:111pt;height:13.5pt;z-index:251678720" filled="f" strokecolor="red" strokeweight="1.5pt"/>
        </w:pict>
      </w:r>
      <w:r w:rsidR="00303183">
        <w:rPr>
          <w:noProof/>
        </w:rPr>
        <w:drawing>
          <wp:inline distT="0" distB="0" distL="0" distR="0">
            <wp:extent cx="3324225" cy="2717523"/>
            <wp:effectExtent l="19050" t="0" r="9525" b="0"/>
            <wp:docPr id="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036" cy="2719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14C" w:rsidRPr="008F3784" w:rsidRDefault="0098714C" w:rsidP="00303183">
      <w:pPr>
        <w:ind w:left="360"/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505"/>
      </w:tblGrid>
      <w:tr w:rsidR="0098714C" w:rsidTr="00F71BE0">
        <w:tc>
          <w:tcPr>
            <w:tcW w:w="675" w:type="dxa"/>
          </w:tcPr>
          <w:p w:rsidR="0098714C" w:rsidRDefault="0098714C" w:rsidP="00F71BE0">
            <w:r>
              <w:rPr>
                <w:noProof/>
              </w:rPr>
              <w:drawing>
                <wp:inline distT="0" distB="0" distL="0" distR="0">
                  <wp:extent cx="180975" cy="296987"/>
                  <wp:effectExtent l="19050" t="0" r="0" b="0"/>
                  <wp:docPr id="2" name="Picture 5" descr="C:\Documents and Settings\li186\Local Settings\Temporary Internet Files\Content.IE5\01MUTGTA\MC9000129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li186\Local Settings\Temporary Internet Files\Content.IE5\01MUTGTA\MC9000129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65" cy="300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98714C" w:rsidRPr="008B3A99" w:rsidRDefault="0098714C" w:rsidP="001940B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Please note, even if the request is denied by the room, the meeting will still appear in your calendar.  You will need to edit the meeting request and select </w:t>
            </w:r>
            <w:r w:rsidR="001940B3">
              <w:rPr>
                <w:noProof/>
                <w:sz w:val="24"/>
                <w:szCs w:val="24"/>
              </w:rPr>
              <w:t xml:space="preserve">a valid </w:t>
            </w:r>
            <w:r>
              <w:rPr>
                <w:noProof/>
                <w:sz w:val="24"/>
                <w:szCs w:val="24"/>
              </w:rPr>
              <w:t>room.</w:t>
            </w:r>
          </w:p>
        </w:tc>
      </w:tr>
    </w:tbl>
    <w:p w:rsidR="00461ABA" w:rsidRDefault="00461ABA" w:rsidP="005A2B4F">
      <w:pPr>
        <w:pStyle w:val="Heading2"/>
      </w:pPr>
    </w:p>
    <w:p w:rsidR="00F04428" w:rsidRPr="00385BF0" w:rsidRDefault="0081373A" w:rsidP="00385BF0">
      <w:pPr>
        <w:pStyle w:val="Heading1"/>
      </w:pPr>
      <w:bookmarkStart w:id="7" w:name="_Toc278543338"/>
      <w:bookmarkStart w:id="8" w:name="_Toc278543643"/>
      <w:bookmarkStart w:id="9" w:name="_Toc283387709"/>
      <w:r>
        <w:t>Cancelling a Meeting</w:t>
      </w:r>
      <w:bookmarkEnd w:id="7"/>
      <w:bookmarkEnd w:id="8"/>
      <w:bookmarkEnd w:id="9"/>
    </w:p>
    <w:p w:rsidR="003A1326" w:rsidRDefault="00CA5DC9" w:rsidP="00CA5DC9">
      <w:pPr>
        <w:pStyle w:val="ListParagraph"/>
        <w:numPr>
          <w:ilvl w:val="0"/>
          <w:numId w:val="21"/>
        </w:numPr>
      </w:pPr>
      <w:r>
        <w:t>Open your calendar</w:t>
      </w:r>
    </w:p>
    <w:p w:rsidR="00CA5DC9" w:rsidRPr="003A1326" w:rsidRDefault="00CA5DC9" w:rsidP="00CA5DC9">
      <w:pPr>
        <w:pStyle w:val="ListParagraph"/>
        <w:numPr>
          <w:ilvl w:val="0"/>
          <w:numId w:val="21"/>
        </w:numPr>
      </w:pPr>
      <w:r>
        <w:t>Double click on the meeting you wish to cancel</w:t>
      </w:r>
    </w:p>
    <w:p w:rsidR="00F04428" w:rsidRDefault="00F04428" w:rsidP="00CA5DC9"/>
    <w:p w:rsidR="00523AE5" w:rsidRDefault="00374EC2" w:rsidP="00CA5DC9">
      <w:pPr>
        <w:ind w:left="720"/>
      </w:pPr>
      <w:r>
        <w:rPr>
          <w:noProof/>
        </w:rPr>
        <w:pict>
          <v:rect id="_x0000_s1058" style="position:absolute;left:0;text-align:left;margin-left:71.25pt;margin-top:80.25pt;width:61.5pt;height:19.5pt;z-index:251672576" filled="f" strokecolor="red" strokeweight="1.5pt"/>
        </w:pict>
      </w:r>
      <w:r w:rsidR="00AB1A5B">
        <w:rPr>
          <w:noProof/>
        </w:rPr>
        <w:drawing>
          <wp:inline distT="0" distB="0" distL="0" distR="0">
            <wp:extent cx="1181100" cy="1392398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88" cy="139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DC9" w:rsidRDefault="00CA5DC9" w:rsidP="00CA5DC9"/>
    <w:p w:rsidR="00CA5DC9" w:rsidRDefault="00CA5DC9" w:rsidP="00CA5DC9">
      <w:pPr>
        <w:pStyle w:val="ListParagraph"/>
        <w:numPr>
          <w:ilvl w:val="0"/>
          <w:numId w:val="21"/>
        </w:numPr>
      </w:pPr>
      <w:r>
        <w:t xml:space="preserve">Click </w:t>
      </w:r>
      <w:r w:rsidRPr="00CA5DC9">
        <w:rPr>
          <w:b/>
        </w:rPr>
        <w:t>the Cancel Meeting</w:t>
      </w:r>
      <w:r>
        <w:t xml:space="preserve"> button</w:t>
      </w:r>
    </w:p>
    <w:p w:rsidR="00CA5DC9" w:rsidRDefault="00CA5DC9" w:rsidP="00CA5DC9"/>
    <w:p w:rsidR="00CA5DC9" w:rsidRDefault="00374EC2" w:rsidP="00CA5DC9">
      <w:pPr>
        <w:ind w:left="720"/>
      </w:pPr>
      <w:r>
        <w:rPr>
          <w:noProof/>
        </w:rPr>
        <w:lastRenderedPageBreak/>
        <w:pict>
          <v:rect id="_x0000_s1059" style="position:absolute;left:0;text-align:left;margin-left:37.5pt;margin-top:24.3pt;width:24pt;height:33.45pt;z-index:251673600" filled="f" strokecolor="red" strokeweight="1.5pt"/>
        </w:pict>
      </w:r>
      <w:r w:rsidR="00CA5DC9">
        <w:rPr>
          <w:noProof/>
        </w:rPr>
        <w:drawing>
          <wp:inline distT="0" distB="0" distL="0" distR="0">
            <wp:extent cx="3810000" cy="2296037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96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8E4" w:rsidRDefault="006F18E4" w:rsidP="00CA5DC9"/>
    <w:p w:rsidR="006F18E4" w:rsidRDefault="00B65417" w:rsidP="006F18E4">
      <w:pPr>
        <w:pStyle w:val="ListParagraph"/>
        <w:numPr>
          <w:ilvl w:val="0"/>
          <w:numId w:val="21"/>
        </w:numPr>
      </w:pPr>
      <w:r>
        <w:t>A</w:t>
      </w:r>
      <w:r w:rsidR="006F18E4">
        <w:t>dd a description as to why the meeting has been cancelled.</w:t>
      </w:r>
    </w:p>
    <w:p w:rsidR="00523AE5" w:rsidRDefault="006F18E4" w:rsidP="006F18E4">
      <w:pPr>
        <w:pStyle w:val="ListParagraph"/>
        <w:numPr>
          <w:ilvl w:val="0"/>
          <w:numId w:val="21"/>
        </w:numPr>
      </w:pPr>
      <w:r>
        <w:t xml:space="preserve">Click the </w:t>
      </w:r>
      <w:r w:rsidRPr="006F18E4">
        <w:rPr>
          <w:b/>
        </w:rPr>
        <w:t>Send Cancellation</w:t>
      </w:r>
      <w:r w:rsidR="00AB1A5B">
        <w:t xml:space="preserve"> button.  </w:t>
      </w:r>
    </w:p>
    <w:p w:rsidR="00AB1A5B" w:rsidRDefault="00AB1A5B" w:rsidP="00AB1A5B">
      <w:pPr>
        <w:ind w:left="360"/>
      </w:pPr>
    </w:p>
    <w:p w:rsidR="006F18E4" w:rsidRDefault="00374EC2" w:rsidP="006F18E4">
      <w:pPr>
        <w:ind w:left="720"/>
      </w:pPr>
      <w:r>
        <w:rPr>
          <w:noProof/>
        </w:rPr>
        <w:pict>
          <v:rect id="_x0000_s1060" style="position:absolute;left:0;text-align:left;margin-left:37.5pt;margin-top:77.85pt;width:39pt;height:33.45pt;z-index:251674624" filled="f" strokecolor="red" strokeweight="1.5pt"/>
        </w:pict>
      </w:r>
      <w:r w:rsidR="006F18E4">
        <w:rPr>
          <w:noProof/>
        </w:rPr>
        <w:drawing>
          <wp:inline distT="0" distB="0" distL="0" distR="0">
            <wp:extent cx="4037134" cy="2533650"/>
            <wp:effectExtent l="19050" t="0" r="1466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134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8E4" w:rsidRDefault="006F18E4" w:rsidP="006F18E4">
      <w:pPr>
        <w:ind w:left="720"/>
      </w:pPr>
    </w:p>
    <w:p w:rsidR="006F18E4" w:rsidRPr="00F04428" w:rsidRDefault="006F18E4" w:rsidP="006F18E4">
      <w:pPr>
        <w:pStyle w:val="ListParagraph"/>
        <w:numPr>
          <w:ilvl w:val="0"/>
          <w:numId w:val="21"/>
        </w:numPr>
      </w:pPr>
      <w:r>
        <w:t>This sends a cancellation email to all attendees and removes the meeting from your calendar.</w:t>
      </w:r>
    </w:p>
    <w:p w:rsidR="00B03000" w:rsidRDefault="00B03000" w:rsidP="00CA5DC9">
      <w:bookmarkStart w:id="10" w:name="_Toc278463759"/>
    </w:p>
    <w:p w:rsidR="00F041BE" w:rsidRDefault="00F041BE" w:rsidP="00CA5DC9"/>
    <w:p w:rsidR="00F041BE" w:rsidRDefault="00F041BE" w:rsidP="00CA5DC9">
      <w:r>
        <w:t>Further information on updating and managing meeting requests can be found via the Outlook help menu.</w:t>
      </w:r>
    </w:p>
    <w:p w:rsidR="00F041BE" w:rsidRDefault="00F041BE" w:rsidP="00CA5DC9"/>
    <w:p w:rsidR="00F041BE" w:rsidRPr="00B03000" w:rsidRDefault="00374EC2" w:rsidP="00CA5DC9">
      <w:r>
        <w:rPr>
          <w:noProof/>
        </w:rPr>
        <w:pict>
          <v:rect id="_x0000_s1061" style="position:absolute;left:0;text-align:left;margin-left:165pt;margin-top:29.85pt;width:165pt;height:15pt;z-index:251675648" filled="f" strokecolor="red" strokeweight="1.5pt"/>
        </w:pict>
      </w:r>
      <w:r w:rsidR="00F041BE">
        <w:rPr>
          <w:noProof/>
        </w:rPr>
        <w:drawing>
          <wp:inline distT="0" distB="0" distL="0" distR="0">
            <wp:extent cx="4219575" cy="922351"/>
            <wp:effectExtent l="19050" t="0" r="9525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92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10"/>
    <w:p w:rsidR="002D0537" w:rsidRDefault="002D0537">
      <w:pPr>
        <w:spacing w:after="200" w:line="276" w:lineRule="auto"/>
        <w:jc w:val="left"/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505"/>
      </w:tblGrid>
      <w:tr w:rsidR="009511F7" w:rsidTr="00F71BE0">
        <w:tc>
          <w:tcPr>
            <w:tcW w:w="675" w:type="dxa"/>
          </w:tcPr>
          <w:p w:rsidR="009511F7" w:rsidRDefault="009511F7" w:rsidP="00F71BE0">
            <w:r>
              <w:rPr>
                <w:noProof/>
              </w:rPr>
              <w:drawing>
                <wp:inline distT="0" distB="0" distL="0" distR="0">
                  <wp:extent cx="180975" cy="296987"/>
                  <wp:effectExtent l="19050" t="0" r="0" b="0"/>
                  <wp:docPr id="8" name="Picture 5" descr="C:\Documents and Settings\li186\Local Settings\Temporary Internet Files\Content.IE5\01MUTGTA\MC9000129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li186\Local Settings\Temporary Internet Files\Content.IE5\01MUTGTA\MC9000129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65" cy="300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9511F7" w:rsidRPr="009511F7" w:rsidRDefault="009511F7" w:rsidP="00F71BE0">
            <w:pPr>
              <w:rPr>
                <w:sz w:val="24"/>
                <w:szCs w:val="24"/>
              </w:rPr>
            </w:pPr>
            <w:r w:rsidRPr="009511F7">
              <w:rPr>
                <w:sz w:val="24"/>
                <w:szCs w:val="24"/>
              </w:rPr>
              <w:t>For more information on how to manage meetings, please use the help function in Microsoft Outlook or attend one of the training courses offered by C&amp;IT</w:t>
            </w:r>
          </w:p>
        </w:tc>
      </w:tr>
    </w:tbl>
    <w:p w:rsidR="00526441" w:rsidRDefault="00296BC7" w:rsidP="00526441">
      <w:pPr>
        <w:pStyle w:val="Heading1"/>
      </w:pPr>
      <w:bookmarkStart w:id="11" w:name="_Toc278543339"/>
      <w:bookmarkStart w:id="12" w:name="_Toc278543644"/>
      <w:bookmarkStart w:id="13" w:name="_Toc283387710"/>
      <w:r>
        <w:lastRenderedPageBreak/>
        <w:t xml:space="preserve">Other </w:t>
      </w:r>
      <w:r w:rsidR="000E5FCF">
        <w:t xml:space="preserve">Sighthill Meeting </w:t>
      </w:r>
      <w:r w:rsidR="00526441">
        <w:t>Rooms</w:t>
      </w:r>
      <w:bookmarkEnd w:id="11"/>
      <w:bookmarkEnd w:id="12"/>
      <w:bookmarkEnd w:id="13"/>
    </w:p>
    <w:p w:rsidR="0037429F" w:rsidRDefault="0037429F" w:rsidP="0037429F">
      <w:pPr>
        <w:pStyle w:val="Heading2"/>
      </w:pPr>
      <w:bookmarkStart w:id="14" w:name="_Toc278543340"/>
      <w:bookmarkStart w:id="15" w:name="_Toc278543645"/>
      <w:bookmarkStart w:id="16" w:name="_Toc283387711"/>
      <w:r>
        <w:t>Ad Hoc Meeting Rooms</w:t>
      </w:r>
      <w:bookmarkEnd w:id="14"/>
      <w:bookmarkEnd w:id="15"/>
      <w:bookmarkEnd w:id="16"/>
      <w:r>
        <w:t xml:space="preserve"> </w:t>
      </w:r>
    </w:p>
    <w:p w:rsidR="0037429F" w:rsidRDefault="0037429F" w:rsidP="0037429F">
      <w:r>
        <w:t>These rooms require no pre-booking and can be used whenever they are available.  These rooms can be utilised by anyone, regardless of which floor they are situated on.</w:t>
      </w:r>
    </w:p>
    <w:p w:rsidR="0037429F" w:rsidRDefault="0037429F" w:rsidP="0037429F"/>
    <w:tbl>
      <w:tblPr>
        <w:tblStyle w:val="LightList-Accent1"/>
        <w:tblW w:w="0" w:type="auto"/>
        <w:tblLook w:val="0420"/>
      </w:tblPr>
      <w:tblGrid>
        <w:gridCol w:w="1124"/>
        <w:gridCol w:w="1111"/>
      </w:tblGrid>
      <w:tr w:rsidR="0037429F" w:rsidRPr="00CB0435" w:rsidTr="00035AC8">
        <w:trPr>
          <w:cnfStyle w:val="100000000000"/>
        </w:trPr>
        <w:tc>
          <w:tcPr>
            <w:tcW w:w="1124" w:type="dxa"/>
          </w:tcPr>
          <w:p w:rsidR="0037429F" w:rsidRPr="00CB0435" w:rsidRDefault="0037429F" w:rsidP="00035AC8">
            <w:pPr>
              <w:rPr>
                <w:rFonts w:cs="Arial"/>
                <w:sz w:val="24"/>
                <w:szCs w:val="24"/>
              </w:rPr>
            </w:pPr>
            <w:r w:rsidRPr="00CB0435">
              <w:rPr>
                <w:rFonts w:cs="Arial"/>
                <w:sz w:val="24"/>
                <w:szCs w:val="24"/>
              </w:rPr>
              <w:t>Level</w:t>
            </w:r>
          </w:p>
        </w:tc>
        <w:tc>
          <w:tcPr>
            <w:tcW w:w="1111" w:type="dxa"/>
          </w:tcPr>
          <w:p w:rsidR="0037429F" w:rsidRPr="00CB0435" w:rsidRDefault="0037429F" w:rsidP="00035AC8">
            <w:pPr>
              <w:rPr>
                <w:rFonts w:cs="Arial"/>
                <w:sz w:val="24"/>
                <w:szCs w:val="24"/>
              </w:rPr>
            </w:pPr>
            <w:r w:rsidRPr="00CB0435">
              <w:rPr>
                <w:rFonts w:cs="Arial"/>
                <w:sz w:val="24"/>
                <w:szCs w:val="24"/>
              </w:rPr>
              <w:t>Room</w:t>
            </w:r>
          </w:p>
        </w:tc>
      </w:tr>
      <w:tr w:rsidR="0037429F" w:rsidRPr="00CB0435" w:rsidTr="00035AC8">
        <w:trPr>
          <w:cnfStyle w:val="000000100000"/>
        </w:trPr>
        <w:tc>
          <w:tcPr>
            <w:tcW w:w="1124" w:type="dxa"/>
          </w:tcPr>
          <w:p w:rsidR="0037429F" w:rsidRPr="00CB0435" w:rsidRDefault="0037429F" w:rsidP="00035AC8">
            <w:pPr>
              <w:rPr>
                <w:rFonts w:cs="Arial"/>
                <w:sz w:val="24"/>
                <w:szCs w:val="24"/>
              </w:rPr>
            </w:pPr>
            <w:r w:rsidRPr="00CB0435">
              <w:rPr>
                <w:rFonts w:cs="Arial"/>
                <w:sz w:val="24"/>
                <w:szCs w:val="24"/>
              </w:rPr>
              <w:t>Level 7</w:t>
            </w:r>
          </w:p>
        </w:tc>
        <w:tc>
          <w:tcPr>
            <w:tcW w:w="1111" w:type="dxa"/>
          </w:tcPr>
          <w:p w:rsidR="0037429F" w:rsidRPr="00CB0435" w:rsidRDefault="0037429F" w:rsidP="00035AC8">
            <w:pPr>
              <w:rPr>
                <w:rFonts w:cs="Arial"/>
                <w:sz w:val="24"/>
                <w:szCs w:val="24"/>
              </w:rPr>
            </w:pPr>
            <w:r w:rsidRPr="00437F3B">
              <w:rPr>
                <w:rFonts w:cs="Arial"/>
                <w:sz w:val="24"/>
                <w:szCs w:val="24"/>
              </w:rPr>
              <w:t>7.B.</w:t>
            </w:r>
            <w:r>
              <w:rPr>
                <w:rFonts w:cs="Arial"/>
                <w:sz w:val="24"/>
                <w:szCs w:val="24"/>
              </w:rPr>
              <w:t>38</w:t>
            </w:r>
          </w:p>
        </w:tc>
      </w:tr>
      <w:tr w:rsidR="0037429F" w:rsidRPr="00CB0435" w:rsidTr="00035AC8">
        <w:tc>
          <w:tcPr>
            <w:tcW w:w="1124" w:type="dxa"/>
          </w:tcPr>
          <w:p w:rsidR="0037429F" w:rsidRPr="00CB0435" w:rsidRDefault="0037429F" w:rsidP="00035AC8">
            <w:pPr>
              <w:rPr>
                <w:rFonts w:cs="Arial"/>
                <w:sz w:val="24"/>
                <w:szCs w:val="24"/>
              </w:rPr>
            </w:pPr>
            <w:r w:rsidRPr="00CB0435">
              <w:rPr>
                <w:rFonts w:cs="Arial"/>
                <w:sz w:val="24"/>
                <w:szCs w:val="24"/>
              </w:rPr>
              <w:t>Level 6</w:t>
            </w:r>
          </w:p>
        </w:tc>
        <w:tc>
          <w:tcPr>
            <w:tcW w:w="1111" w:type="dxa"/>
          </w:tcPr>
          <w:p w:rsidR="0037429F" w:rsidRPr="00CB0435" w:rsidRDefault="0037429F" w:rsidP="00035AC8">
            <w:pPr>
              <w:rPr>
                <w:rFonts w:cs="Arial"/>
                <w:sz w:val="24"/>
                <w:szCs w:val="24"/>
              </w:rPr>
            </w:pPr>
            <w:r w:rsidRPr="00437F3B">
              <w:rPr>
                <w:rFonts w:cs="Arial"/>
                <w:sz w:val="24"/>
                <w:szCs w:val="24"/>
              </w:rPr>
              <w:t>6.B.</w:t>
            </w:r>
            <w:r>
              <w:rPr>
                <w:rFonts w:cs="Arial"/>
                <w:sz w:val="24"/>
                <w:szCs w:val="24"/>
              </w:rPr>
              <w:t xml:space="preserve">33 </w:t>
            </w:r>
          </w:p>
        </w:tc>
      </w:tr>
      <w:tr w:rsidR="0037429F" w:rsidRPr="00CB0435" w:rsidTr="00035AC8">
        <w:trPr>
          <w:cnfStyle w:val="000000100000"/>
        </w:trPr>
        <w:tc>
          <w:tcPr>
            <w:tcW w:w="1124" w:type="dxa"/>
          </w:tcPr>
          <w:p w:rsidR="0037429F" w:rsidRPr="00CB0435" w:rsidRDefault="0037429F" w:rsidP="00035AC8">
            <w:pPr>
              <w:rPr>
                <w:rFonts w:cs="Arial"/>
                <w:sz w:val="24"/>
                <w:szCs w:val="24"/>
              </w:rPr>
            </w:pPr>
            <w:r w:rsidRPr="00CB0435">
              <w:rPr>
                <w:rFonts w:cs="Arial"/>
                <w:sz w:val="24"/>
                <w:szCs w:val="24"/>
              </w:rPr>
              <w:t>Level 5</w:t>
            </w:r>
          </w:p>
        </w:tc>
        <w:tc>
          <w:tcPr>
            <w:tcW w:w="1111" w:type="dxa"/>
          </w:tcPr>
          <w:p w:rsidR="0037429F" w:rsidRPr="00CB0435" w:rsidRDefault="0037429F" w:rsidP="00035AC8">
            <w:pPr>
              <w:rPr>
                <w:rFonts w:cs="Arial"/>
                <w:sz w:val="24"/>
                <w:szCs w:val="24"/>
              </w:rPr>
            </w:pPr>
            <w:r w:rsidRPr="00437F3B">
              <w:rPr>
                <w:rFonts w:cs="Arial"/>
                <w:sz w:val="24"/>
                <w:szCs w:val="24"/>
              </w:rPr>
              <w:t>5.B.</w:t>
            </w:r>
            <w:r>
              <w:rPr>
                <w:rFonts w:cs="Arial"/>
                <w:sz w:val="24"/>
                <w:szCs w:val="24"/>
              </w:rPr>
              <w:t>30</w:t>
            </w:r>
          </w:p>
        </w:tc>
      </w:tr>
      <w:tr w:rsidR="0037429F" w:rsidRPr="00CB0435" w:rsidTr="00035AC8">
        <w:tc>
          <w:tcPr>
            <w:tcW w:w="1124" w:type="dxa"/>
          </w:tcPr>
          <w:p w:rsidR="0037429F" w:rsidRPr="00CB0435" w:rsidRDefault="0037429F" w:rsidP="00035AC8">
            <w:pPr>
              <w:rPr>
                <w:rFonts w:cs="Arial"/>
                <w:sz w:val="24"/>
                <w:szCs w:val="24"/>
              </w:rPr>
            </w:pPr>
            <w:r w:rsidRPr="00CB0435">
              <w:rPr>
                <w:rFonts w:cs="Arial"/>
                <w:sz w:val="24"/>
                <w:szCs w:val="24"/>
              </w:rPr>
              <w:t>Level 4</w:t>
            </w:r>
          </w:p>
        </w:tc>
        <w:tc>
          <w:tcPr>
            <w:tcW w:w="1111" w:type="dxa"/>
          </w:tcPr>
          <w:p w:rsidR="0037429F" w:rsidRPr="00437F3B" w:rsidRDefault="0037429F" w:rsidP="00035AC8">
            <w:pPr>
              <w:rPr>
                <w:rFonts w:cs="Arial"/>
                <w:sz w:val="24"/>
                <w:szCs w:val="24"/>
              </w:rPr>
            </w:pPr>
            <w:r w:rsidRPr="00437F3B">
              <w:rPr>
                <w:rFonts w:cs="Arial"/>
                <w:sz w:val="24"/>
                <w:szCs w:val="24"/>
              </w:rPr>
              <w:t>4.B.</w:t>
            </w:r>
            <w:r>
              <w:rPr>
                <w:rFonts w:cs="Arial"/>
                <w:sz w:val="24"/>
                <w:szCs w:val="24"/>
              </w:rPr>
              <w:t xml:space="preserve">49 </w:t>
            </w:r>
          </w:p>
          <w:p w:rsidR="0037429F" w:rsidRPr="00CB0435" w:rsidRDefault="0037429F" w:rsidP="00035AC8">
            <w:pPr>
              <w:rPr>
                <w:rFonts w:cs="Arial"/>
                <w:sz w:val="24"/>
                <w:szCs w:val="24"/>
              </w:rPr>
            </w:pPr>
            <w:r w:rsidRPr="00437F3B">
              <w:rPr>
                <w:rFonts w:cs="Arial"/>
                <w:sz w:val="24"/>
                <w:szCs w:val="24"/>
              </w:rPr>
              <w:t>4.B.0</w:t>
            </w: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37429F" w:rsidRPr="00CB0435" w:rsidTr="00035AC8">
        <w:trPr>
          <w:cnfStyle w:val="000000100000"/>
        </w:trPr>
        <w:tc>
          <w:tcPr>
            <w:tcW w:w="1124" w:type="dxa"/>
          </w:tcPr>
          <w:p w:rsidR="0037429F" w:rsidRPr="00CB0435" w:rsidRDefault="0037429F" w:rsidP="00035AC8">
            <w:pPr>
              <w:rPr>
                <w:rFonts w:cs="Arial"/>
                <w:sz w:val="24"/>
                <w:szCs w:val="24"/>
              </w:rPr>
            </w:pPr>
            <w:r w:rsidRPr="00CB0435">
              <w:rPr>
                <w:rFonts w:cs="Arial"/>
                <w:sz w:val="24"/>
                <w:szCs w:val="24"/>
              </w:rPr>
              <w:t>Level 3</w:t>
            </w:r>
          </w:p>
        </w:tc>
        <w:tc>
          <w:tcPr>
            <w:tcW w:w="1111" w:type="dxa"/>
          </w:tcPr>
          <w:p w:rsidR="0037429F" w:rsidRPr="00437F3B" w:rsidRDefault="0037429F" w:rsidP="00035AC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3.B.02 </w:t>
            </w:r>
          </w:p>
          <w:p w:rsidR="0037429F" w:rsidRPr="00CB0435" w:rsidRDefault="0037429F" w:rsidP="00035AC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3.B.03</w:t>
            </w:r>
          </w:p>
        </w:tc>
      </w:tr>
      <w:tr w:rsidR="0037429F" w:rsidRPr="00CB0435" w:rsidTr="00035AC8">
        <w:tc>
          <w:tcPr>
            <w:tcW w:w="1124" w:type="dxa"/>
          </w:tcPr>
          <w:p w:rsidR="0037429F" w:rsidRPr="00CB0435" w:rsidRDefault="0037429F" w:rsidP="00035AC8">
            <w:pPr>
              <w:rPr>
                <w:rFonts w:cs="Arial"/>
                <w:sz w:val="24"/>
                <w:szCs w:val="24"/>
              </w:rPr>
            </w:pPr>
            <w:r w:rsidRPr="00CB0435">
              <w:rPr>
                <w:rFonts w:cs="Arial"/>
                <w:sz w:val="24"/>
                <w:szCs w:val="24"/>
              </w:rPr>
              <w:t>Level 2</w:t>
            </w:r>
          </w:p>
        </w:tc>
        <w:tc>
          <w:tcPr>
            <w:tcW w:w="1111" w:type="dxa"/>
          </w:tcPr>
          <w:p w:rsidR="0037429F" w:rsidRPr="00437F3B" w:rsidRDefault="0037429F" w:rsidP="00035AC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2.B.02 </w:t>
            </w:r>
          </w:p>
          <w:p w:rsidR="0037429F" w:rsidRPr="00CB0435" w:rsidRDefault="0037429F" w:rsidP="00035AC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2.B.03</w:t>
            </w:r>
          </w:p>
        </w:tc>
      </w:tr>
    </w:tbl>
    <w:p w:rsidR="0037429F" w:rsidRDefault="0037429F" w:rsidP="003A36CE"/>
    <w:p w:rsidR="0037429F" w:rsidRDefault="0037429F" w:rsidP="0037429F">
      <w:pPr>
        <w:pStyle w:val="Heading2"/>
      </w:pPr>
      <w:bookmarkStart w:id="17" w:name="_Toc278543341"/>
      <w:bookmarkStart w:id="18" w:name="_Toc278543646"/>
      <w:bookmarkStart w:id="19" w:name="_Toc283387712"/>
      <w:r>
        <w:t>Director’s Meeting Rooms</w:t>
      </w:r>
      <w:bookmarkEnd w:id="17"/>
      <w:bookmarkEnd w:id="18"/>
      <w:bookmarkEnd w:id="19"/>
    </w:p>
    <w:p w:rsidR="0037429F" w:rsidRDefault="0037429F" w:rsidP="0037429F">
      <w:r>
        <w:t xml:space="preserve">The Director in the adjacent room will have sole use of these rooms.  If anyone else wishes to use these rooms, please contact the relevant PA listed below. </w:t>
      </w:r>
    </w:p>
    <w:p w:rsidR="0037429F" w:rsidRDefault="0037429F" w:rsidP="0037429F"/>
    <w:tbl>
      <w:tblPr>
        <w:tblStyle w:val="LightList-Accent1"/>
        <w:tblW w:w="0" w:type="auto"/>
        <w:tblLook w:val="0420"/>
      </w:tblPr>
      <w:tblGrid>
        <w:gridCol w:w="1124"/>
        <w:gridCol w:w="1668"/>
        <w:gridCol w:w="2419"/>
        <w:gridCol w:w="2835"/>
      </w:tblGrid>
      <w:tr w:rsidR="0037429F" w:rsidRPr="0091653A" w:rsidTr="00035AC8">
        <w:trPr>
          <w:cnfStyle w:val="100000000000"/>
        </w:trPr>
        <w:tc>
          <w:tcPr>
            <w:tcW w:w="1124" w:type="dxa"/>
          </w:tcPr>
          <w:p w:rsidR="0037429F" w:rsidRPr="0091653A" w:rsidRDefault="0037429F" w:rsidP="00035AC8">
            <w:pPr>
              <w:rPr>
                <w:rFonts w:cs="Arial"/>
                <w:sz w:val="24"/>
                <w:szCs w:val="24"/>
              </w:rPr>
            </w:pPr>
            <w:r w:rsidRPr="0091653A">
              <w:rPr>
                <w:rFonts w:cs="Arial"/>
                <w:sz w:val="24"/>
                <w:szCs w:val="24"/>
              </w:rPr>
              <w:t>Level</w:t>
            </w:r>
          </w:p>
        </w:tc>
        <w:tc>
          <w:tcPr>
            <w:tcW w:w="1668" w:type="dxa"/>
          </w:tcPr>
          <w:p w:rsidR="0037429F" w:rsidRPr="0091653A" w:rsidRDefault="0037429F" w:rsidP="00035AC8">
            <w:pPr>
              <w:rPr>
                <w:rFonts w:cs="Arial"/>
                <w:sz w:val="24"/>
                <w:szCs w:val="24"/>
              </w:rPr>
            </w:pPr>
            <w:r w:rsidRPr="0091653A">
              <w:rPr>
                <w:rFonts w:cs="Arial"/>
                <w:sz w:val="24"/>
                <w:szCs w:val="24"/>
              </w:rPr>
              <w:t>Room</w:t>
            </w:r>
          </w:p>
        </w:tc>
        <w:tc>
          <w:tcPr>
            <w:tcW w:w="2419" w:type="dxa"/>
          </w:tcPr>
          <w:p w:rsidR="0037429F" w:rsidRPr="0091653A" w:rsidRDefault="0037429F" w:rsidP="00035AC8">
            <w:pPr>
              <w:rPr>
                <w:rFonts w:cs="Arial"/>
                <w:sz w:val="24"/>
                <w:szCs w:val="24"/>
              </w:rPr>
            </w:pPr>
            <w:r w:rsidRPr="0091653A">
              <w:rPr>
                <w:rFonts w:cs="Arial"/>
                <w:sz w:val="24"/>
                <w:szCs w:val="24"/>
              </w:rPr>
              <w:t>Director</w:t>
            </w:r>
          </w:p>
        </w:tc>
        <w:tc>
          <w:tcPr>
            <w:tcW w:w="2835" w:type="dxa"/>
          </w:tcPr>
          <w:p w:rsidR="0037429F" w:rsidRPr="0091653A" w:rsidRDefault="004107F7" w:rsidP="00035AC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Contact</w:t>
            </w:r>
          </w:p>
        </w:tc>
      </w:tr>
      <w:tr w:rsidR="0037429F" w:rsidRPr="0091653A" w:rsidTr="00035AC8">
        <w:trPr>
          <w:cnfStyle w:val="000000100000"/>
        </w:trPr>
        <w:tc>
          <w:tcPr>
            <w:tcW w:w="1124" w:type="dxa"/>
          </w:tcPr>
          <w:p w:rsidR="0037429F" w:rsidRPr="0091653A" w:rsidRDefault="0037429F" w:rsidP="00035AC8">
            <w:pPr>
              <w:rPr>
                <w:rFonts w:cs="Arial"/>
                <w:sz w:val="24"/>
                <w:szCs w:val="24"/>
              </w:rPr>
            </w:pPr>
            <w:r w:rsidRPr="0091653A">
              <w:rPr>
                <w:rFonts w:cs="Arial"/>
                <w:sz w:val="24"/>
                <w:szCs w:val="24"/>
              </w:rPr>
              <w:t>Level 7</w:t>
            </w:r>
          </w:p>
        </w:tc>
        <w:tc>
          <w:tcPr>
            <w:tcW w:w="1668" w:type="dxa"/>
          </w:tcPr>
          <w:p w:rsidR="0037429F" w:rsidRPr="0091653A" w:rsidRDefault="0037429F" w:rsidP="00035AC8">
            <w:pPr>
              <w:rPr>
                <w:rFonts w:cs="Arial"/>
                <w:sz w:val="24"/>
                <w:szCs w:val="24"/>
              </w:rPr>
            </w:pPr>
            <w:r w:rsidRPr="0091653A">
              <w:rPr>
                <w:rFonts w:cs="Arial"/>
                <w:sz w:val="24"/>
                <w:szCs w:val="24"/>
              </w:rPr>
              <w:t>7.B.03</w:t>
            </w:r>
          </w:p>
        </w:tc>
        <w:tc>
          <w:tcPr>
            <w:tcW w:w="2419" w:type="dxa"/>
          </w:tcPr>
          <w:p w:rsidR="0037429F" w:rsidRPr="0091653A" w:rsidRDefault="0037429F" w:rsidP="00035AC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Margaret Cook</w:t>
            </w:r>
          </w:p>
        </w:tc>
        <w:tc>
          <w:tcPr>
            <w:tcW w:w="2835" w:type="dxa"/>
          </w:tcPr>
          <w:p w:rsidR="0037429F" w:rsidRPr="0091653A" w:rsidRDefault="0037429F" w:rsidP="00035AC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Linda Ford (6104)</w:t>
            </w:r>
          </w:p>
        </w:tc>
      </w:tr>
      <w:tr w:rsidR="0037429F" w:rsidRPr="0091653A" w:rsidTr="00035AC8">
        <w:tc>
          <w:tcPr>
            <w:tcW w:w="1124" w:type="dxa"/>
          </w:tcPr>
          <w:p w:rsidR="0037429F" w:rsidRPr="0091653A" w:rsidRDefault="0037429F" w:rsidP="00035AC8">
            <w:pPr>
              <w:rPr>
                <w:rFonts w:cs="Arial"/>
                <w:sz w:val="24"/>
                <w:szCs w:val="24"/>
              </w:rPr>
            </w:pPr>
            <w:r w:rsidRPr="0091653A">
              <w:rPr>
                <w:rFonts w:cs="Arial"/>
                <w:sz w:val="24"/>
                <w:szCs w:val="24"/>
              </w:rPr>
              <w:t>Level 6</w:t>
            </w:r>
          </w:p>
        </w:tc>
        <w:tc>
          <w:tcPr>
            <w:tcW w:w="1668" w:type="dxa"/>
          </w:tcPr>
          <w:p w:rsidR="0037429F" w:rsidRPr="0091653A" w:rsidRDefault="0037429F" w:rsidP="00035AC8">
            <w:pPr>
              <w:rPr>
                <w:rFonts w:cs="Arial"/>
                <w:sz w:val="24"/>
                <w:szCs w:val="24"/>
              </w:rPr>
            </w:pPr>
            <w:r w:rsidRPr="0091653A">
              <w:rPr>
                <w:rFonts w:cs="Arial"/>
                <w:sz w:val="24"/>
                <w:szCs w:val="24"/>
              </w:rPr>
              <w:t>6.B.03</w:t>
            </w:r>
          </w:p>
        </w:tc>
        <w:tc>
          <w:tcPr>
            <w:tcW w:w="2419" w:type="dxa"/>
          </w:tcPr>
          <w:p w:rsidR="0037429F" w:rsidRPr="0091653A" w:rsidRDefault="0037429F" w:rsidP="00035AC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Jackie MacKenzie</w:t>
            </w:r>
          </w:p>
        </w:tc>
        <w:tc>
          <w:tcPr>
            <w:tcW w:w="2835" w:type="dxa"/>
          </w:tcPr>
          <w:p w:rsidR="0037429F" w:rsidRPr="0091653A" w:rsidRDefault="0037429F" w:rsidP="00035AC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Lynne Smith (6523)</w:t>
            </w:r>
          </w:p>
        </w:tc>
      </w:tr>
      <w:tr w:rsidR="0037429F" w:rsidRPr="0091653A" w:rsidTr="00035AC8">
        <w:trPr>
          <w:cnfStyle w:val="000000100000"/>
        </w:trPr>
        <w:tc>
          <w:tcPr>
            <w:tcW w:w="1124" w:type="dxa"/>
          </w:tcPr>
          <w:p w:rsidR="0037429F" w:rsidRPr="0091653A" w:rsidRDefault="0037429F" w:rsidP="00035AC8">
            <w:pPr>
              <w:rPr>
                <w:rFonts w:cs="Arial"/>
                <w:sz w:val="24"/>
                <w:szCs w:val="24"/>
              </w:rPr>
            </w:pPr>
            <w:r w:rsidRPr="0091653A">
              <w:rPr>
                <w:rFonts w:cs="Arial"/>
                <w:sz w:val="24"/>
                <w:szCs w:val="24"/>
              </w:rPr>
              <w:t>Level 5</w:t>
            </w:r>
          </w:p>
        </w:tc>
        <w:tc>
          <w:tcPr>
            <w:tcW w:w="1668" w:type="dxa"/>
          </w:tcPr>
          <w:p w:rsidR="0037429F" w:rsidRPr="0091653A" w:rsidRDefault="0037429F" w:rsidP="00035AC8">
            <w:pPr>
              <w:rPr>
                <w:rFonts w:cs="Arial"/>
                <w:sz w:val="24"/>
                <w:szCs w:val="24"/>
              </w:rPr>
            </w:pPr>
            <w:r w:rsidRPr="0091653A">
              <w:rPr>
                <w:rFonts w:cs="Arial"/>
                <w:sz w:val="24"/>
                <w:szCs w:val="24"/>
              </w:rPr>
              <w:t>5.B.03</w:t>
            </w:r>
          </w:p>
        </w:tc>
        <w:tc>
          <w:tcPr>
            <w:tcW w:w="2419" w:type="dxa"/>
          </w:tcPr>
          <w:p w:rsidR="0037429F" w:rsidRPr="0091653A" w:rsidRDefault="0037429F" w:rsidP="00035AC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Rowena Pelik</w:t>
            </w:r>
          </w:p>
        </w:tc>
        <w:tc>
          <w:tcPr>
            <w:tcW w:w="2835" w:type="dxa"/>
          </w:tcPr>
          <w:p w:rsidR="0037429F" w:rsidRPr="0091653A" w:rsidRDefault="0037429F" w:rsidP="00035AC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Ann Akcan (6418)</w:t>
            </w:r>
          </w:p>
        </w:tc>
      </w:tr>
    </w:tbl>
    <w:p w:rsidR="0037429F" w:rsidRDefault="0037429F" w:rsidP="0037429F"/>
    <w:p w:rsidR="0037429F" w:rsidRDefault="0037429F" w:rsidP="0037429F">
      <w:pPr>
        <w:pStyle w:val="Heading2"/>
      </w:pPr>
      <w:bookmarkStart w:id="20" w:name="_Toc278543342"/>
      <w:bookmarkStart w:id="21" w:name="_Toc278543647"/>
      <w:bookmarkStart w:id="22" w:name="_Toc283387713"/>
      <w:r>
        <w:t>Centrally Bookable Meeting Rooms</w:t>
      </w:r>
      <w:bookmarkEnd w:id="20"/>
      <w:bookmarkEnd w:id="21"/>
      <w:bookmarkEnd w:id="22"/>
    </w:p>
    <w:p w:rsidR="0037429F" w:rsidRDefault="0037429F" w:rsidP="0037429F">
      <w:r>
        <w:t>These are meeting rooms centr</w:t>
      </w:r>
      <w:r w:rsidR="00C05AFF">
        <w:t>ally bookable via Room Bookings using the online form:</w:t>
      </w:r>
    </w:p>
    <w:p w:rsidR="00C05AFF" w:rsidRDefault="00C05AFF" w:rsidP="0037429F"/>
    <w:p w:rsidR="00C05AFF" w:rsidRDefault="00374EC2" w:rsidP="0037429F">
      <w:hyperlink r:id="rId22" w:history="1">
        <w:r w:rsidR="00C05AFF" w:rsidRPr="00D84803">
          <w:rPr>
            <w:rStyle w:val="Hyperlink"/>
          </w:rPr>
          <w:t>https://staffworkplace.napier.ac.uk/OnLineServices/Pages/BookaRoom.aspx</w:t>
        </w:r>
      </w:hyperlink>
      <w:r w:rsidR="00C05AFF">
        <w:t xml:space="preserve"> </w:t>
      </w:r>
    </w:p>
    <w:p w:rsidR="0037429F" w:rsidRDefault="0037429F" w:rsidP="0037429F"/>
    <w:tbl>
      <w:tblPr>
        <w:tblStyle w:val="LightList-Accent1"/>
        <w:tblW w:w="0" w:type="auto"/>
        <w:tblLook w:val="0420"/>
      </w:tblPr>
      <w:tblGrid>
        <w:gridCol w:w="1101"/>
        <w:gridCol w:w="1701"/>
        <w:gridCol w:w="1701"/>
      </w:tblGrid>
      <w:tr w:rsidR="00086C80" w:rsidRPr="00414F7F" w:rsidTr="00035AC8">
        <w:trPr>
          <w:cnfStyle w:val="100000000000"/>
        </w:trPr>
        <w:tc>
          <w:tcPr>
            <w:tcW w:w="1101" w:type="dxa"/>
          </w:tcPr>
          <w:p w:rsidR="00086C80" w:rsidRPr="00414F7F" w:rsidRDefault="00086C80" w:rsidP="0037429F">
            <w:pPr>
              <w:rPr>
                <w:sz w:val="24"/>
                <w:szCs w:val="24"/>
              </w:rPr>
            </w:pPr>
            <w:r w:rsidRPr="00414F7F">
              <w:rPr>
                <w:sz w:val="24"/>
                <w:szCs w:val="24"/>
              </w:rPr>
              <w:t>Level</w:t>
            </w:r>
          </w:p>
        </w:tc>
        <w:tc>
          <w:tcPr>
            <w:tcW w:w="1701" w:type="dxa"/>
          </w:tcPr>
          <w:p w:rsidR="00086C80" w:rsidRPr="00414F7F" w:rsidRDefault="00086C80" w:rsidP="0037429F">
            <w:pPr>
              <w:rPr>
                <w:sz w:val="24"/>
                <w:szCs w:val="24"/>
              </w:rPr>
            </w:pPr>
            <w:r w:rsidRPr="00414F7F">
              <w:rPr>
                <w:sz w:val="24"/>
                <w:szCs w:val="24"/>
              </w:rPr>
              <w:t>Room</w:t>
            </w:r>
          </w:p>
        </w:tc>
        <w:tc>
          <w:tcPr>
            <w:tcW w:w="1701" w:type="dxa"/>
          </w:tcPr>
          <w:p w:rsidR="00086C80" w:rsidRPr="00414F7F" w:rsidRDefault="00086C80" w:rsidP="0037429F">
            <w:pPr>
              <w:rPr>
                <w:sz w:val="24"/>
                <w:szCs w:val="24"/>
              </w:rPr>
            </w:pPr>
            <w:r w:rsidRPr="00414F7F">
              <w:rPr>
                <w:sz w:val="24"/>
                <w:szCs w:val="24"/>
              </w:rPr>
              <w:t>Capacity</w:t>
            </w:r>
          </w:p>
        </w:tc>
      </w:tr>
      <w:tr w:rsidR="00086C80" w:rsidRPr="00414F7F" w:rsidTr="00035AC8">
        <w:trPr>
          <w:cnfStyle w:val="000000100000"/>
        </w:trPr>
        <w:tc>
          <w:tcPr>
            <w:tcW w:w="1101" w:type="dxa"/>
          </w:tcPr>
          <w:p w:rsidR="00086C80" w:rsidRPr="00414F7F" w:rsidRDefault="00035AC8" w:rsidP="0037429F">
            <w:pPr>
              <w:rPr>
                <w:sz w:val="24"/>
                <w:szCs w:val="24"/>
              </w:rPr>
            </w:pPr>
            <w:r w:rsidRPr="00414F7F">
              <w:rPr>
                <w:sz w:val="24"/>
                <w:szCs w:val="24"/>
              </w:rPr>
              <w:t>Level 7</w:t>
            </w:r>
          </w:p>
        </w:tc>
        <w:tc>
          <w:tcPr>
            <w:tcW w:w="1701" w:type="dxa"/>
          </w:tcPr>
          <w:p w:rsidR="00086C80" w:rsidRPr="00414F7F" w:rsidRDefault="00035AC8" w:rsidP="0037429F">
            <w:pPr>
              <w:rPr>
                <w:sz w:val="24"/>
                <w:szCs w:val="24"/>
              </w:rPr>
            </w:pPr>
            <w:r w:rsidRPr="00414F7F">
              <w:rPr>
                <w:sz w:val="24"/>
                <w:szCs w:val="24"/>
              </w:rPr>
              <w:t>7.B.14</w:t>
            </w:r>
          </w:p>
        </w:tc>
        <w:tc>
          <w:tcPr>
            <w:tcW w:w="1701" w:type="dxa"/>
          </w:tcPr>
          <w:p w:rsidR="00086C80" w:rsidRPr="00414F7F" w:rsidRDefault="00035AC8" w:rsidP="0037429F">
            <w:pPr>
              <w:rPr>
                <w:sz w:val="24"/>
                <w:szCs w:val="24"/>
              </w:rPr>
            </w:pPr>
            <w:r w:rsidRPr="00414F7F">
              <w:rPr>
                <w:sz w:val="24"/>
                <w:szCs w:val="24"/>
              </w:rPr>
              <w:t>24</w:t>
            </w:r>
          </w:p>
        </w:tc>
      </w:tr>
      <w:tr w:rsidR="00035AC8" w:rsidRPr="00414F7F" w:rsidTr="00035AC8">
        <w:tc>
          <w:tcPr>
            <w:tcW w:w="1101" w:type="dxa"/>
          </w:tcPr>
          <w:p w:rsidR="00035AC8" w:rsidRPr="00414F7F" w:rsidRDefault="00035AC8" w:rsidP="0037429F">
            <w:pPr>
              <w:rPr>
                <w:sz w:val="24"/>
                <w:szCs w:val="24"/>
              </w:rPr>
            </w:pPr>
            <w:r w:rsidRPr="00414F7F">
              <w:rPr>
                <w:sz w:val="24"/>
                <w:szCs w:val="24"/>
              </w:rPr>
              <w:t>Level 6</w:t>
            </w:r>
          </w:p>
        </w:tc>
        <w:tc>
          <w:tcPr>
            <w:tcW w:w="1701" w:type="dxa"/>
          </w:tcPr>
          <w:p w:rsidR="00035AC8" w:rsidRPr="00414F7F" w:rsidRDefault="00035AC8" w:rsidP="0037429F">
            <w:pPr>
              <w:rPr>
                <w:sz w:val="24"/>
                <w:szCs w:val="24"/>
              </w:rPr>
            </w:pPr>
            <w:r w:rsidRPr="00414F7F">
              <w:rPr>
                <w:sz w:val="24"/>
                <w:szCs w:val="24"/>
              </w:rPr>
              <w:t>6.B.14</w:t>
            </w:r>
          </w:p>
          <w:p w:rsidR="00035AC8" w:rsidRPr="00414F7F" w:rsidRDefault="00035AC8" w:rsidP="0037429F">
            <w:pPr>
              <w:rPr>
                <w:sz w:val="24"/>
                <w:szCs w:val="24"/>
              </w:rPr>
            </w:pPr>
            <w:r w:rsidRPr="00414F7F">
              <w:rPr>
                <w:sz w:val="24"/>
                <w:szCs w:val="24"/>
              </w:rPr>
              <w:t>6.B.16</w:t>
            </w:r>
          </w:p>
        </w:tc>
        <w:tc>
          <w:tcPr>
            <w:tcW w:w="1701" w:type="dxa"/>
          </w:tcPr>
          <w:p w:rsidR="00035AC8" w:rsidRPr="00414F7F" w:rsidRDefault="00035AC8" w:rsidP="0037429F">
            <w:pPr>
              <w:rPr>
                <w:sz w:val="24"/>
                <w:szCs w:val="24"/>
              </w:rPr>
            </w:pPr>
            <w:r w:rsidRPr="00414F7F">
              <w:rPr>
                <w:sz w:val="24"/>
                <w:szCs w:val="24"/>
              </w:rPr>
              <w:t>24</w:t>
            </w:r>
          </w:p>
          <w:p w:rsidR="00035AC8" w:rsidRPr="00414F7F" w:rsidRDefault="00035AC8" w:rsidP="0037429F">
            <w:pPr>
              <w:rPr>
                <w:sz w:val="24"/>
                <w:szCs w:val="24"/>
              </w:rPr>
            </w:pPr>
            <w:r w:rsidRPr="00414F7F">
              <w:rPr>
                <w:sz w:val="24"/>
                <w:szCs w:val="24"/>
              </w:rPr>
              <w:t>24</w:t>
            </w:r>
          </w:p>
        </w:tc>
      </w:tr>
      <w:tr w:rsidR="00035AC8" w:rsidRPr="00414F7F" w:rsidTr="00035AC8">
        <w:trPr>
          <w:cnfStyle w:val="000000100000"/>
        </w:trPr>
        <w:tc>
          <w:tcPr>
            <w:tcW w:w="1101" w:type="dxa"/>
          </w:tcPr>
          <w:p w:rsidR="00035AC8" w:rsidRPr="00414F7F" w:rsidRDefault="00035AC8" w:rsidP="0037429F">
            <w:pPr>
              <w:rPr>
                <w:sz w:val="24"/>
                <w:szCs w:val="24"/>
              </w:rPr>
            </w:pPr>
            <w:r w:rsidRPr="00414F7F">
              <w:rPr>
                <w:sz w:val="24"/>
                <w:szCs w:val="24"/>
              </w:rPr>
              <w:t>Level 5</w:t>
            </w:r>
          </w:p>
        </w:tc>
        <w:tc>
          <w:tcPr>
            <w:tcW w:w="1701" w:type="dxa"/>
          </w:tcPr>
          <w:p w:rsidR="00035AC8" w:rsidRPr="00414F7F" w:rsidRDefault="00035AC8" w:rsidP="0037429F">
            <w:pPr>
              <w:rPr>
                <w:sz w:val="24"/>
                <w:szCs w:val="24"/>
              </w:rPr>
            </w:pPr>
            <w:r w:rsidRPr="00414F7F">
              <w:rPr>
                <w:sz w:val="24"/>
                <w:szCs w:val="24"/>
              </w:rPr>
              <w:t>5.B.14</w:t>
            </w:r>
          </w:p>
          <w:p w:rsidR="00035AC8" w:rsidRPr="00414F7F" w:rsidRDefault="00035AC8" w:rsidP="0037429F">
            <w:pPr>
              <w:rPr>
                <w:sz w:val="24"/>
                <w:szCs w:val="24"/>
              </w:rPr>
            </w:pPr>
            <w:r w:rsidRPr="00414F7F">
              <w:rPr>
                <w:sz w:val="24"/>
                <w:szCs w:val="24"/>
              </w:rPr>
              <w:t>5.B.16</w:t>
            </w:r>
          </w:p>
        </w:tc>
        <w:tc>
          <w:tcPr>
            <w:tcW w:w="1701" w:type="dxa"/>
          </w:tcPr>
          <w:p w:rsidR="00035AC8" w:rsidRPr="00414F7F" w:rsidRDefault="00035AC8" w:rsidP="0037429F">
            <w:pPr>
              <w:rPr>
                <w:sz w:val="24"/>
                <w:szCs w:val="24"/>
              </w:rPr>
            </w:pPr>
            <w:r w:rsidRPr="00414F7F">
              <w:rPr>
                <w:sz w:val="24"/>
                <w:szCs w:val="24"/>
              </w:rPr>
              <w:t>24</w:t>
            </w:r>
          </w:p>
          <w:p w:rsidR="00035AC8" w:rsidRPr="00414F7F" w:rsidRDefault="00035AC8" w:rsidP="0037429F">
            <w:pPr>
              <w:rPr>
                <w:sz w:val="24"/>
                <w:szCs w:val="24"/>
              </w:rPr>
            </w:pPr>
            <w:r w:rsidRPr="00414F7F">
              <w:rPr>
                <w:sz w:val="24"/>
                <w:szCs w:val="24"/>
              </w:rPr>
              <w:t>24</w:t>
            </w:r>
          </w:p>
        </w:tc>
      </w:tr>
      <w:tr w:rsidR="00035AC8" w:rsidRPr="00414F7F" w:rsidTr="00035AC8">
        <w:tc>
          <w:tcPr>
            <w:tcW w:w="1101" w:type="dxa"/>
          </w:tcPr>
          <w:p w:rsidR="00035AC8" w:rsidRPr="00414F7F" w:rsidRDefault="00035AC8" w:rsidP="0037429F">
            <w:pPr>
              <w:rPr>
                <w:sz w:val="24"/>
                <w:szCs w:val="24"/>
              </w:rPr>
            </w:pPr>
            <w:r w:rsidRPr="00414F7F">
              <w:rPr>
                <w:sz w:val="24"/>
                <w:szCs w:val="24"/>
              </w:rPr>
              <w:t>Level 4</w:t>
            </w:r>
          </w:p>
        </w:tc>
        <w:tc>
          <w:tcPr>
            <w:tcW w:w="1701" w:type="dxa"/>
          </w:tcPr>
          <w:p w:rsidR="00035AC8" w:rsidRPr="00414F7F" w:rsidRDefault="00035AC8" w:rsidP="0037429F">
            <w:pPr>
              <w:rPr>
                <w:sz w:val="24"/>
                <w:szCs w:val="24"/>
              </w:rPr>
            </w:pPr>
            <w:r w:rsidRPr="00414F7F">
              <w:rPr>
                <w:sz w:val="24"/>
                <w:szCs w:val="24"/>
              </w:rPr>
              <w:t>4.B.30</w:t>
            </w:r>
          </w:p>
          <w:p w:rsidR="00035AC8" w:rsidRPr="00414F7F" w:rsidRDefault="00035AC8" w:rsidP="0037429F">
            <w:pPr>
              <w:rPr>
                <w:sz w:val="24"/>
                <w:szCs w:val="24"/>
              </w:rPr>
            </w:pPr>
            <w:r w:rsidRPr="00414F7F">
              <w:rPr>
                <w:sz w:val="24"/>
                <w:szCs w:val="24"/>
              </w:rPr>
              <w:t>4.B.48</w:t>
            </w:r>
          </w:p>
        </w:tc>
        <w:tc>
          <w:tcPr>
            <w:tcW w:w="1701" w:type="dxa"/>
          </w:tcPr>
          <w:p w:rsidR="00035AC8" w:rsidRPr="00414F7F" w:rsidRDefault="00035AC8" w:rsidP="0037429F">
            <w:pPr>
              <w:rPr>
                <w:sz w:val="24"/>
                <w:szCs w:val="24"/>
              </w:rPr>
            </w:pPr>
            <w:r w:rsidRPr="00414F7F">
              <w:rPr>
                <w:sz w:val="24"/>
                <w:szCs w:val="24"/>
              </w:rPr>
              <w:t>6</w:t>
            </w:r>
          </w:p>
          <w:p w:rsidR="00035AC8" w:rsidRPr="00414F7F" w:rsidRDefault="00035AC8" w:rsidP="0037429F">
            <w:pPr>
              <w:rPr>
                <w:sz w:val="24"/>
                <w:szCs w:val="24"/>
              </w:rPr>
            </w:pPr>
            <w:r w:rsidRPr="00414F7F">
              <w:rPr>
                <w:sz w:val="24"/>
                <w:szCs w:val="24"/>
              </w:rPr>
              <w:t>24</w:t>
            </w:r>
          </w:p>
        </w:tc>
      </w:tr>
      <w:tr w:rsidR="00035AC8" w:rsidRPr="00414F7F" w:rsidTr="00035AC8">
        <w:trPr>
          <w:cnfStyle w:val="000000100000"/>
        </w:trPr>
        <w:tc>
          <w:tcPr>
            <w:tcW w:w="1101" w:type="dxa"/>
          </w:tcPr>
          <w:p w:rsidR="00035AC8" w:rsidRPr="00414F7F" w:rsidRDefault="00035AC8" w:rsidP="0037429F">
            <w:pPr>
              <w:rPr>
                <w:sz w:val="24"/>
                <w:szCs w:val="24"/>
              </w:rPr>
            </w:pPr>
            <w:r w:rsidRPr="00414F7F">
              <w:rPr>
                <w:sz w:val="24"/>
                <w:szCs w:val="24"/>
              </w:rPr>
              <w:t>Level 3</w:t>
            </w:r>
          </w:p>
        </w:tc>
        <w:tc>
          <w:tcPr>
            <w:tcW w:w="1701" w:type="dxa"/>
          </w:tcPr>
          <w:p w:rsidR="00035AC8" w:rsidRPr="00414F7F" w:rsidRDefault="00414F7F" w:rsidP="0037429F">
            <w:pPr>
              <w:rPr>
                <w:sz w:val="24"/>
                <w:szCs w:val="24"/>
              </w:rPr>
            </w:pPr>
            <w:r w:rsidRPr="00414F7F">
              <w:rPr>
                <w:sz w:val="24"/>
                <w:szCs w:val="24"/>
              </w:rPr>
              <w:t>3.B.30</w:t>
            </w:r>
          </w:p>
          <w:p w:rsidR="00414F7F" w:rsidRPr="00414F7F" w:rsidRDefault="00414F7F" w:rsidP="0037429F">
            <w:pPr>
              <w:rPr>
                <w:sz w:val="24"/>
                <w:szCs w:val="24"/>
              </w:rPr>
            </w:pPr>
            <w:r w:rsidRPr="00414F7F">
              <w:rPr>
                <w:sz w:val="24"/>
                <w:szCs w:val="24"/>
              </w:rPr>
              <w:t>3.B.48</w:t>
            </w:r>
          </w:p>
        </w:tc>
        <w:tc>
          <w:tcPr>
            <w:tcW w:w="1701" w:type="dxa"/>
          </w:tcPr>
          <w:p w:rsidR="00035AC8" w:rsidRPr="00414F7F" w:rsidRDefault="00414F7F" w:rsidP="0037429F">
            <w:pPr>
              <w:rPr>
                <w:sz w:val="24"/>
                <w:szCs w:val="24"/>
              </w:rPr>
            </w:pPr>
            <w:r w:rsidRPr="00414F7F">
              <w:rPr>
                <w:sz w:val="24"/>
                <w:szCs w:val="24"/>
              </w:rPr>
              <w:t>6</w:t>
            </w:r>
          </w:p>
          <w:p w:rsidR="00414F7F" w:rsidRPr="00414F7F" w:rsidRDefault="00414F7F" w:rsidP="0037429F">
            <w:pPr>
              <w:rPr>
                <w:sz w:val="24"/>
                <w:szCs w:val="24"/>
              </w:rPr>
            </w:pPr>
            <w:r w:rsidRPr="00414F7F">
              <w:rPr>
                <w:sz w:val="24"/>
                <w:szCs w:val="24"/>
              </w:rPr>
              <w:t>24</w:t>
            </w:r>
          </w:p>
        </w:tc>
      </w:tr>
      <w:tr w:rsidR="0083214C" w:rsidRPr="00414F7F" w:rsidTr="0083214C">
        <w:trPr>
          <w:trHeight w:val="645"/>
        </w:trPr>
        <w:tc>
          <w:tcPr>
            <w:tcW w:w="1101" w:type="dxa"/>
          </w:tcPr>
          <w:p w:rsidR="0083214C" w:rsidRDefault="0083214C" w:rsidP="0037429F">
            <w:pPr>
              <w:rPr>
                <w:sz w:val="24"/>
                <w:szCs w:val="24"/>
              </w:rPr>
            </w:pPr>
            <w:r w:rsidRPr="00414F7F">
              <w:rPr>
                <w:sz w:val="24"/>
                <w:szCs w:val="24"/>
              </w:rPr>
              <w:t>Level 2</w:t>
            </w:r>
          </w:p>
          <w:p w:rsidR="0083214C" w:rsidRPr="00414F7F" w:rsidRDefault="0083214C" w:rsidP="003742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3214C" w:rsidRPr="00414F7F" w:rsidRDefault="0083214C" w:rsidP="00374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2.B.51</w:t>
            </w:r>
          </w:p>
        </w:tc>
        <w:tc>
          <w:tcPr>
            <w:tcW w:w="1701" w:type="dxa"/>
          </w:tcPr>
          <w:p w:rsidR="0083214C" w:rsidRPr="00414F7F" w:rsidRDefault="0083214C" w:rsidP="0037429F">
            <w:pPr>
              <w:rPr>
                <w:sz w:val="24"/>
                <w:szCs w:val="24"/>
              </w:rPr>
            </w:pPr>
            <w:r w:rsidRPr="00414F7F">
              <w:rPr>
                <w:sz w:val="24"/>
                <w:szCs w:val="24"/>
              </w:rPr>
              <w:t>24</w:t>
            </w:r>
          </w:p>
        </w:tc>
      </w:tr>
    </w:tbl>
    <w:p w:rsidR="00B03000" w:rsidRDefault="00B03000" w:rsidP="001A574C"/>
    <w:sectPr w:rsidR="00B03000" w:rsidSect="00205BFE"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FB3" w:rsidRDefault="00B46FB3" w:rsidP="00664D35">
      <w:r>
        <w:separator/>
      </w:r>
    </w:p>
  </w:endnote>
  <w:endnote w:type="continuationSeparator" w:id="0">
    <w:p w:rsidR="00B46FB3" w:rsidRDefault="00B46FB3" w:rsidP="00664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21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F71BE0" w:rsidRDefault="00F71BE0">
            <w:pPr>
              <w:pStyle w:val="Footer"/>
              <w:jc w:val="center"/>
            </w:pPr>
            <w:r>
              <w:t xml:space="preserve">Page </w:t>
            </w:r>
            <w:r w:rsidR="00374EC2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74EC2">
              <w:rPr>
                <w:b/>
                <w:szCs w:val="24"/>
              </w:rPr>
              <w:fldChar w:fldCharType="separate"/>
            </w:r>
            <w:r w:rsidR="004107F7">
              <w:rPr>
                <w:b/>
                <w:noProof/>
              </w:rPr>
              <w:t>1</w:t>
            </w:r>
            <w:r w:rsidR="00374EC2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374EC2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74EC2">
              <w:rPr>
                <w:b/>
                <w:szCs w:val="24"/>
              </w:rPr>
              <w:fldChar w:fldCharType="separate"/>
            </w:r>
            <w:r w:rsidR="004107F7">
              <w:rPr>
                <w:b/>
                <w:noProof/>
              </w:rPr>
              <w:t>9</w:t>
            </w:r>
            <w:r w:rsidR="00374EC2">
              <w:rPr>
                <w:b/>
                <w:szCs w:val="24"/>
              </w:rPr>
              <w:fldChar w:fldCharType="end"/>
            </w:r>
          </w:p>
        </w:sdtContent>
      </w:sdt>
    </w:sdtContent>
  </w:sdt>
  <w:p w:rsidR="00F71BE0" w:rsidRDefault="00F71B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FB3" w:rsidRDefault="00B46FB3" w:rsidP="00664D35">
      <w:r>
        <w:separator/>
      </w:r>
    </w:p>
  </w:footnote>
  <w:footnote w:type="continuationSeparator" w:id="0">
    <w:p w:rsidR="00B46FB3" w:rsidRDefault="00B46FB3" w:rsidP="00664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55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D84180"/>
    <w:multiLevelType w:val="hybridMultilevel"/>
    <w:tmpl w:val="05A24FC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7230A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BE31B3"/>
    <w:multiLevelType w:val="hybridMultilevel"/>
    <w:tmpl w:val="D1FA0E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47AF6"/>
    <w:multiLevelType w:val="hybridMultilevel"/>
    <w:tmpl w:val="08563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671F5"/>
    <w:multiLevelType w:val="multilevel"/>
    <w:tmpl w:val="230E5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785018"/>
    <w:multiLevelType w:val="multilevel"/>
    <w:tmpl w:val="230E5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B40B3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9471AA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CCB7D64"/>
    <w:multiLevelType w:val="multilevel"/>
    <w:tmpl w:val="230E5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16450F9"/>
    <w:multiLevelType w:val="hybridMultilevel"/>
    <w:tmpl w:val="3AF2BF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C45C60"/>
    <w:multiLevelType w:val="hybridMultilevel"/>
    <w:tmpl w:val="BF2479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C0FB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B5C56FF"/>
    <w:multiLevelType w:val="multilevel"/>
    <w:tmpl w:val="230E5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0F21C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3E24E67"/>
    <w:multiLevelType w:val="hybridMultilevel"/>
    <w:tmpl w:val="21EA75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5052A3"/>
    <w:multiLevelType w:val="hybridMultilevel"/>
    <w:tmpl w:val="0562E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E95151"/>
    <w:multiLevelType w:val="hybridMultilevel"/>
    <w:tmpl w:val="87B48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B0E39"/>
    <w:multiLevelType w:val="multilevel"/>
    <w:tmpl w:val="230E5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1DC0FA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7504724"/>
    <w:multiLevelType w:val="multilevel"/>
    <w:tmpl w:val="230E5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DE5265A"/>
    <w:multiLevelType w:val="hybridMultilevel"/>
    <w:tmpl w:val="F4A03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C393E"/>
    <w:multiLevelType w:val="hybridMultilevel"/>
    <w:tmpl w:val="EA508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7"/>
  </w:num>
  <w:num w:numId="4">
    <w:abstractNumId w:val="0"/>
  </w:num>
  <w:num w:numId="5">
    <w:abstractNumId w:val="16"/>
  </w:num>
  <w:num w:numId="6">
    <w:abstractNumId w:val="21"/>
  </w:num>
  <w:num w:numId="7">
    <w:abstractNumId w:val="4"/>
  </w:num>
  <w:num w:numId="8">
    <w:abstractNumId w:val="22"/>
  </w:num>
  <w:num w:numId="9">
    <w:abstractNumId w:val="3"/>
  </w:num>
  <w:num w:numId="10">
    <w:abstractNumId w:val="14"/>
  </w:num>
  <w:num w:numId="11">
    <w:abstractNumId w:val="10"/>
  </w:num>
  <w:num w:numId="12">
    <w:abstractNumId w:val="8"/>
  </w:num>
  <w:num w:numId="13">
    <w:abstractNumId w:val="12"/>
  </w:num>
  <w:num w:numId="14">
    <w:abstractNumId w:val="19"/>
  </w:num>
  <w:num w:numId="15">
    <w:abstractNumId w:val="6"/>
  </w:num>
  <w:num w:numId="16">
    <w:abstractNumId w:val="13"/>
  </w:num>
  <w:num w:numId="17">
    <w:abstractNumId w:val="20"/>
  </w:num>
  <w:num w:numId="18">
    <w:abstractNumId w:val="9"/>
  </w:num>
  <w:num w:numId="19">
    <w:abstractNumId w:val="5"/>
  </w:num>
  <w:num w:numId="20">
    <w:abstractNumId w:val="18"/>
  </w:num>
  <w:num w:numId="21">
    <w:abstractNumId w:val="11"/>
  </w:num>
  <w:num w:numId="22">
    <w:abstractNumId w:val="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74C1"/>
    <w:rsid w:val="000177C3"/>
    <w:rsid w:val="00035652"/>
    <w:rsid w:val="00035AC8"/>
    <w:rsid w:val="00042FDF"/>
    <w:rsid w:val="00052ACB"/>
    <w:rsid w:val="000633C6"/>
    <w:rsid w:val="00071FFC"/>
    <w:rsid w:val="00073E56"/>
    <w:rsid w:val="00086C80"/>
    <w:rsid w:val="000A3404"/>
    <w:rsid w:val="000D14AC"/>
    <w:rsid w:val="000E5FCF"/>
    <w:rsid w:val="000E6473"/>
    <w:rsid w:val="00131E1B"/>
    <w:rsid w:val="001418FD"/>
    <w:rsid w:val="0015272E"/>
    <w:rsid w:val="001940B3"/>
    <w:rsid w:val="001A574C"/>
    <w:rsid w:val="001B099D"/>
    <w:rsid w:val="001B1926"/>
    <w:rsid w:val="001F1809"/>
    <w:rsid w:val="00205BFE"/>
    <w:rsid w:val="002507AC"/>
    <w:rsid w:val="002873D5"/>
    <w:rsid w:val="00296BC7"/>
    <w:rsid w:val="002C608D"/>
    <w:rsid w:val="002D0537"/>
    <w:rsid w:val="003008B5"/>
    <w:rsid w:val="00303183"/>
    <w:rsid w:val="0032398F"/>
    <w:rsid w:val="00333F01"/>
    <w:rsid w:val="00341A23"/>
    <w:rsid w:val="003523B9"/>
    <w:rsid w:val="00363F3B"/>
    <w:rsid w:val="003734AC"/>
    <w:rsid w:val="0037429F"/>
    <w:rsid w:val="00374EC2"/>
    <w:rsid w:val="0037659D"/>
    <w:rsid w:val="00385BF0"/>
    <w:rsid w:val="00396A63"/>
    <w:rsid w:val="003A1326"/>
    <w:rsid w:val="003A36CE"/>
    <w:rsid w:val="003F40FA"/>
    <w:rsid w:val="004107F7"/>
    <w:rsid w:val="00414F7F"/>
    <w:rsid w:val="00446639"/>
    <w:rsid w:val="00461ABA"/>
    <w:rsid w:val="00465536"/>
    <w:rsid w:val="004D76EC"/>
    <w:rsid w:val="004E6BAD"/>
    <w:rsid w:val="004E74C1"/>
    <w:rsid w:val="00512C55"/>
    <w:rsid w:val="00523AE5"/>
    <w:rsid w:val="00526441"/>
    <w:rsid w:val="00535724"/>
    <w:rsid w:val="00585A4F"/>
    <w:rsid w:val="00590505"/>
    <w:rsid w:val="005A2B4F"/>
    <w:rsid w:val="005B6E9C"/>
    <w:rsid w:val="005C2583"/>
    <w:rsid w:val="005C665A"/>
    <w:rsid w:val="005D2753"/>
    <w:rsid w:val="005E2959"/>
    <w:rsid w:val="005F1CEE"/>
    <w:rsid w:val="006133A6"/>
    <w:rsid w:val="00664D35"/>
    <w:rsid w:val="00683840"/>
    <w:rsid w:val="00687CBB"/>
    <w:rsid w:val="006A74EE"/>
    <w:rsid w:val="006B67C6"/>
    <w:rsid w:val="006E1D18"/>
    <w:rsid w:val="006F18E4"/>
    <w:rsid w:val="006F6BC6"/>
    <w:rsid w:val="00716690"/>
    <w:rsid w:val="007275EA"/>
    <w:rsid w:val="007414EB"/>
    <w:rsid w:val="00797123"/>
    <w:rsid w:val="007A38C2"/>
    <w:rsid w:val="007D3357"/>
    <w:rsid w:val="007D3581"/>
    <w:rsid w:val="007E249C"/>
    <w:rsid w:val="007F5775"/>
    <w:rsid w:val="0080762F"/>
    <w:rsid w:val="0081373A"/>
    <w:rsid w:val="00826D5B"/>
    <w:rsid w:val="0083214C"/>
    <w:rsid w:val="00875F33"/>
    <w:rsid w:val="008A35C1"/>
    <w:rsid w:val="008B3A99"/>
    <w:rsid w:val="008D06D3"/>
    <w:rsid w:val="008E3FAF"/>
    <w:rsid w:val="008F2134"/>
    <w:rsid w:val="008F3784"/>
    <w:rsid w:val="0091653A"/>
    <w:rsid w:val="00936001"/>
    <w:rsid w:val="0093613C"/>
    <w:rsid w:val="009511F7"/>
    <w:rsid w:val="00966D36"/>
    <w:rsid w:val="0098714C"/>
    <w:rsid w:val="009B64F1"/>
    <w:rsid w:val="00A01FAF"/>
    <w:rsid w:val="00A02EFC"/>
    <w:rsid w:val="00A46684"/>
    <w:rsid w:val="00AB1A5B"/>
    <w:rsid w:val="00B03000"/>
    <w:rsid w:val="00B46FB3"/>
    <w:rsid w:val="00B521CD"/>
    <w:rsid w:val="00B60898"/>
    <w:rsid w:val="00B65417"/>
    <w:rsid w:val="00B7563E"/>
    <w:rsid w:val="00B94545"/>
    <w:rsid w:val="00B957CD"/>
    <w:rsid w:val="00BA4BEC"/>
    <w:rsid w:val="00BB3A24"/>
    <w:rsid w:val="00BD1E20"/>
    <w:rsid w:val="00C05AFF"/>
    <w:rsid w:val="00C30A98"/>
    <w:rsid w:val="00C31BFD"/>
    <w:rsid w:val="00C7450E"/>
    <w:rsid w:val="00C95094"/>
    <w:rsid w:val="00CA252D"/>
    <w:rsid w:val="00CA5DC9"/>
    <w:rsid w:val="00CB0435"/>
    <w:rsid w:val="00CB373E"/>
    <w:rsid w:val="00CD02F4"/>
    <w:rsid w:val="00CD5794"/>
    <w:rsid w:val="00CD68E0"/>
    <w:rsid w:val="00CE1145"/>
    <w:rsid w:val="00D36FE6"/>
    <w:rsid w:val="00DA2041"/>
    <w:rsid w:val="00DD56FD"/>
    <w:rsid w:val="00DE733B"/>
    <w:rsid w:val="00E22FFD"/>
    <w:rsid w:val="00E61697"/>
    <w:rsid w:val="00E65BA5"/>
    <w:rsid w:val="00E8081C"/>
    <w:rsid w:val="00E91DE1"/>
    <w:rsid w:val="00EA5481"/>
    <w:rsid w:val="00EE6418"/>
    <w:rsid w:val="00F041BE"/>
    <w:rsid w:val="00F04428"/>
    <w:rsid w:val="00F71BE0"/>
    <w:rsid w:val="00F83F52"/>
    <w:rsid w:val="00FE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E9C"/>
    <w:pPr>
      <w:spacing w:after="0" w:line="24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6E9C"/>
    <w:pPr>
      <w:keepNext/>
      <w:keepLines/>
      <w:pBdr>
        <w:bottom w:val="single" w:sz="18" w:space="1" w:color="auto"/>
      </w:pBdr>
      <w:spacing w:before="480" w:after="24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E9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68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68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68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68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68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68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68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E9C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6E9C"/>
    <w:rPr>
      <w:rFonts w:ascii="Arial" w:eastAsiaTheme="majorEastAsia" w:hAnsi="Arial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CD68E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D68E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68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68E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68E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68E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68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68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8E0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8D0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CB0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64D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4D3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64D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D35"/>
    <w:rPr>
      <w:rFonts w:ascii="Arial" w:hAnsi="Arial"/>
      <w:sz w:val="24"/>
    </w:rPr>
  </w:style>
  <w:style w:type="paragraph" w:styleId="NoSpacing">
    <w:name w:val="No Spacing"/>
    <w:link w:val="NoSpacingChar"/>
    <w:uiPriority w:val="1"/>
    <w:qFormat/>
    <w:rsid w:val="00664D35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64D35"/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64D3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64D35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664D35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664D35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unhideWhenUsed/>
    <w:qFormat/>
    <w:rsid w:val="00B7563E"/>
    <w:pPr>
      <w:pBdr>
        <w:bottom w:val="none" w:sz="0" w:space="0" w:color="auto"/>
      </w:pBdr>
      <w:spacing w:after="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/customXml/item1.xml"/>
  <Relationship Id="rId10" Type="http://schemas.openxmlformats.org/officeDocument/2006/relationships/image" Target="media/image2.wmf"/>
  <Relationship Id="rId11" Type="http://schemas.openxmlformats.org/officeDocument/2006/relationships/image" Target="media/image3.emf"/>
  <Relationship Id="rId12" Type="http://schemas.openxmlformats.org/officeDocument/2006/relationships/image" Target="media/image4.emf"/>
  <Relationship Id="rId13" Type="http://schemas.openxmlformats.org/officeDocument/2006/relationships/image" Target="media/image5.emf"/>
  <Relationship Id="rId14" Type="http://schemas.openxmlformats.org/officeDocument/2006/relationships/image" Target="media/image6.emf"/>
  <Relationship Id="rId15" Type="http://schemas.openxmlformats.org/officeDocument/2006/relationships/image" Target="media/image7.emf"/>
  <Relationship Id="rId16" Type="http://schemas.openxmlformats.org/officeDocument/2006/relationships/image" Target="media/image8.emf"/>
  <Relationship Id="rId17" Type="http://schemas.openxmlformats.org/officeDocument/2006/relationships/image" Target="media/image9.emf"/>
  <Relationship Id="rId18" Type="http://schemas.openxmlformats.org/officeDocument/2006/relationships/image" Target="media/image10.emf"/>
  <Relationship Id="rId19" Type="http://schemas.openxmlformats.org/officeDocument/2006/relationships/image" Target="media/image11.emf"/>
  <Relationship Id="rId2" Type="http://schemas.openxmlformats.org/officeDocument/2006/relationships/customXml" Target="/customXml/item2.xml"/>
  <Relationship Id="rId20" Type="http://schemas.openxmlformats.org/officeDocument/2006/relationships/image" Target="media/image12.emf"/>
  <Relationship Id="rId21" Type="http://schemas.openxmlformats.org/officeDocument/2006/relationships/image" Target="media/image13.emf"/>
  <Relationship Id="rId22" Type="http://schemas.openxmlformats.org/officeDocument/2006/relationships/hyperlink" TargetMode="External" Target="https://staffworkplace.napier.ac.uk/OnLineServices/Pages/BookaRoom.aspx"/>
  <Relationship Id="rId23" Type="http://schemas.openxmlformats.org/officeDocument/2006/relationships/footer" Target="footer1.xml"/>
  <Relationship Id="rId24" Type="http://schemas.openxmlformats.org/officeDocument/2006/relationships/fontTable" Target="fontTable.xml"/>
  <Relationship Id="rId25" Type="http://schemas.openxmlformats.org/officeDocument/2006/relationships/theme" Target="theme/theme1.xml"/>
  <Relationship Id="rId26" Type="http://schemas.openxmlformats.org/officeDocument/2006/relationships/customXml" Target="/customXml/item3.xml"/>
  <Relationship Id="rId27" Type="http://schemas.openxmlformats.org/officeDocument/2006/relationships/customXml" Target="/customXml/item4.xml"/>
  <Relationship Id="rId28" Type="http://schemas.openxmlformats.org/officeDocument/2006/relationships/customXml" Target="/customXml/item5.xml"/>
  <Relationship Id="rId3" Type="http://schemas.openxmlformats.org/officeDocument/2006/relationships/numbering" Target="numbering.xml"/>
  <Relationship Id="rId4" Type="http://schemas.openxmlformats.org/officeDocument/2006/relationships/styles" Target="style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_rels/item5.xml.rels><?xml version="1.0" encoding="UTF-8"?>

<Relationships xmlns="http://schemas.openxmlformats.org/package/2006/relationships">
  <Relationship Id="rId1" Type="http://schemas.openxmlformats.org/officeDocument/2006/relationships/customXmlProps" Target="itemProps5.xml"/>
</Relationships>

</file>

<file path=customXml/item1.xml><?xml version="1.0" encoding="utf-8"?>
<p:properties xmlns:p="http://schemas.microsoft.com/office/2006/metadata/properties" xmlns:xsi="http://www.w3.org/2001/XMLSchema-instance">
  <documentManagement>
    <Document_x0020_Description xmlns="bb28dcf0-6583-49ba-818a-f06c35ca2650">Sighthill 1-1 Room Booking Guide</Document_x0020_Description>
    <Document_x0020_Keywords xmlns="bb28dcf0-6583-49ba-818a-f06c35ca2650">Sighthill, Room Booking, 1-1 meeting room</Document_x0020_Keywords>
  </documentManagement>
</p:properties>
</file>

<file path=customXml/item2.xml><?xml version="1.0" encoding="utf-8"?>
<CoverPageProperties xmlns="http://schemas.microsoft.com/office/2006/coverPageProps">
  <PublishDate>2011-01-24T00:00:00</PublishDate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inburgh Napier Word document" ma:contentTypeID="0x0101004BFA728FF20B7540AEA5BB5A7DB5AE6A001EBC54C8AD5087448353DA82A108D535" ma:contentTypeVersion="72" ma:contentTypeDescription="Create a Word document" ma:contentTypeScope="" ma:versionID="3ebee1bf7f0d4febbe9005aa6f489bf0">
  <xsd:schema xmlns:xsd="http://www.w3.org/2001/XMLSchema" xmlns:xs="http://www.w3.org/2001/XMLSchema" xmlns:p="http://schemas.microsoft.com/office/2006/metadata/properties" xmlns:ns2="bb28dcf0-6583-49ba-818a-f06c35ca2650" targetNamespace="http://schemas.microsoft.com/office/2006/metadata/properties" ma:root="true" ma:fieldsID="7b31f493e0a5fc0ab0320ab03a5ba0cb" ns2:_=""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2:Document_x0020_Description"/>
                <xsd:element ref="ns2:Document_x0020_Keyword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Keywords" ma:index="9" ma:displayName="Document Keywords" ma:internalName="Document_x0020_Keyword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C2FD24-7E37-4121-8D21-76159177285B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8F9F3195-716C-49DF-B779-63D1E23E89AC}"/>
</file>

<file path=customXml/itemProps4.xml><?xml version="1.0" encoding="utf-8"?>
<ds:datastoreItem xmlns:ds="http://schemas.openxmlformats.org/officeDocument/2006/customXml" ds:itemID="{20A36A20-A419-404E-8354-D4D6727C205F}"/>
</file>

<file path=customXml/itemProps5.xml><?xml version="1.0" encoding="utf-8"?>
<ds:datastoreItem xmlns:ds="http://schemas.openxmlformats.org/officeDocument/2006/customXml" ds:itemID="{7562D85F-40D8-46EC-9659-C9891C16F4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        University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Sighthill 1-1 Room Booking Guide</dc:title>
  <dc:creator>Geraldine Rowe</dc:creator>
  <cp:lastModifiedBy>Nyree Mairs</cp:lastModifiedBy>
  <cp:revision>2</cp:revision>
  <dcterms:created xsi:type="dcterms:W3CDTF">2011-01-24T15:30:00Z</dcterms:created>
  <dcterms:modified xsi:type="dcterms:W3CDTF">2011-01-24T15:30:00Z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0x0101004BFA728FF20B7540AEA5BB5A7DB5AE6A001EBC54C8AD5087448353DA82A108D535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7" name="source_item_id">
    <vt:lpwstr>source_item_id:56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Document Description">
    <vt:lpwstr>Sighthill 1-1 Room Booking Guide</vt:lpwstr>
  </property>
  <property fmtid="{D5CDD505-2E9C-101B-9397-08002B2CF9AE}" pid="12" name="Document Keywords">
    <vt:lpwstr>Sighthill, Room Booking, 1-1 meeting room</vt:lpwstr>
  </property>
</Properties>
</file>