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9867" w14:textId="77777777" w:rsidR="003E732D" w:rsidRPr="003E732D" w:rsidRDefault="003E732D" w:rsidP="003E732D">
      <w:pPr>
        <w:spacing w:after="0" w:line="240" w:lineRule="auto"/>
      </w:pPr>
    </w:p>
    <w:p w14:paraId="42B33B1C" w14:textId="77777777" w:rsidR="00597D54" w:rsidRPr="007E4A5E" w:rsidRDefault="00597D54" w:rsidP="00597D54">
      <w:pPr>
        <w:pStyle w:val="Title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4F91E9EC" wp14:editId="2BC7D8FA">
            <wp:simplePos x="0" y="0"/>
            <wp:positionH relativeFrom="margin">
              <wp:align>right</wp:align>
            </wp:positionH>
            <wp:positionV relativeFrom="paragraph">
              <wp:posOffset>-306705</wp:posOffset>
            </wp:positionV>
            <wp:extent cx="1801372" cy="545593"/>
            <wp:effectExtent l="0" t="0" r="8890" b="6985"/>
            <wp:wrapNone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72" cy="545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4A5E">
        <w:rPr>
          <w:rFonts w:ascii="Arial" w:hAnsi="Arial" w:cs="Arial"/>
        </w:rPr>
        <w:t xml:space="preserve"> </w:t>
      </w:r>
    </w:p>
    <w:p w14:paraId="70EF716B" w14:textId="77777777" w:rsidR="00597D54" w:rsidRPr="007E4A5E" w:rsidRDefault="00597D54" w:rsidP="00597D54">
      <w:pPr>
        <w:pStyle w:val="Title"/>
        <w:rPr>
          <w:rFonts w:ascii="Arial" w:hAnsi="Arial" w:cs="Arial"/>
        </w:rPr>
      </w:pPr>
    </w:p>
    <w:p w14:paraId="2CDF0451" w14:textId="77777777" w:rsidR="00597D54" w:rsidRPr="00F450FB" w:rsidRDefault="00597D54" w:rsidP="00597D54">
      <w:pPr>
        <w:jc w:val="both"/>
        <w:rPr>
          <w:rFonts w:eastAsia="Calibri"/>
          <w:b/>
          <w:spacing w:val="40"/>
          <w:sz w:val="28"/>
        </w:rPr>
      </w:pPr>
      <w:r w:rsidRPr="00F450FB">
        <w:rPr>
          <w:rFonts w:eastAsia="Calibri"/>
          <w:b/>
          <w:spacing w:val="40"/>
          <w:sz w:val="28"/>
        </w:rPr>
        <w:t>HEALTH &amp; SAFETY</w:t>
      </w:r>
    </w:p>
    <w:p w14:paraId="02B56761" w14:textId="77777777" w:rsidR="00597D54" w:rsidRPr="00F450FB" w:rsidRDefault="00597D54" w:rsidP="00597D54">
      <w:pPr>
        <w:jc w:val="both"/>
        <w:rPr>
          <w:rFonts w:eastAsia="Calibri"/>
        </w:rPr>
      </w:pPr>
    </w:p>
    <w:p w14:paraId="044BA073" w14:textId="6112779E" w:rsidR="00597D54" w:rsidRPr="00F450FB" w:rsidRDefault="00597D54" w:rsidP="00597D54">
      <w:pPr>
        <w:jc w:val="both"/>
        <w:rPr>
          <w:rFonts w:ascii="Titillium" w:eastAsia="Calibri" w:hAnsi="Titillium"/>
          <w:b/>
          <w:sz w:val="52"/>
          <w:szCs w:val="72"/>
        </w:rPr>
      </w:pPr>
      <w:r>
        <w:rPr>
          <w:rFonts w:ascii="Titillium" w:eastAsia="Calibri" w:hAnsi="Titillium"/>
          <w:b/>
          <w:sz w:val="52"/>
          <w:szCs w:val="72"/>
        </w:rPr>
        <w:t>Welding</w:t>
      </w:r>
      <w:r w:rsidRPr="00F450FB">
        <w:rPr>
          <w:rFonts w:ascii="Titillium" w:eastAsia="Calibri" w:hAnsi="Titillium"/>
          <w:b/>
          <w:sz w:val="52"/>
          <w:szCs w:val="72"/>
        </w:rPr>
        <w:t xml:space="preserve"> Checklist</w:t>
      </w:r>
    </w:p>
    <w:p w14:paraId="645715B3" w14:textId="77777777" w:rsidR="00597D54" w:rsidRPr="00F450FB" w:rsidRDefault="00597D54" w:rsidP="00597D54">
      <w:pPr>
        <w:jc w:val="both"/>
        <w:rPr>
          <w:rFonts w:eastAsia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6"/>
        <w:gridCol w:w="6450"/>
      </w:tblGrid>
      <w:tr w:rsidR="00597D54" w:rsidRPr="00F450FB" w14:paraId="67F93FC1" w14:textId="77777777" w:rsidTr="00311C41">
        <w:tc>
          <w:tcPr>
            <w:tcW w:w="2689" w:type="dxa"/>
          </w:tcPr>
          <w:p w14:paraId="7BE84E27" w14:textId="77777777" w:rsidR="00597D54" w:rsidRPr="00F450FB" w:rsidRDefault="00597D54" w:rsidP="00311C41">
            <w:pPr>
              <w:rPr>
                <w:b/>
                <w:bCs/>
              </w:rPr>
            </w:pPr>
            <w:r w:rsidRPr="00F450FB">
              <w:rPr>
                <w:b/>
                <w:bCs/>
              </w:rPr>
              <w:t>Name of School/Service</w:t>
            </w:r>
          </w:p>
        </w:tc>
        <w:tc>
          <w:tcPr>
            <w:tcW w:w="7221" w:type="dxa"/>
          </w:tcPr>
          <w:p w14:paraId="1A0B32CB" w14:textId="77777777" w:rsidR="00597D54" w:rsidRPr="00F450FB" w:rsidRDefault="00597D54" w:rsidP="00311C41">
            <w:pPr>
              <w:rPr>
                <w:b/>
                <w:bCs/>
              </w:rPr>
            </w:pPr>
          </w:p>
          <w:p w14:paraId="3AA85CB4" w14:textId="77777777" w:rsidR="00597D54" w:rsidRPr="00F450FB" w:rsidRDefault="00597D54" w:rsidP="00311C41">
            <w:pPr>
              <w:rPr>
                <w:b/>
                <w:bCs/>
              </w:rPr>
            </w:pPr>
          </w:p>
        </w:tc>
      </w:tr>
      <w:tr w:rsidR="00597D54" w:rsidRPr="00F450FB" w14:paraId="06878E74" w14:textId="77777777" w:rsidTr="00311C41">
        <w:tc>
          <w:tcPr>
            <w:tcW w:w="2689" w:type="dxa"/>
          </w:tcPr>
          <w:p w14:paraId="600FAB33" w14:textId="77777777" w:rsidR="00597D54" w:rsidRDefault="00597D54" w:rsidP="00311C41">
            <w:pPr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  <w:p w14:paraId="5427A66F" w14:textId="77777777" w:rsidR="00597D54" w:rsidRPr="00F450FB" w:rsidRDefault="00597D54" w:rsidP="00311C41">
            <w:pPr>
              <w:rPr>
                <w:b/>
                <w:bCs/>
              </w:rPr>
            </w:pPr>
          </w:p>
        </w:tc>
        <w:tc>
          <w:tcPr>
            <w:tcW w:w="7221" w:type="dxa"/>
          </w:tcPr>
          <w:p w14:paraId="1028C12D" w14:textId="77777777" w:rsidR="00597D54" w:rsidRPr="00F450FB" w:rsidRDefault="00597D54" w:rsidP="00311C41">
            <w:pPr>
              <w:rPr>
                <w:b/>
                <w:bCs/>
              </w:rPr>
            </w:pPr>
          </w:p>
        </w:tc>
      </w:tr>
      <w:tr w:rsidR="00597D54" w:rsidRPr="00F450FB" w14:paraId="6A32991D" w14:textId="77777777" w:rsidTr="00311C41">
        <w:tc>
          <w:tcPr>
            <w:tcW w:w="2689" w:type="dxa"/>
          </w:tcPr>
          <w:p w14:paraId="1970A6F9" w14:textId="77777777" w:rsidR="00597D54" w:rsidRDefault="00597D54" w:rsidP="00311C41">
            <w:pPr>
              <w:rPr>
                <w:b/>
                <w:bCs/>
              </w:rPr>
            </w:pPr>
            <w:r>
              <w:rPr>
                <w:b/>
                <w:bCs/>
              </w:rPr>
              <w:t>Name of Assessor</w:t>
            </w:r>
          </w:p>
          <w:p w14:paraId="11C26617" w14:textId="77777777" w:rsidR="00597D54" w:rsidRPr="00F450FB" w:rsidRDefault="00597D54" w:rsidP="00311C41">
            <w:pPr>
              <w:rPr>
                <w:b/>
                <w:bCs/>
              </w:rPr>
            </w:pPr>
          </w:p>
        </w:tc>
        <w:tc>
          <w:tcPr>
            <w:tcW w:w="7221" w:type="dxa"/>
          </w:tcPr>
          <w:p w14:paraId="69D34CB5" w14:textId="77777777" w:rsidR="00597D54" w:rsidRPr="00F450FB" w:rsidRDefault="00597D54" w:rsidP="00311C41">
            <w:pPr>
              <w:rPr>
                <w:b/>
                <w:bCs/>
              </w:rPr>
            </w:pPr>
          </w:p>
        </w:tc>
      </w:tr>
      <w:tr w:rsidR="00597D54" w:rsidRPr="00F450FB" w14:paraId="24582223" w14:textId="77777777" w:rsidTr="00311C41">
        <w:tc>
          <w:tcPr>
            <w:tcW w:w="2689" w:type="dxa"/>
          </w:tcPr>
          <w:p w14:paraId="3228D3D0" w14:textId="77777777" w:rsidR="00597D54" w:rsidRPr="00F450FB" w:rsidRDefault="00597D54" w:rsidP="00311C41">
            <w:pPr>
              <w:rPr>
                <w:b/>
                <w:bCs/>
              </w:rPr>
            </w:pPr>
            <w:r w:rsidRPr="00F450FB">
              <w:rPr>
                <w:b/>
                <w:bCs/>
              </w:rPr>
              <w:t>Date</w:t>
            </w:r>
          </w:p>
        </w:tc>
        <w:tc>
          <w:tcPr>
            <w:tcW w:w="7221" w:type="dxa"/>
          </w:tcPr>
          <w:p w14:paraId="6352AA14" w14:textId="77777777" w:rsidR="00597D54" w:rsidRPr="00F450FB" w:rsidRDefault="00597D54" w:rsidP="00311C41">
            <w:pPr>
              <w:rPr>
                <w:b/>
                <w:bCs/>
              </w:rPr>
            </w:pPr>
          </w:p>
          <w:p w14:paraId="7553A119" w14:textId="77777777" w:rsidR="00597D54" w:rsidRPr="00F450FB" w:rsidRDefault="00597D54" w:rsidP="00311C41">
            <w:pPr>
              <w:rPr>
                <w:b/>
                <w:bCs/>
              </w:rPr>
            </w:pPr>
          </w:p>
        </w:tc>
      </w:tr>
    </w:tbl>
    <w:p w14:paraId="64225B79" w14:textId="77777777" w:rsidR="00597D54" w:rsidRPr="00F450FB" w:rsidRDefault="00597D54" w:rsidP="00597D54">
      <w:pPr>
        <w:jc w:val="both"/>
        <w:rPr>
          <w:rFonts w:eastAsia="Calibri"/>
        </w:rPr>
      </w:pPr>
    </w:p>
    <w:p w14:paraId="151C2B18" w14:textId="77777777" w:rsidR="00597D54" w:rsidRPr="00F450FB" w:rsidRDefault="00597D54" w:rsidP="00597D54">
      <w:pPr>
        <w:jc w:val="both"/>
        <w:rPr>
          <w:rFonts w:eastAsia="Calibri"/>
        </w:rPr>
      </w:pPr>
    </w:p>
    <w:p w14:paraId="0CC99DB1" w14:textId="3AA3045F" w:rsidR="003F08DF" w:rsidRPr="00597D54" w:rsidRDefault="00597D54" w:rsidP="00597D54">
      <w:pPr>
        <w:jc w:val="both"/>
        <w:rPr>
          <w:rFonts w:eastAsia="Calibri"/>
          <w:b/>
          <w:bCs/>
          <w:szCs w:val="24"/>
        </w:rPr>
      </w:pPr>
      <w:r w:rsidRPr="00F450FB">
        <w:rPr>
          <w:rFonts w:eastAsia="Calibri"/>
          <w:b/>
          <w:bCs/>
          <w:szCs w:val="24"/>
        </w:rPr>
        <w:t xml:space="preserve">Notes </w:t>
      </w:r>
    </w:p>
    <w:p w14:paraId="758B1CBF" w14:textId="77777777" w:rsidR="003E732D" w:rsidRPr="00597D54" w:rsidRDefault="003E732D" w:rsidP="003F08D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97D54">
        <w:rPr>
          <w:rFonts w:cstheme="minorHAnsi"/>
          <w:bCs/>
          <w:sz w:val="20"/>
          <w:szCs w:val="20"/>
        </w:rPr>
        <w:t xml:space="preserve">There is new scientific evidence from the International Agency for Research on Cancer that exposure to mild steel welding fume can cause lung cancer and possibly kidney cancer in humans. </w:t>
      </w:r>
    </w:p>
    <w:p w14:paraId="74DACB70" w14:textId="77777777" w:rsidR="003E732D" w:rsidRPr="00597D54" w:rsidRDefault="003E732D" w:rsidP="003F08D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97D54">
        <w:rPr>
          <w:rFonts w:cstheme="minorHAnsi"/>
          <w:sz w:val="20"/>
          <w:szCs w:val="20"/>
        </w:rPr>
        <w:t> </w:t>
      </w:r>
    </w:p>
    <w:p w14:paraId="08BB71DD" w14:textId="77777777" w:rsidR="003E732D" w:rsidRPr="00597D54" w:rsidRDefault="003E732D" w:rsidP="003F08D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97D54">
        <w:rPr>
          <w:rFonts w:cstheme="minorHAnsi"/>
          <w:sz w:val="20"/>
          <w:szCs w:val="20"/>
        </w:rPr>
        <w:t>The Workplace Health Expert Committee has endorsed the reclassification of mild steel welding fume as a human carcinogen.</w:t>
      </w:r>
    </w:p>
    <w:p w14:paraId="1A0BED99" w14:textId="77777777" w:rsidR="003E732D" w:rsidRPr="00597D54" w:rsidRDefault="003E732D" w:rsidP="003F08D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97D54">
        <w:rPr>
          <w:rFonts w:cstheme="minorHAnsi"/>
          <w:sz w:val="20"/>
          <w:szCs w:val="20"/>
        </w:rPr>
        <w:t> </w:t>
      </w:r>
    </w:p>
    <w:p w14:paraId="56A6D6E7" w14:textId="77777777" w:rsidR="003E732D" w:rsidRPr="00597D54" w:rsidRDefault="003E732D" w:rsidP="003F08D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97D54">
        <w:rPr>
          <w:rFonts w:cstheme="minorHAnsi"/>
          <w:sz w:val="20"/>
          <w:szCs w:val="20"/>
        </w:rPr>
        <w:t>With immediate effect, there is a strengthening of HSE’s enforcement expectation for all welding fume, including mild steel welding; because general ventilation does not achieve the necessary control.</w:t>
      </w:r>
      <w:r w:rsidR="003F08DF" w:rsidRPr="00597D54">
        <w:rPr>
          <w:rFonts w:cstheme="minorHAnsi"/>
          <w:sz w:val="20"/>
          <w:szCs w:val="20"/>
        </w:rPr>
        <w:t xml:space="preserve">  </w:t>
      </w:r>
      <w:hyperlink r:id="rId7" w:anchor="utm_source=govdelivery&amp;utm_medium=email&amp;utm_campaign=welding-alert&amp;utm_content=ebul-link-2" w:history="1">
        <w:r w:rsidR="003F08DF" w:rsidRPr="00597D54">
          <w:rPr>
            <w:rStyle w:val="Hyperlink"/>
            <w:rFonts w:cstheme="minorHAnsi"/>
            <w:sz w:val="20"/>
            <w:szCs w:val="20"/>
          </w:rPr>
          <w:t>More…</w:t>
        </w:r>
      </w:hyperlink>
    </w:p>
    <w:p w14:paraId="598F5154" w14:textId="77777777" w:rsidR="003E732D" w:rsidRPr="003E732D" w:rsidRDefault="003E732D" w:rsidP="003E732D">
      <w:pPr>
        <w:spacing w:after="0" w:line="240" w:lineRule="auto"/>
      </w:pPr>
    </w:p>
    <w:p w14:paraId="6A2FF58E" w14:textId="77777777" w:rsidR="003E732D" w:rsidRPr="003E732D" w:rsidRDefault="003E732D" w:rsidP="003E732D">
      <w:pPr>
        <w:spacing w:after="0" w:line="240" w:lineRule="auto"/>
      </w:pPr>
    </w:p>
    <w:p w14:paraId="4CEC33F5" w14:textId="77777777" w:rsidR="003E732D" w:rsidRDefault="003E732D" w:rsidP="003E732D">
      <w:pPr>
        <w:spacing w:after="0" w:line="240" w:lineRule="auto"/>
      </w:pPr>
    </w:p>
    <w:p w14:paraId="1C922302" w14:textId="77777777" w:rsidR="003F08DF" w:rsidRDefault="003F08DF" w:rsidP="003E732D">
      <w:pPr>
        <w:spacing w:after="0" w:line="240" w:lineRule="auto"/>
      </w:pPr>
    </w:p>
    <w:p w14:paraId="2D55D7DF" w14:textId="77777777" w:rsidR="003F08DF" w:rsidRPr="003F08DF" w:rsidRDefault="003F08DF" w:rsidP="003F08DF"/>
    <w:p w14:paraId="51475F2D" w14:textId="77777777" w:rsidR="003F08DF" w:rsidRPr="003F08DF" w:rsidRDefault="003F08DF" w:rsidP="003F08DF"/>
    <w:p w14:paraId="3A1B2108" w14:textId="77777777" w:rsidR="003F08DF" w:rsidRPr="003F08DF" w:rsidRDefault="003F08DF" w:rsidP="003F08DF"/>
    <w:p w14:paraId="3DCF0806" w14:textId="77777777" w:rsidR="003F08DF" w:rsidRDefault="003F08DF" w:rsidP="003F08DF">
      <w:pPr>
        <w:tabs>
          <w:tab w:val="left" w:pos="5115"/>
        </w:tabs>
      </w:pPr>
      <w:r>
        <w:tab/>
      </w:r>
    </w:p>
    <w:p w14:paraId="59EB874A" w14:textId="77777777" w:rsidR="00597D54" w:rsidRDefault="00597D54" w:rsidP="003F08DF">
      <w:pPr>
        <w:sectPr w:rsidR="00597D54" w:rsidSect="00214663">
          <w:footerReference w:type="default" r:id="rId8"/>
          <w:pgSz w:w="11906" w:h="16838"/>
          <w:pgMar w:top="1440" w:right="1440" w:bottom="2127" w:left="1440" w:header="708" w:footer="708" w:gutter="0"/>
          <w:cols w:space="708"/>
          <w:docGrid w:linePitch="360"/>
        </w:sectPr>
      </w:pPr>
    </w:p>
    <w:p w14:paraId="7ED00C3B" w14:textId="5DDBB6BD" w:rsidR="00597D54" w:rsidRPr="00597D54" w:rsidRDefault="00597D54" w:rsidP="00597D54">
      <w:pPr>
        <w:tabs>
          <w:tab w:val="left" w:pos="11973"/>
        </w:tabs>
        <w:spacing w:after="0" w:line="240" w:lineRule="auto"/>
        <w:rPr>
          <w:rFonts w:ascii="Titillium" w:eastAsia="Times New Roman" w:hAnsi="Titillium" w:cs="Times New Roman"/>
          <w:b/>
          <w:color w:val="000000" w:themeColor="text1"/>
          <w:sz w:val="32"/>
          <w:szCs w:val="32"/>
          <w:lang w:eastAsia="en-GB"/>
        </w:rPr>
      </w:pPr>
      <w:r w:rsidRPr="00597D54">
        <w:rPr>
          <w:rFonts w:ascii="Titillium" w:eastAsia="Times New Roman" w:hAnsi="Titillium" w:cs="Times New Roman"/>
          <w:b/>
          <w:color w:val="000000" w:themeColor="text1"/>
          <w:sz w:val="32"/>
          <w:szCs w:val="32"/>
          <w:lang w:eastAsia="en-GB"/>
        </w:rPr>
        <w:lastRenderedPageBreak/>
        <w:t>Section A : Respiratory Protection Equipment (RPE)</w:t>
      </w:r>
    </w:p>
    <w:p w14:paraId="5B800924" w14:textId="77777777" w:rsidR="00597D54" w:rsidRDefault="00597D54" w:rsidP="00597D54">
      <w:pPr>
        <w:spacing w:after="0" w:line="240" w:lineRule="auto"/>
      </w:pPr>
    </w:p>
    <w:tbl>
      <w:tblPr>
        <w:tblStyle w:val="TableGrid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4"/>
        <w:gridCol w:w="3402"/>
        <w:gridCol w:w="1134"/>
        <w:gridCol w:w="2076"/>
        <w:gridCol w:w="1700"/>
      </w:tblGrid>
      <w:tr w:rsidR="00A31502" w:rsidRPr="00597D54" w14:paraId="51876832" w14:textId="77777777" w:rsidTr="00597D54">
        <w:trPr>
          <w:cantSplit/>
          <w:tblHeader/>
        </w:trPr>
        <w:tc>
          <w:tcPr>
            <w:tcW w:w="704" w:type="dxa"/>
            <w:shd w:val="clear" w:color="auto" w:fill="auto"/>
          </w:tcPr>
          <w:p w14:paraId="7B676FAA" w14:textId="6522A5AE" w:rsidR="00761A92" w:rsidRPr="00597D54" w:rsidRDefault="00761A92" w:rsidP="00597D54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4A33C325" w14:textId="77777777" w:rsidR="00761A92" w:rsidRPr="00597D54" w:rsidRDefault="00761A92" w:rsidP="00A31502">
            <w:pPr>
              <w:jc w:val="both"/>
              <w:rPr>
                <w:b/>
                <w:iCs/>
                <w:sz w:val="18"/>
                <w:szCs w:val="18"/>
              </w:rPr>
            </w:pPr>
            <w:r w:rsidRPr="00597D54">
              <w:rPr>
                <w:b/>
                <w:iCs/>
                <w:sz w:val="18"/>
                <w:szCs w:val="18"/>
              </w:rPr>
              <w:t xml:space="preserve">Question </w:t>
            </w:r>
          </w:p>
        </w:tc>
        <w:tc>
          <w:tcPr>
            <w:tcW w:w="1134" w:type="dxa"/>
            <w:shd w:val="clear" w:color="auto" w:fill="auto"/>
          </w:tcPr>
          <w:p w14:paraId="3ED23BFB" w14:textId="77777777" w:rsidR="00761A92" w:rsidRPr="00597D54" w:rsidRDefault="00F01DC7" w:rsidP="00F01DC7">
            <w:pPr>
              <w:rPr>
                <w:b/>
                <w:iCs/>
                <w:sz w:val="18"/>
                <w:szCs w:val="18"/>
              </w:rPr>
            </w:pPr>
            <w:r w:rsidRPr="00597D54">
              <w:rPr>
                <w:b/>
                <w:iCs/>
                <w:sz w:val="18"/>
                <w:szCs w:val="18"/>
              </w:rPr>
              <w:t>Compliance</w:t>
            </w:r>
          </w:p>
        </w:tc>
        <w:tc>
          <w:tcPr>
            <w:tcW w:w="2076" w:type="dxa"/>
            <w:shd w:val="clear" w:color="auto" w:fill="auto"/>
          </w:tcPr>
          <w:p w14:paraId="2253E859" w14:textId="77777777" w:rsidR="00761A92" w:rsidRPr="00597D54" w:rsidRDefault="00F01DC7">
            <w:pPr>
              <w:rPr>
                <w:b/>
                <w:iCs/>
                <w:sz w:val="18"/>
                <w:szCs w:val="18"/>
              </w:rPr>
            </w:pPr>
            <w:r w:rsidRPr="00597D54">
              <w:rPr>
                <w:b/>
                <w:iCs/>
                <w:sz w:val="18"/>
                <w:szCs w:val="18"/>
              </w:rPr>
              <w:t>Comment</w:t>
            </w:r>
          </w:p>
        </w:tc>
        <w:tc>
          <w:tcPr>
            <w:tcW w:w="1700" w:type="dxa"/>
            <w:shd w:val="clear" w:color="auto" w:fill="auto"/>
          </w:tcPr>
          <w:p w14:paraId="080561D9" w14:textId="77777777" w:rsidR="00761A92" w:rsidRPr="00597D54" w:rsidRDefault="003E732D">
            <w:pPr>
              <w:rPr>
                <w:b/>
                <w:iCs/>
                <w:sz w:val="18"/>
                <w:szCs w:val="18"/>
              </w:rPr>
            </w:pPr>
            <w:r w:rsidRPr="00597D54">
              <w:rPr>
                <w:b/>
                <w:iCs/>
                <w:sz w:val="18"/>
                <w:szCs w:val="18"/>
              </w:rPr>
              <w:t>Completed</w:t>
            </w:r>
            <w:r w:rsidR="00F01DC7" w:rsidRPr="00597D54">
              <w:rPr>
                <w:b/>
                <w:iCs/>
                <w:sz w:val="18"/>
                <w:szCs w:val="18"/>
              </w:rPr>
              <w:t>/</w:t>
            </w:r>
            <w:r w:rsidRPr="00597D54">
              <w:rPr>
                <w:b/>
                <w:iCs/>
                <w:sz w:val="18"/>
                <w:szCs w:val="18"/>
              </w:rPr>
              <w:br/>
            </w:r>
            <w:r w:rsidR="00F01DC7" w:rsidRPr="00597D54">
              <w:rPr>
                <w:b/>
                <w:iCs/>
                <w:sz w:val="18"/>
                <w:szCs w:val="18"/>
              </w:rPr>
              <w:t>Signed off</w:t>
            </w:r>
          </w:p>
        </w:tc>
      </w:tr>
      <w:tr w:rsidR="00761A92" w14:paraId="312C1C90" w14:textId="77777777" w:rsidTr="00214663">
        <w:tc>
          <w:tcPr>
            <w:tcW w:w="704" w:type="dxa"/>
          </w:tcPr>
          <w:p w14:paraId="646A6AA8" w14:textId="77777777" w:rsidR="00761A92" w:rsidRPr="00597D54" w:rsidRDefault="00761A92" w:rsidP="00A31502">
            <w:pPr>
              <w:jc w:val="center"/>
              <w:rPr>
                <w:bCs/>
              </w:rPr>
            </w:pPr>
            <w:r w:rsidRPr="00597D54">
              <w:rPr>
                <w:bCs/>
              </w:rPr>
              <w:t>1</w:t>
            </w:r>
          </w:p>
        </w:tc>
        <w:tc>
          <w:tcPr>
            <w:tcW w:w="3402" w:type="dxa"/>
          </w:tcPr>
          <w:p w14:paraId="618AA39E" w14:textId="77777777" w:rsidR="00761A92" w:rsidRDefault="00761A92" w:rsidP="00A31502">
            <w:pPr>
              <w:jc w:val="both"/>
            </w:pPr>
            <w:r>
              <w:t>Do you use RPE when cleaning up spillages?</w:t>
            </w:r>
          </w:p>
        </w:tc>
        <w:tc>
          <w:tcPr>
            <w:tcW w:w="1134" w:type="dxa"/>
          </w:tcPr>
          <w:p w14:paraId="1EB3D684" w14:textId="77777777" w:rsidR="00761A92" w:rsidRDefault="00761A92" w:rsidP="008D5322">
            <w:pPr>
              <w:jc w:val="center"/>
            </w:pPr>
            <w:r>
              <w:t>Yes/No</w:t>
            </w:r>
          </w:p>
        </w:tc>
        <w:tc>
          <w:tcPr>
            <w:tcW w:w="2076" w:type="dxa"/>
          </w:tcPr>
          <w:p w14:paraId="743951ED" w14:textId="77777777" w:rsidR="00761A92" w:rsidRDefault="00761A92"/>
        </w:tc>
        <w:tc>
          <w:tcPr>
            <w:tcW w:w="1700" w:type="dxa"/>
          </w:tcPr>
          <w:p w14:paraId="5608F858" w14:textId="77777777" w:rsidR="00761A92" w:rsidRDefault="00761A92"/>
        </w:tc>
      </w:tr>
      <w:tr w:rsidR="00761A92" w14:paraId="317BDA85" w14:textId="77777777" w:rsidTr="00214663">
        <w:tc>
          <w:tcPr>
            <w:tcW w:w="704" w:type="dxa"/>
          </w:tcPr>
          <w:p w14:paraId="04509CEE" w14:textId="77777777" w:rsidR="00761A92" w:rsidRPr="00597D54" w:rsidRDefault="00761A92" w:rsidP="00A31502">
            <w:pPr>
              <w:jc w:val="center"/>
              <w:rPr>
                <w:bCs/>
              </w:rPr>
            </w:pPr>
            <w:r w:rsidRPr="00597D54">
              <w:rPr>
                <w:bCs/>
              </w:rPr>
              <w:t>2</w:t>
            </w:r>
          </w:p>
        </w:tc>
        <w:tc>
          <w:tcPr>
            <w:tcW w:w="3402" w:type="dxa"/>
          </w:tcPr>
          <w:p w14:paraId="23A0F70F" w14:textId="77777777" w:rsidR="00761A92" w:rsidRDefault="00761A92" w:rsidP="00A31502">
            <w:pPr>
              <w:jc w:val="both"/>
            </w:pPr>
            <w:r>
              <w:t>Do you use RPE when carrying out maintenance of equipment?</w:t>
            </w:r>
          </w:p>
        </w:tc>
        <w:tc>
          <w:tcPr>
            <w:tcW w:w="1134" w:type="dxa"/>
          </w:tcPr>
          <w:p w14:paraId="7132AE72" w14:textId="77777777" w:rsidR="00761A92" w:rsidRDefault="00761A92" w:rsidP="008D5322">
            <w:pPr>
              <w:jc w:val="center"/>
            </w:pPr>
            <w:r w:rsidRPr="00E42290">
              <w:t>Yes/No</w:t>
            </w:r>
          </w:p>
        </w:tc>
        <w:tc>
          <w:tcPr>
            <w:tcW w:w="2076" w:type="dxa"/>
          </w:tcPr>
          <w:p w14:paraId="405B4DDD" w14:textId="77777777" w:rsidR="00761A92" w:rsidRDefault="00761A92"/>
        </w:tc>
        <w:tc>
          <w:tcPr>
            <w:tcW w:w="1700" w:type="dxa"/>
          </w:tcPr>
          <w:p w14:paraId="09C6FA45" w14:textId="77777777" w:rsidR="00761A92" w:rsidRDefault="00761A92"/>
        </w:tc>
      </w:tr>
      <w:tr w:rsidR="00761A92" w14:paraId="07BBDE0F" w14:textId="77777777" w:rsidTr="00214663">
        <w:tc>
          <w:tcPr>
            <w:tcW w:w="704" w:type="dxa"/>
          </w:tcPr>
          <w:p w14:paraId="777AF5A8" w14:textId="77777777" w:rsidR="00761A92" w:rsidRPr="00597D54" w:rsidRDefault="00761A92" w:rsidP="00A31502">
            <w:pPr>
              <w:jc w:val="center"/>
              <w:rPr>
                <w:bCs/>
              </w:rPr>
            </w:pPr>
            <w:r w:rsidRPr="00597D54">
              <w:rPr>
                <w:bCs/>
              </w:rPr>
              <w:t>3</w:t>
            </w:r>
          </w:p>
        </w:tc>
        <w:tc>
          <w:tcPr>
            <w:tcW w:w="3402" w:type="dxa"/>
          </w:tcPr>
          <w:p w14:paraId="432F29F6" w14:textId="77777777" w:rsidR="00761A92" w:rsidRDefault="00761A92" w:rsidP="00A31502">
            <w:pPr>
              <w:jc w:val="both"/>
            </w:pPr>
            <w:r>
              <w:t>Do you wear RPE when LEV fails?</w:t>
            </w:r>
          </w:p>
        </w:tc>
        <w:tc>
          <w:tcPr>
            <w:tcW w:w="1134" w:type="dxa"/>
          </w:tcPr>
          <w:p w14:paraId="0369ACFF" w14:textId="77777777" w:rsidR="00761A92" w:rsidRDefault="00761A92" w:rsidP="008D5322">
            <w:pPr>
              <w:jc w:val="center"/>
            </w:pPr>
            <w:r w:rsidRPr="00E42290">
              <w:t>Yes/No</w:t>
            </w:r>
          </w:p>
        </w:tc>
        <w:tc>
          <w:tcPr>
            <w:tcW w:w="2076" w:type="dxa"/>
          </w:tcPr>
          <w:p w14:paraId="081E51F6" w14:textId="77777777" w:rsidR="00761A92" w:rsidRDefault="00761A92"/>
        </w:tc>
        <w:tc>
          <w:tcPr>
            <w:tcW w:w="1700" w:type="dxa"/>
          </w:tcPr>
          <w:p w14:paraId="0E3AFB00" w14:textId="77777777" w:rsidR="00761A92" w:rsidRDefault="00761A92"/>
        </w:tc>
      </w:tr>
      <w:tr w:rsidR="00761A92" w14:paraId="18C8FD20" w14:textId="77777777" w:rsidTr="00214663">
        <w:tc>
          <w:tcPr>
            <w:tcW w:w="704" w:type="dxa"/>
          </w:tcPr>
          <w:p w14:paraId="4D429B9F" w14:textId="77777777" w:rsidR="00761A92" w:rsidRPr="00597D54" w:rsidRDefault="00761A92" w:rsidP="00A31502">
            <w:pPr>
              <w:jc w:val="center"/>
              <w:rPr>
                <w:bCs/>
              </w:rPr>
            </w:pPr>
            <w:r w:rsidRPr="00597D54">
              <w:rPr>
                <w:bCs/>
              </w:rPr>
              <w:t>4</w:t>
            </w:r>
          </w:p>
        </w:tc>
        <w:tc>
          <w:tcPr>
            <w:tcW w:w="3402" w:type="dxa"/>
          </w:tcPr>
          <w:p w14:paraId="0F59091E" w14:textId="77777777" w:rsidR="00761A92" w:rsidRDefault="00761A92" w:rsidP="00A31502">
            <w:pPr>
              <w:jc w:val="both"/>
            </w:pPr>
            <w:r>
              <w:t>Do you wear RPE when cleaning up?</w:t>
            </w:r>
          </w:p>
        </w:tc>
        <w:tc>
          <w:tcPr>
            <w:tcW w:w="1134" w:type="dxa"/>
          </w:tcPr>
          <w:p w14:paraId="65BF7C05" w14:textId="77777777" w:rsidR="00761A92" w:rsidRDefault="00761A92" w:rsidP="008D5322">
            <w:pPr>
              <w:jc w:val="center"/>
            </w:pPr>
            <w:r w:rsidRPr="00E42290">
              <w:t>Yes/No</w:t>
            </w:r>
          </w:p>
        </w:tc>
        <w:tc>
          <w:tcPr>
            <w:tcW w:w="2076" w:type="dxa"/>
          </w:tcPr>
          <w:p w14:paraId="7E05A786" w14:textId="77777777" w:rsidR="00761A92" w:rsidRDefault="00761A92"/>
        </w:tc>
        <w:tc>
          <w:tcPr>
            <w:tcW w:w="1700" w:type="dxa"/>
          </w:tcPr>
          <w:p w14:paraId="39F8CC78" w14:textId="77777777" w:rsidR="00761A92" w:rsidRDefault="00761A92"/>
        </w:tc>
      </w:tr>
      <w:tr w:rsidR="00761A92" w14:paraId="42393462" w14:textId="77777777" w:rsidTr="00214663">
        <w:tc>
          <w:tcPr>
            <w:tcW w:w="704" w:type="dxa"/>
          </w:tcPr>
          <w:p w14:paraId="71A36CD2" w14:textId="77777777" w:rsidR="00761A92" w:rsidRPr="00597D54" w:rsidRDefault="00761A92" w:rsidP="00A31502">
            <w:pPr>
              <w:jc w:val="center"/>
              <w:rPr>
                <w:bCs/>
              </w:rPr>
            </w:pPr>
            <w:r w:rsidRPr="00597D54">
              <w:rPr>
                <w:bCs/>
              </w:rPr>
              <w:t>5</w:t>
            </w:r>
          </w:p>
        </w:tc>
        <w:tc>
          <w:tcPr>
            <w:tcW w:w="3402" w:type="dxa"/>
          </w:tcPr>
          <w:p w14:paraId="259296F9" w14:textId="77777777" w:rsidR="00761A92" w:rsidRDefault="00761A92" w:rsidP="00A31502">
            <w:pPr>
              <w:jc w:val="both"/>
            </w:pPr>
            <w:r>
              <w:t>Do you wear RPE when carrying out outside welding?</w:t>
            </w:r>
          </w:p>
        </w:tc>
        <w:tc>
          <w:tcPr>
            <w:tcW w:w="1134" w:type="dxa"/>
          </w:tcPr>
          <w:p w14:paraId="03B68A7B" w14:textId="77777777" w:rsidR="00761A92" w:rsidRDefault="00761A92" w:rsidP="008D5322">
            <w:pPr>
              <w:jc w:val="center"/>
            </w:pPr>
            <w:r w:rsidRPr="00E42290">
              <w:t>Yes/No</w:t>
            </w:r>
          </w:p>
        </w:tc>
        <w:tc>
          <w:tcPr>
            <w:tcW w:w="2076" w:type="dxa"/>
          </w:tcPr>
          <w:p w14:paraId="0CEB30C2" w14:textId="77777777" w:rsidR="00761A92" w:rsidRDefault="00761A92"/>
        </w:tc>
        <w:tc>
          <w:tcPr>
            <w:tcW w:w="1700" w:type="dxa"/>
          </w:tcPr>
          <w:p w14:paraId="35BA2C10" w14:textId="77777777" w:rsidR="00761A92" w:rsidRDefault="00761A92"/>
        </w:tc>
      </w:tr>
      <w:tr w:rsidR="00761A92" w14:paraId="12C7BC93" w14:textId="77777777" w:rsidTr="00214663">
        <w:tc>
          <w:tcPr>
            <w:tcW w:w="704" w:type="dxa"/>
          </w:tcPr>
          <w:p w14:paraId="279B73E3" w14:textId="77777777" w:rsidR="00761A92" w:rsidRPr="00597D54" w:rsidRDefault="00761A92" w:rsidP="00A31502">
            <w:pPr>
              <w:jc w:val="center"/>
              <w:rPr>
                <w:bCs/>
              </w:rPr>
            </w:pPr>
            <w:r w:rsidRPr="00597D54">
              <w:rPr>
                <w:bCs/>
              </w:rPr>
              <w:t>6</w:t>
            </w:r>
          </w:p>
        </w:tc>
        <w:tc>
          <w:tcPr>
            <w:tcW w:w="3402" w:type="dxa"/>
          </w:tcPr>
          <w:p w14:paraId="11B98E9B" w14:textId="77777777" w:rsidR="00761A92" w:rsidRDefault="00761A92" w:rsidP="00A31502">
            <w:pPr>
              <w:jc w:val="both"/>
            </w:pPr>
            <w:r>
              <w:t>Do you wear RPE when carrying out welding in the workshop area?</w:t>
            </w:r>
          </w:p>
        </w:tc>
        <w:tc>
          <w:tcPr>
            <w:tcW w:w="1134" w:type="dxa"/>
          </w:tcPr>
          <w:p w14:paraId="16A07A32" w14:textId="77777777" w:rsidR="00761A92" w:rsidRDefault="00761A92" w:rsidP="008D5322">
            <w:pPr>
              <w:jc w:val="center"/>
            </w:pPr>
            <w:r w:rsidRPr="00E42290">
              <w:t>Yes/No</w:t>
            </w:r>
          </w:p>
        </w:tc>
        <w:tc>
          <w:tcPr>
            <w:tcW w:w="2076" w:type="dxa"/>
          </w:tcPr>
          <w:p w14:paraId="257C983F" w14:textId="77777777" w:rsidR="00761A92" w:rsidRDefault="00761A92"/>
        </w:tc>
        <w:tc>
          <w:tcPr>
            <w:tcW w:w="1700" w:type="dxa"/>
          </w:tcPr>
          <w:p w14:paraId="37E978B0" w14:textId="77777777" w:rsidR="00761A92" w:rsidRDefault="00761A92"/>
        </w:tc>
      </w:tr>
      <w:tr w:rsidR="00761A92" w14:paraId="5C3AC8F7" w14:textId="77777777" w:rsidTr="00214663">
        <w:tc>
          <w:tcPr>
            <w:tcW w:w="704" w:type="dxa"/>
          </w:tcPr>
          <w:p w14:paraId="139A1591" w14:textId="77777777" w:rsidR="00761A92" w:rsidRPr="00597D54" w:rsidRDefault="00761A92" w:rsidP="00A31502">
            <w:pPr>
              <w:jc w:val="center"/>
              <w:rPr>
                <w:bCs/>
              </w:rPr>
            </w:pPr>
            <w:r w:rsidRPr="00597D54">
              <w:rPr>
                <w:bCs/>
              </w:rPr>
              <w:t>7</w:t>
            </w:r>
          </w:p>
        </w:tc>
        <w:tc>
          <w:tcPr>
            <w:tcW w:w="3402" w:type="dxa"/>
          </w:tcPr>
          <w:p w14:paraId="193A1E11" w14:textId="77777777" w:rsidR="00761A92" w:rsidRDefault="00761A92" w:rsidP="00A31502">
            <w:pPr>
              <w:jc w:val="both"/>
            </w:pPr>
            <w:r>
              <w:t xml:space="preserve">Is RPE correctly stored in accordance with manufacturer’s instructions?  </w:t>
            </w:r>
          </w:p>
        </w:tc>
        <w:tc>
          <w:tcPr>
            <w:tcW w:w="1134" w:type="dxa"/>
          </w:tcPr>
          <w:p w14:paraId="65A0231A" w14:textId="77777777" w:rsidR="00761A92" w:rsidRDefault="00761A92" w:rsidP="00EA7512">
            <w:pPr>
              <w:jc w:val="center"/>
            </w:pPr>
            <w:r w:rsidRPr="00E42290">
              <w:t>Yes/No</w:t>
            </w:r>
          </w:p>
        </w:tc>
        <w:tc>
          <w:tcPr>
            <w:tcW w:w="2076" w:type="dxa"/>
          </w:tcPr>
          <w:p w14:paraId="4B6F8DBD" w14:textId="77777777" w:rsidR="00761A92" w:rsidRDefault="00761A92"/>
        </w:tc>
        <w:tc>
          <w:tcPr>
            <w:tcW w:w="1700" w:type="dxa"/>
          </w:tcPr>
          <w:p w14:paraId="119D57B7" w14:textId="77777777" w:rsidR="00761A92" w:rsidRDefault="00761A92"/>
        </w:tc>
      </w:tr>
      <w:tr w:rsidR="00761A92" w14:paraId="192E37F3" w14:textId="77777777" w:rsidTr="00214663">
        <w:tc>
          <w:tcPr>
            <w:tcW w:w="704" w:type="dxa"/>
          </w:tcPr>
          <w:p w14:paraId="563CA27E" w14:textId="77777777" w:rsidR="00761A92" w:rsidRPr="00597D54" w:rsidRDefault="00761A92" w:rsidP="00A31502">
            <w:pPr>
              <w:jc w:val="center"/>
              <w:rPr>
                <w:bCs/>
              </w:rPr>
            </w:pPr>
            <w:r w:rsidRPr="00597D54">
              <w:rPr>
                <w:bCs/>
              </w:rPr>
              <w:t>8</w:t>
            </w:r>
          </w:p>
        </w:tc>
        <w:tc>
          <w:tcPr>
            <w:tcW w:w="3402" w:type="dxa"/>
          </w:tcPr>
          <w:p w14:paraId="6F3291CA" w14:textId="1CE87E5C" w:rsidR="00761A92" w:rsidRDefault="00761A92" w:rsidP="00A31502">
            <w:pPr>
              <w:jc w:val="both"/>
            </w:pPr>
            <w:r>
              <w:t xml:space="preserve">Are measures in place to </w:t>
            </w:r>
            <w:r w:rsidR="00A31502">
              <w:t>r</w:t>
            </w:r>
            <w:r>
              <w:t xml:space="preserve">educe/prevent </w:t>
            </w:r>
            <w:r w:rsidRPr="00AA369C">
              <w:t>deteriorati</w:t>
            </w:r>
            <w:r w:rsidR="007A723D">
              <w:t>on</w:t>
            </w:r>
            <w:r w:rsidRPr="00AA369C">
              <w:t xml:space="preserve"> from exposure to dirt, solvents, vapo</w:t>
            </w:r>
            <w:r w:rsidR="00A31502">
              <w:t>urs, oil, UV light and sunlight?</w:t>
            </w:r>
          </w:p>
        </w:tc>
        <w:tc>
          <w:tcPr>
            <w:tcW w:w="1134" w:type="dxa"/>
          </w:tcPr>
          <w:p w14:paraId="020FE04F" w14:textId="77777777" w:rsidR="00761A92" w:rsidRPr="00E42290" w:rsidRDefault="00761A92" w:rsidP="00EA7512">
            <w:pPr>
              <w:jc w:val="center"/>
            </w:pPr>
            <w:r>
              <w:t>Yes/No</w:t>
            </w:r>
          </w:p>
        </w:tc>
        <w:tc>
          <w:tcPr>
            <w:tcW w:w="2076" w:type="dxa"/>
          </w:tcPr>
          <w:p w14:paraId="361CD5CC" w14:textId="77777777" w:rsidR="00761A92" w:rsidRDefault="00761A92"/>
        </w:tc>
        <w:tc>
          <w:tcPr>
            <w:tcW w:w="1700" w:type="dxa"/>
          </w:tcPr>
          <w:p w14:paraId="0B42B534" w14:textId="77777777" w:rsidR="00761A92" w:rsidRDefault="00761A92"/>
        </w:tc>
      </w:tr>
      <w:tr w:rsidR="00761A92" w14:paraId="6FA34922" w14:textId="77777777" w:rsidTr="00214663">
        <w:tc>
          <w:tcPr>
            <w:tcW w:w="704" w:type="dxa"/>
          </w:tcPr>
          <w:p w14:paraId="1D2537A0" w14:textId="77777777" w:rsidR="00761A92" w:rsidRPr="00597D54" w:rsidRDefault="00761A92" w:rsidP="00A31502">
            <w:pPr>
              <w:jc w:val="center"/>
              <w:rPr>
                <w:bCs/>
              </w:rPr>
            </w:pPr>
            <w:r w:rsidRPr="00597D54">
              <w:rPr>
                <w:bCs/>
              </w:rPr>
              <w:t>9</w:t>
            </w:r>
          </w:p>
        </w:tc>
        <w:tc>
          <w:tcPr>
            <w:tcW w:w="3402" w:type="dxa"/>
          </w:tcPr>
          <w:p w14:paraId="37D3C081" w14:textId="77777777" w:rsidR="00761A92" w:rsidRDefault="00761A92" w:rsidP="00A31502">
            <w:pPr>
              <w:jc w:val="both"/>
            </w:pPr>
            <w:r>
              <w:t>Are checks carried out prior to use of the RPE?</w:t>
            </w:r>
          </w:p>
        </w:tc>
        <w:tc>
          <w:tcPr>
            <w:tcW w:w="1134" w:type="dxa"/>
          </w:tcPr>
          <w:p w14:paraId="518CE45D" w14:textId="77777777" w:rsidR="00761A92" w:rsidRDefault="00761A92" w:rsidP="00EA7512">
            <w:pPr>
              <w:jc w:val="center"/>
            </w:pPr>
            <w:r w:rsidRPr="00E42290">
              <w:t>Yes/No</w:t>
            </w:r>
          </w:p>
        </w:tc>
        <w:tc>
          <w:tcPr>
            <w:tcW w:w="2076" w:type="dxa"/>
          </w:tcPr>
          <w:p w14:paraId="252192E9" w14:textId="77777777" w:rsidR="00761A92" w:rsidRDefault="00761A92"/>
        </w:tc>
        <w:tc>
          <w:tcPr>
            <w:tcW w:w="1700" w:type="dxa"/>
          </w:tcPr>
          <w:p w14:paraId="140DC74B" w14:textId="77777777" w:rsidR="00761A92" w:rsidRDefault="00761A92"/>
        </w:tc>
      </w:tr>
      <w:tr w:rsidR="00761A92" w14:paraId="3C8A6054" w14:textId="77777777" w:rsidTr="00214663">
        <w:tc>
          <w:tcPr>
            <w:tcW w:w="704" w:type="dxa"/>
          </w:tcPr>
          <w:p w14:paraId="663982BA" w14:textId="77777777" w:rsidR="00761A92" w:rsidRPr="00597D54" w:rsidRDefault="00761A92" w:rsidP="00A31502">
            <w:pPr>
              <w:jc w:val="center"/>
              <w:rPr>
                <w:bCs/>
              </w:rPr>
            </w:pPr>
            <w:r w:rsidRPr="00597D54">
              <w:rPr>
                <w:bCs/>
              </w:rPr>
              <w:t>10</w:t>
            </w:r>
          </w:p>
        </w:tc>
        <w:tc>
          <w:tcPr>
            <w:tcW w:w="3402" w:type="dxa"/>
          </w:tcPr>
          <w:p w14:paraId="475910A2" w14:textId="77777777" w:rsidR="00761A92" w:rsidRDefault="00761A92" w:rsidP="00A31502">
            <w:pPr>
              <w:jc w:val="both"/>
            </w:pPr>
            <w:r>
              <w:t>Are records of RP</w:t>
            </w:r>
            <w:r w:rsidR="00A31502">
              <w:t>E available and do they specify type, date issued and</w:t>
            </w:r>
            <w:r>
              <w:t xml:space="preserve"> replacement date?</w:t>
            </w:r>
          </w:p>
        </w:tc>
        <w:tc>
          <w:tcPr>
            <w:tcW w:w="1134" w:type="dxa"/>
          </w:tcPr>
          <w:p w14:paraId="3EDFE261" w14:textId="77777777" w:rsidR="00761A92" w:rsidRDefault="00761A92" w:rsidP="00EA7512">
            <w:pPr>
              <w:jc w:val="center"/>
            </w:pPr>
            <w:r w:rsidRPr="00E42290">
              <w:t>Yes/No</w:t>
            </w:r>
          </w:p>
        </w:tc>
        <w:tc>
          <w:tcPr>
            <w:tcW w:w="2076" w:type="dxa"/>
          </w:tcPr>
          <w:p w14:paraId="2DFC80AD" w14:textId="77777777" w:rsidR="00761A92" w:rsidRDefault="00761A92"/>
        </w:tc>
        <w:tc>
          <w:tcPr>
            <w:tcW w:w="1700" w:type="dxa"/>
          </w:tcPr>
          <w:p w14:paraId="4AE133BB" w14:textId="77777777" w:rsidR="00761A92" w:rsidRDefault="00761A92"/>
        </w:tc>
      </w:tr>
      <w:tr w:rsidR="00761A92" w14:paraId="5CBD644C" w14:textId="77777777" w:rsidTr="00214663">
        <w:tc>
          <w:tcPr>
            <w:tcW w:w="704" w:type="dxa"/>
          </w:tcPr>
          <w:p w14:paraId="239E56BA" w14:textId="77777777" w:rsidR="00761A92" w:rsidRPr="00597D54" w:rsidRDefault="00761A92" w:rsidP="00A31502">
            <w:pPr>
              <w:jc w:val="center"/>
              <w:rPr>
                <w:bCs/>
              </w:rPr>
            </w:pPr>
            <w:r w:rsidRPr="00597D54">
              <w:rPr>
                <w:bCs/>
              </w:rPr>
              <w:t>11</w:t>
            </w:r>
          </w:p>
        </w:tc>
        <w:tc>
          <w:tcPr>
            <w:tcW w:w="3402" w:type="dxa"/>
          </w:tcPr>
          <w:p w14:paraId="0C71D9BE" w14:textId="77777777" w:rsidR="00761A92" w:rsidRDefault="00761A92" w:rsidP="00A31502">
            <w:pPr>
              <w:jc w:val="both"/>
            </w:pPr>
            <w:r>
              <w:t>Is a disposal procedure in place when the RPE is at the end of its useful life?</w:t>
            </w:r>
          </w:p>
        </w:tc>
        <w:tc>
          <w:tcPr>
            <w:tcW w:w="1134" w:type="dxa"/>
          </w:tcPr>
          <w:p w14:paraId="06BAFC09" w14:textId="77777777" w:rsidR="00761A92" w:rsidRDefault="00761A92" w:rsidP="00EA7512">
            <w:pPr>
              <w:jc w:val="center"/>
            </w:pPr>
            <w:r w:rsidRPr="00E42290">
              <w:t>Yes/No</w:t>
            </w:r>
          </w:p>
        </w:tc>
        <w:tc>
          <w:tcPr>
            <w:tcW w:w="2076" w:type="dxa"/>
          </w:tcPr>
          <w:p w14:paraId="4E63869D" w14:textId="77777777" w:rsidR="00761A92" w:rsidRDefault="00761A92"/>
        </w:tc>
        <w:tc>
          <w:tcPr>
            <w:tcW w:w="1700" w:type="dxa"/>
          </w:tcPr>
          <w:p w14:paraId="5B30085B" w14:textId="77777777" w:rsidR="00761A92" w:rsidRDefault="00761A92"/>
        </w:tc>
      </w:tr>
      <w:tr w:rsidR="00761A92" w14:paraId="7727A16A" w14:textId="77777777" w:rsidTr="00214663">
        <w:trPr>
          <w:trHeight w:val="552"/>
        </w:trPr>
        <w:tc>
          <w:tcPr>
            <w:tcW w:w="704" w:type="dxa"/>
          </w:tcPr>
          <w:p w14:paraId="68BD9E42" w14:textId="77777777" w:rsidR="0048258D" w:rsidRPr="00597D54" w:rsidRDefault="00761A92" w:rsidP="00A31502">
            <w:pPr>
              <w:jc w:val="center"/>
              <w:rPr>
                <w:bCs/>
              </w:rPr>
            </w:pPr>
            <w:r w:rsidRPr="00597D54">
              <w:rPr>
                <w:bCs/>
              </w:rPr>
              <w:t>12</w:t>
            </w:r>
          </w:p>
        </w:tc>
        <w:tc>
          <w:tcPr>
            <w:tcW w:w="3402" w:type="dxa"/>
          </w:tcPr>
          <w:p w14:paraId="4D6D4455" w14:textId="77777777" w:rsidR="00761A92" w:rsidRDefault="00761A92" w:rsidP="00A31502">
            <w:pPr>
              <w:jc w:val="both"/>
            </w:pPr>
            <w:r>
              <w:t>Is a process in place for correct selection of RPE?</w:t>
            </w:r>
          </w:p>
        </w:tc>
        <w:tc>
          <w:tcPr>
            <w:tcW w:w="1134" w:type="dxa"/>
          </w:tcPr>
          <w:p w14:paraId="73E36278" w14:textId="77777777" w:rsidR="00761A92" w:rsidRDefault="00761A92" w:rsidP="00EA7512">
            <w:pPr>
              <w:jc w:val="center"/>
            </w:pPr>
            <w:r w:rsidRPr="00E42290">
              <w:t>Yes/No</w:t>
            </w:r>
          </w:p>
        </w:tc>
        <w:tc>
          <w:tcPr>
            <w:tcW w:w="2076" w:type="dxa"/>
          </w:tcPr>
          <w:p w14:paraId="75457D84" w14:textId="77777777" w:rsidR="00761A92" w:rsidRDefault="00761A92"/>
        </w:tc>
        <w:tc>
          <w:tcPr>
            <w:tcW w:w="1700" w:type="dxa"/>
          </w:tcPr>
          <w:p w14:paraId="05ED2EC3" w14:textId="77777777" w:rsidR="00761A92" w:rsidRDefault="00761A92"/>
        </w:tc>
      </w:tr>
      <w:tr w:rsidR="0048258D" w14:paraId="2AF15F0B" w14:textId="77777777" w:rsidTr="00214663">
        <w:tc>
          <w:tcPr>
            <w:tcW w:w="704" w:type="dxa"/>
          </w:tcPr>
          <w:p w14:paraId="466850A6" w14:textId="77777777" w:rsidR="0048258D" w:rsidRPr="00597D54" w:rsidRDefault="0048258D" w:rsidP="00A31502">
            <w:pPr>
              <w:jc w:val="center"/>
              <w:rPr>
                <w:bCs/>
              </w:rPr>
            </w:pPr>
            <w:r w:rsidRPr="00597D54">
              <w:rPr>
                <w:bCs/>
              </w:rPr>
              <w:t>13</w:t>
            </w:r>
          </w:p>
        </w:tc>
        <w:tc>
          <w:tcPr>
            <w:tcW w:w="3402" w:type="dxa"/>
          </w:tcPr>
          <w:p w14:paraId="2AEAD4EF" w14:textId="77777777" w:rsidR="0048258D" w:rsidRDefault="0048258D" w:rsidP="00A31502">
            <w:pPr>
              <w:jc w:val="both"/>
            </w:pPr>
            <w:r>
              <w:t>Have the users been trained in the use of the RPE?</w:t>
            </w:r>
          </w:p>
        </w:tc>
        <w:tc>
          <w:tcPr>
            <w:tcW w:w="1134" w:type="dxa"/>
          </w:tcPr>
          <w:p w14:paraId="0DF7AC7E" w14:textId="77777777" w:rsidR="0048258D" w:rsidRDefault="0048258D" w:rsidP="00EA7512">
            <w:pPr>
              <w:jc w:val="center"/>
            </w:pPr>
            <w:r w:rsidRPr="00E42290">
              <w:t>Yes/No</w:t>
            </w:r>
          </w:p>
        </w:tc>
        <w:tc>
          <w:tcPr>
            <w:tcW w:w="2076" w:type="dxa"/>
          </w:tcPr>
          <w:p w14:paraId="71A1252D" w14:textId="77777777" w:rsidR="0048258D" w:rsidRDefault="0048258D"/>
        </w:tc>
        <w:tc>
          <w:tcPr>
            <w:tcW w:w="1700" w:type="dxa"/>
          </w:tcPr>
          <w:p w14:paraId="4E1C3385" w14:textId="77777777" w:rsidR="0048258D" w:rsidRDefault="0048258D"/>
        </w:tc>
      </w:tr>
      <w:tr w:rsidR="0048258D" w14:paraId="5AAB640C" w14:textId="77777777" w:rsidTr="00214663">
        <w:tc>
          <w:tcPr>
            <w:tcW w:w="704" w:type="dxa"/>
          </w:tcPr>
          <w:p w14:paraId="08D7E7CA" w14:textId="77777777" w:rsidR="0048258D" w:rsidRPr="00597D54" w:rsidRDefault="0048258D" w:rsidP="00A31502">
            <w:pPr>
              <w:jc w:val="center"/>
              <w:rPr>
                <w:bCs/>
              </w:rPr>
            </w:pPr>
            <w:r w:rsidRPr="00597D54">
              <w:rPr>
                <w:bCs/>
              </w:rPr>
              <w:t>14</w:t>
            </w:r>
          </w:p>
        </w:tc>
        <w:tc>
          <w:tcPr>
            <w:tcW w:w="3402" w:type="dxa"/>
          </w:tcPr>
          <w:p w14:paraId="5DE3EC19" w14:textId="77777777" w:rsidR="0048258D" w:rsidRDefault="0048258D" w:rsidP="00A31502">
            <w:pPr>
              <w:jc w:val="both"/>
            </w:pPr>
            <w:r>
              <w:t>Has the user been given face fit testing to ensure that the mask is suitable?</w:t>
            </w:r>
          </w:p>
        </w:tc>
        <w:tc>
          <w:tcPr>
            <w:tcW w:w="1134" w:type="dxa"/>
          </w:tcPr>
          <w:p w14:paraId="0BE5725F" w14:textId="77777777" w:rsidR="0048258D" w:rsidRPr="00E42290" w:rsidRDefault="0048258D" w:rsidP="00EA7512">
            <w:pPr>
              <w:jc w:val="center"/>
            </w:pPr>
            <w:r>
              <w:t>Yes/No</w:t>
            </w:r>
          </w:p>
        </w:tc>
        <w:tc>
          <w:tcPr>
            <w:tcW w:w="2076" w:type="dxa"/>
          </w:tcPr>
          <w:p w14:paraId="7C616094" w14:textId="77777777" w:rsidR="0048258D" w:rsidRDefault="0048258D"/>
        </w:tc>
        <w:tc>
          <w:tcPr>
            <w:tcW w:w="1700" w:type="dxa"/>
          </w:tcPr>
          <w:p w14:paraId="3EC30534" w14:textId="77777777" w:rsidR="0048258D" w:rsidRDefault="0048258D"/>
        </w:tc>
      </w:tr>
      <w:tr w:rsidR="0048258D" w14:paraId="7ED20D25" w14:textId="77777777" w:rsidTr="00214663">
        <w:tc>
          <w:tcPr>
            <w:tcW w:w="704" w:type="dxa"/>
          </w:tcPr>
          <w:p w14:paraId="7C29F71F" w14:textId="77777777" w:rsidR="0048258D" w:rsidRPr="00597D54" w:rsidRDefault="0048258D" w:rsidP="00A31502">
            <w:pPr>
              <w:jc w:val="center"/>
              <w:rPr>
                <w:bCs/>
              </w:rPr>
            </w:pPr>
            <w:r w:rsidRPr="00597D54">
              <w:rPr>
                <w:bCs/>
              </w:rPr>
              <w:t>15</w:t>
            </w:r>
          </w:p>
        </w:tc>
        <w:tc>
          <w:tcPr>
            <w:tcW w:w="3402" w:type="dxa"/>
          </w:tcPr>
          <w:p w14:paraId="70FA6D80" w14:textId="77777777" w:rsidR="0048258D" w:rsidRDefault="0048258D" w:rsidP="00A31502">
            <w:pPr>
              <w:jc w:val="both"/>
            </w:pPr>
            <w:r>
              <w:t>Is Air Fed RPE used?</w:t>
            </w:r>
          </w:p>
        </w:tc>
        <w:tc>
          <w:tcPr>
            <w:tcW w:w="1134" w:type="dxa"/>
          </w:tcPr>
          <w:p w14:paraId="5247B079" w14:textId="77777777" w:rsidR="0048258D" w:rsidRDefault="0048258D" w:rsidP="00EA7512">
            <w:pPr>
              <w:jc w:val="center"/>
            </w:pPr>
            <w:r>
              <w:t>Yes/No</w:t>
            </w:r>
          </w:p>
        </w:tc>
        <w:tc>
          <w:tcPr>
            <w:tcW w:w="2076" w:type="dxa"/>
          </w:tcPr>
          <w:p w14:paraId="2349FE3B" w14:textId="77777777" w:rsidR="0048258D" w:rsidRDefault="0048258D"/>
        </w:tc>
        <w:tc>
          <w:tcPr>
            <w:tcW w:w="1700" w:type="dxa"/>
          </w:tcPr>
          <w:p w14:paraId="68AAE2F7" w14:textId="77777777" w:rsidR="0048258D" w:rsidRDefault="0048258D"/>
        </w:tc>
      </w:tr>
      <w:tr w:rsidR="0048258D" w14:paraId="22F19099" w14:textId="77777777" w:rsidTr="00214663">
        <w:tc>
          <w:tcPr>
            <w:tcW w:w="704" w:type="dxa"/>
          </w:tcPr>
          <w:p w14:paraId="5B4F4877" w14:textId="77777777" w:rsidR="0048258D" w:rsidRPr="00597D54" w:rsidRDefault="0048258D" w:rsidP="00A31502">
            <w:pPr>
              <w:jc w:val="center"/>
              <w:rPr>
                <w:bCs/>
              </w:rPr>
            </w:pPr>
            <w:r w:rsidRPr="00597D54">
              <w:rPr>
                <w:bCs/>
              </w:rPr>
              <w:t>16</w:t>
            </w:r>
          </w:p>
        </w:tc>
        <w:tc>
          <w:tcPr>
            <w:tcW w:w="3402" w:type="dxa"/>
          </w:tcPr>
          <w:p w14:paraId="0B9BD92C" w14:textId="77777777" w:rsidR="0048258D" w:rsidRDefault="00A31502" w:rsidP="00A31502">
            <w:pPr>
              <w:jc w:val="both"/>
            </w:pPr>
            <w:r>
              <w:t xml:space="preserve">Is a programme </w:t>
            </w:r>
            <w:r w:rsidR="0048258D">
              <w:t>for servicing, changing filters and cleaning in place</w:t>
            </w:r>
            <w:r>
              <w:t>?</w:t>
            </w:r>
          </w:p>
        </w:tc>
        <w:tc>
          <w:tcPr>
            <w:tcW w:w="1134" w:type="dxa"/>
          </w:tcPr>
          <w:p w14:paraId="74E71B96" w14:textId="77777777" w:rsidR="0048258D" w:rsidRDefault="0048258D" w:rsidP="00EA7512">
            <w:pPr>
              <w:jc w:val="center"/>
            </w:pPr>
            <w:r>
              <w:t>Yes/No</w:t>
            </w:r>
          </w:p>
        </w:tc>
        <w:tc>
          <w:tcPr>
            <w:tcW w:w="2076" w:type="dxa"/>
          </w:tcPr>
          <w:p w14:paraId="611A48F2" w14:textId="77777777" w:rsidR="0048258D" w:rsidRDefault="0048258D"/>
        </w:tc>
        <w:tc>
          <w:tcPr>
            <w:tcW w:w="1700" w:type="dxa"/>
          </w:tcPr>
          <w:p w14:paraId="486D44B4" w14:textId="77777777" w:rsidR="0048258D" w:rsidRDefault="0048258D"/>
        </w:tc>
      </w:tr>
    </w:tbl>
    <w:p w14:paraId="574BB4B0" w14:textId="743068E4" w:rsidR="00597D54" w:rsidRDefault="00597D54" w:rsidP="00597D54">
      <w:pPr>
        <w:tabs>
          <w:tab w:val="left" w:pos="11973"/>
        </w:tabs>
        <w:spacing w:after="0" w:line="240" w:lineRule="auto"/>
        <w:rPr>
          <w:rFonts w:ascii="Titillium" w:eastAsia="Times New Roman" w:hAnsi="Titillium" w:cs="Times New Roman"/>
          <w:b/>
          <w:color w:val="000000" w:themeColor="text1"/>
          <w:sz w:val="32"/>
          <w:szCs w:val="32"/>
          <w:lang w:eastAsia="en-GB"/>
        </w:rPr>
      </w:pPr>
      <w:r w:rsidRPr="00597D54">
        <w:rPr>
          <w:rFonts w:ascii="Titillium" w:eastAsia="Times New Roman" w:hAnsi="Titillium" w:cs="Times New Roman"/>
          <w:b/>
          <w:color w:val="000000" w:themeColor="text1"/>
          <w:sz w:val="32"/>
          <w:szCs w:val="32"/>
          <w:lang w:eastAsia="en-GB"/>
        </w:rPr>
        <w:lastRenderedPageBreak/>
        <w:t>Section B : Risk Assessment</w:t>
      </w:r>
    </w:p>
    <w:p w14:paraId="0034D836" w14:textId="77777777" w:rsidR="00597D54" w:rsidRPr="00597D54" w:rsidRDefault="00597D54" w:rsidP="00597D54">
      <w:pPr>
        <w:tabs>
          <w:tab w:val="left" w:pos="11973"/>
        </w:tabs>
        <w:spacing w:after="0" w:line="240" w:lineRule="auto"/>
        <w:rPr>
          <w:rFonts w:ascii="Titillium" w:eastAsia="Times New Roman" w:hAnsi="Titillium" w:cs="Times New Roman"/>
          <w:b/>
          <w:color w:val="000000" w:themeColor="text1"/>
          <w:sz w:val="32"/>
          <w:szCs w:val="32"/>
          <w:lang w:eastAsia="en-GB"/>
        </w:rPr>
      </w:pPr>
    </w:p>
    <w:tbl>
      <w:tblPr>
        <w:tblStyle w:val="TableGrid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4"/>
        <w:gridCol w:w="3402"/>
        <w:gridCol w:w="1134"/>
        <w:gridCol w:w="2076"/>
        <w:gridCol w:w="1700"/>
      </w:tblGrid>
      <w:tr w:rsidR="00597D54" w:rsidRPr="00597D54" w14:paraId="7BD86846" w14:textId="77777777" w:rsidTr="00597D54">
        <w:trPr>
          <w:cantSplit/>
          <w:tblHeader/>
        </w:trPr>
        <w:tc>
          <w:tcPr>
            <w:tcW w:w="704" w:type="dxa"/>
            <w:shd w:val="clear" w:color="auto" w:fill="auto"/>
          </w:tcPr>
          <w:p w14:paraId="18FA2BE8" w14:textId="77777777" w:rsidR="00597D54" w:rsidRPr="00597D54" w:rsidRDefault="00597D54" w:rsidP="00311C41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50732238" w14:textId="77777777" w:rsidR="00597D54" w:rsidRPr="00597D54" w:rsidRDefault="00597D54" w:rsidP="00311C41">
            <w:pPr>
              <w:jc w:val="both"/>
              <w:rPr>
                <w:b/>
                <w:iCs/>
                <w:sz w:val="18"/>
                <w:szCs w:val="18"/>
              </w:rPr>
            </w:pPr>
            <w:r w:rsidRPr="00597D54">
              <w:rPr>
                <w:b/>
                <w:iCs/>
                <w:sz w:val="18"/>
                <w:szCs w:val="18"/>
              </w:rPr>
              <w:t xml:space="preserve">Question </w:t>
            </w:r>
          </w:p>
        </w:tc>
        <w:tc>
          <w:tcPr>
            <w:tcW w:w="1134" w:type="dxa"/>
            <w:shd w:val="clear" w:color="auto" w:fill="auto"/>
          </w:tcPr>
          <w:p w14:paraId="6BF4AE5C" w14:textId="77777777" w:rsidR="00597D54" w:rsidRPr="00597D54" w:rsidRDefault="00597D54" w:rsidP="00311C41">
            <w:pPr>
              <w:rPr>
                <w:b/>
                <w:iCs/>
                <w:sz w:val="18"/>
                <w:szCs w:val="18"/>
              </w:rPr>
            </w:pPr>
            <w:r w:rsidRPr="00597D54">
              <w:rPr>
                <w:b/>
                <w:iCs/>
                <w:sz w:val="18"/>
                <w:szCs w:val="18"/>
              </w:rPr>
              <w:t>Compliance</w:t>
            </w:r>
          </w:p>
        </w:tc>
        <w:tc>
          <w:tcPr>
            <w:tcW w:w="2076" w:type="dxa"/>
            <w:shd w:val="clear" w:color="auto" w:fill="auto"/>
          </w:tcPr>
          <w:p w14:paraId="24D1EE78" w14:textId="77777777" w:rsidR="00597D54" w:rsidRPr="00597D54" w:rsidRDefault="00597D54" w:rsidP="00311C41">
            <w:pPr>
              <w:rPr>
                <w:b/>
                <w:iCs/>
                <w:sz w:val="18"/>
                <w:szCs w:val="18"/>
              </w:rPr>
            </w:pPr>
            <w:r w:rsidRPr="00597D54">
              <w:rPr>
                <w:b/>
                <w:iCs/>
                <w:sz w:val="18"/>
                <w:szCs w:val="18"/>
              </w:rPr>
              <w:t>Comment</w:t>
            </w:r>
          </w:p>
        </w:tc>
        <w:tc>
          <w:tcPr>
            <w:tcW w:w="1700" w:type="dxa"/>
            <w:shd w:val="clear" w:color="auto" w:fill="auto"/>
          </w:tcPr>
          <w:p w14:paraId="24B62C90" w14:textId="77777777" w:rsidR="00597D54" w:rsidRPr="00597D54" w:rsidRDefault="00597D54" w:rsidP="00311C41">
            <w:pPr>
              <w:rPr>
                <w:b/>
                <w:iCs/>
                <w:sz w:val="18"/>
                <w:szCs w:val="18"/>
              </w:rPr>
            </w:pPr>
            <w:r w:rsidRPr="00597D54">
              <w:rPr>
                <w:b/>
                <w:iCs/>
                <w:sz w:val="18"/>
                <w:szCs w:val="18"/>
              </w:rPr>
              <w:t>Completed/</w:t>
            </w:r>
            <w:r w:rsidRPr="00597D54">
              <w:rPr>
                <w:b/>
                <w:iCs/>
                <w:sz w:val="18"/>
                <w:szCs w:val="18"/>
              </w:rPr>
              <w:br/>
              <w:t>Signed off</w:t>
            </w:r>
          </w:p>
        </w:tc>
      </w:tr>
      <w:tr w:rsidR="0048258D" w14:paraId="468AA4A1" w14:textId="77777777" w:rsidTr="00214663">
        <w:tc>
          <w:tcPr>
            <w:tcW w:w="704" w:type="dxa"/>
          </w:tcPr>
          <w:p w14:paraId="0C6F211A" w14:textId="77777777" w:rsidR="0048258D" w:rsidRPr="00597D54" w:rsidRDefault="0048258D" w:rsidP="00A31502">
            <w:pPr>
              <w:jc w:val="center"/>
              <w:rPr>
                <w:bCs/>
              </w:rPr>
            </w:pPr>
            <w:r w:rsidRPr="00597D54">
              <w:rPr>
                <w:bCs/>
              </w:rPr>
              <w:t>1</w:t>
            </w:r>
          </w:p>
        </w:tc>
        <w:tc>
          <w:tcPr>
            <w:tcW w:w="3402" w:type="dxa"/>
          </w:tcPr>
          <w:p w14:paraId="1E559C11" w14:textId="3A330994" w:rsidR="0048258D" w:rsidRDefault="0048258D" w:rsidP="00A31502">
            <w:pPr>
              <w:jc w:val="both"/>
            </w:pPr>
            <w:r>
              <w:t>Ha</w:t>
            </w:r>
            <w:r w:rsidR="007A723D">
              <w:t>ve</w:t>
            </w:r>
            <w:r>
              <w:t xml:space="preserve"> specific risk assessment</w:t>
            </w:r>
            <w:r w:rsidR="007A723D">
              <w:t>s</w:t>
            </w:r>
            <w:r>
              <w:t xml:space="preserve"> been undertaken for all welding fabrication tasks?</w:t>
            </w:r>
          </w:p>
        </w:tc>
        <w:tc>
          <w:tcPr>
            <w:tcW w:w="1134" w:type="dxa"/>
          </w:tcPr>
          <w:p w14:paraId="555105CD" w14:textId="77777777" w:rsidR="0048258D" w:rsidRDefault="0048258D" w:rsidP="00641915">
            <w:pPr>
              <w:jc w:val="center"/>
            </w:pPr>
            <w:r w:rsidRPr="00E42290">
              <w:t>Yes/No</w:t>
            </w:r>
          </w:p>
        </w:tc>
        <w:tc>
          <w:tcPr>
            <w:tcW w:w="2076" w:type="dxa"/>
          </w:tcPr>
          <w:p w14:paraId="20586A35" w14:textId="77777777" w:rsidR="0048258D" w:rsidRDefault="0048258D"/>
        </w:tc>
        <w:tc>
          <w:tcPr>
            <w:tcW w:w="1700" w:type="dxa"/>
          </w:tcPr>
          <w:p w14:paraId="7AEF39D5" w14:textId="77777777" w:rsidR="0048258D" w:rsidRDefault="0048258D"/>
        </w:tc>
      </w:tr>
      <w:tr w:rsidR="0048258D" w14:paraId="1A0B51CA" w14:textId="77777777" w:rsidTr="00214663">
        <w:tc>
          <w:tcPr>
            <w:tcW w:w="704" w:type="dxa"/>
          </w:tcPr>
          <w:p w14:paraId="4FDA7EE4" w14:textId="77777777" w:rsidR="0048258D" w:rsidRPr="00597D54" w:rsidRDefault="0048258D" w:rsidP="00A31502">
            <w:pPr>
              <w:jc w:val="center"/>
              <w:rPr>
                <w:bCs/>
              </w:rPr>
            </w:pPr>
            <w:r w:rsidRPr="00597D54">
              <w:rPr>
                <w:bCs/>
              </w:rPr>
              <w:t>2</w:t>
            </w:r>
          </w:p>
        </w:tc>
        <w:tc>
          <w:tcPr>
            <w:tcW w:w="3402" w:type="dxa"/>
          </w:tcPr>
          <w:p w14:paraId="0C42D8D5" w14:textId="181CAD42" w:rsidR="0048258D" w:rsidRDefault="0048258D" w:rsidP="00A31502">
            <w:pPr>
              <w:jc w:val="both"/>
            </w:pPr>
            <w:r>
              <w:t>Do the risk assessment</w:t>
            </w:r>
            <w:r w:rsidR="007A723D">
              <w:t>s</w:t>
            </w:r>
            <w:r>
              <w:t xml:space="preserve"> state LEV as a control measure?</w:t>
            </w:r>
          </w:p>
        </w:tc>
        <w:tc>
          <w:tcPr>
            <w:tcW w:w="1134" w:type="dxa"/>
          </w:tcPr>
          <w:p w14:paraId="7B851B59" w14:textId="77777777" w:rsidR="0048258D" w:rsidRDefault="0048258D" w:rsidP="00641915">
            <w:pPr>
              <w:jc w:val="center"/>
            </w:pPr>
            <w:r w:rsidRPr="00E42290">
              <w:t>Yes/No</w:t>
            </w:r>
          </w:p>
        </w:tc>
        <w:tc>
          <w:tcPr>
            <w:tcW w:w="2076" w:type="dxa"/>
          </w:tcPr>
          <w:p w14:paraId="3C771979" w14:textId="77777777" w:rsidR="0048258D" w:rsidRDefault="0048258D"/>
        </w:tc>
        <w:tc>
          <w:tcPr>
            <w:tcW w:w="1700" w:type="dxa"/>
          </w:tcPr>
          <w:p w14:paraId="4018FF6A" w14:textId="77777777" w:rsidR="0048258D" w:rsidRDefault="0048258D"/>
        </w:tc>
      </w:tr>
      <w:tr w:rsidR="0048258D" w14:paraId="63F8CBFA" w14:textId="77777777" w:rsidTr="00214663">
        <w:tc>
          <w:tcPr>
            <w:tcW w:w="704" w:type="dxa"/>
          </w:tcPr>
          <w:p w14:paraId="3F4D626A" w14:textId="77777777" w:rsidR="0048258D" w:rsidRPr="00597D54" w:rsidRDefault="0048258D" w:rsidP="00A31502">
            <w:pPr>
              <w:jc w:val="center"/>
              <w:rPr>
                <w:bCs/>
              </w:rPr>
            </w:pPr>
            <w:r w:rsidRPr="00597D54">
              <w:rPr>
                <w:bCs/>
              </w:rPr>
              <w:t>3</w:t>
            </w:r>
          </w:p>
        </w:tc>
        <w:tc>
          <w:tcPr>
            <w:tcW w:w="3402" w:type="dxa"/>
          </w:tcPr>
          <w:p w14:paraId="16C5408C" w14:textId="77777777" w:rsidR="0048258D" w:rsidRDefault="0048258D" w:rsidP="00A31502">
            <w:pPr>
              <w:jc w:val="both"/>
            </w:pPr>
            <w:r>
              <w:t>Have the risk assessments been reviewed within the last 12 months?</w:t>
            </w:r>
          </w:p>
        </w:tc>
        <w:tc>
          <w:tcPr>
            <w:tcW w:w="1134" w:type="dxa"/>
          </w:tcPr>
          <w:p w14:paraId="2849EBA4" w14:textId="77777777" w:rsidR="0048258D" w:rsidRDefault="0048258D" w:rsidP="00641915">
            <w:pPr>
              <w:jc w:val="center"/>
            </w:pPr>
            <w:r w:rsidRPr="00E42290">
              <w:t>Yes/No</w:t>
            </w:r>
          </w:p>
        </w:tc>
        <w:tc>
          <w:tcPr>
            <w:tcW w:w="2076" w:type="dxa"/>
          </w:tcPr>
          <w:p w14:paraId="36E1AF92" w14:textId="77777777" w:rsidR="0048258D" w:rsidRDefault="0048258D"/>
        </w:tc>
        <w:tc>
          <w:tcPr>
            <w:tcW w:w="1700" w:type="dxa"/>
          </w:tcPr>
          <w:p w14:paraId="0B194856" w14:textId="77777777" w:rsidR="0048258D" w:rsidRDefault="0048258D"/>
        </w:tc>
      </w:tr>
      <w:tr w:rsidR="0048258D" w14:paraId="5904038D" w14:textId="77777777" w:rsidTr="00214663">
        <w:tc>
          <w:tcPr>
            <w:tcW w:w="704" w:type="dxa"/>
          </w:tcPr>
          <w:p w14:paraId="5AB633A0" w14:textId="77777777" w:rsidR="0048258D" w:rsidRPr="00597D54" w:rsidRDefault="0048258D" w:rsidP="00A31502">
            <w:pPr>
              <w:jc w:val="center"/>
              <w:rPr>
                <w:bCs/>
              </w:rPr>
            </w:pPr>
            <w:r w:rsidRPr="00597D54">
              <w:rPr>
                <w:bCs/>
              </w:rPr>
              <w:t>4</w:t>
            </w:r>
          </w:p>
        </w:tc>
        <w:tc>
          <w:tcPr>
            <w:tcW w:w="3402" w:type="dxa"/>
          </w:tcPr>
          <w:p w14:paraId="1AE759FE" w14:textId="1F2F6E22" w:rsidR="0048258D" w:rsidRDefault="0048258D" w:rsidP="00A31502">
            <w:pPr>
              <w:jc w:val="both"/>
            </w:pPr>
            <w:r>
              <w:t>Is health surveillance included on the risk assessment</w:t>
            </w:r>
            <w:r w:rsidR="007A723D">
              <w:t>s</w:t>
            </w:r>
            <w:r>
              <w:t xml:space="preserve"> as a control measure?</w:t>
            </w:r>
          </w:p>
        </w:tc>
        <w:tc>
          <w:tcPr>
            <w:tcW w:w="1134" w:type="dxa"/>
          </w:tcPr>
          <w:p w14:paraId="38742916" w14:textId="77777777" w:rsidR="0048258D" w:rsidRDefault="0048258D" w:rsidP="00641915">
            <w:pPr>
              <w:jc w:val="center"/>
            </w:pPr>
            <w:r w:rsidRPr="00E42290">
              <w:t>Yes/No</w:t>
            </w:r>
          </w:p>
        </w:tc>
        <w:tc>
          <w:tcPr>
            <w:tcW w:w="2076" w:type="dxa"/>
          </w:tcPr>
          <w:p w14:paraId="5B58F33A" w14:textId="77777777" w:rsidR="0048258D" w:rsidRDefault="0048258D"/>
        </w:tc>
        <w:tc>
          <w:tcPr>
            <w:tcW w:w="1700" w:type="dxa"/>
          </w:tcPr>
          <w:p w14:paraId="7E77E7C9" w14:textId="77777777" w:rsidR="0048258D" w:rsidRDefault="0048258D"/>
        </w:tc>
      </w:tr>
      <w:tr w:rsidR="0048258D" w14:paraId="27B90FE1" w14:textId="77777777" w:rsidTr="00214663">
        <w:tc>
          <w:tcPr>
            <w:tcW w:w="704" w:type="dxa"/>
          </w:tcPr>
          <w:p w14:paraId="0A092A0B" w14:textId="77777777" w:rsidR="0048258D" w:rsidRPr="00597D54" w:rsidRDefault="0048258D" w:rsidP="00A31502">
            <w:pPr>
              <w:jc w:val="center"/>
              <w:rPr>
                <w:bCs/>
              </w:rPr>
            </w:pPr>
            <w:r w:rsidRPr="00597D54">
              <w:rPr>
                <w:bCs/>
              </w:rPr>
              <w:t>5</w:t>
            </w:r>
          </w:p>
        </w:tc>
        <w:tc>
          <w:tcPr>
            <w:tcW w:w="3402" w:type="dxa"/>
          </w:tcPr>
          <w:p w14:paraId="1C9E981A" w14:textId="77777777" w:rsidR="0048258D" w:rsidRDefault="0048258D" w:rsidP="00A31502">
            <w:pPr>
              <w:jc w:val="both"/>
            </w:pPr>
            <w:r>
              <w:t>Has health surveillance been carried out on the person working in these workshops?</w:t>
            </w:r>
          </w:p>
        </w:tc>
        <w:tc>
          <w:tcPr>
            <w:tcW w:w="1134" w:type="dxa"/>
          </w:tcPr>
          <w:p w14:paraId="0B3DE874" w14:textId="77777777" w:rsidR="0048258D" w:rsidRDefault="0048258D" w:rsidP="00641915">
            <w:pPr>
              <w:jc w:val="center"/>
            </w:pPr>
            <w:r w:rsidRPr="00E42290">
              <w:t>Yes/No</w:t>
            </w:r>
          </w:p>
        </w:tc>
        <w:tc>
          <w:tcPr>
            <w:tcW w:w="2076" w:type="dxa"/>
          </w:tcPr>
          <w:p w14:paraId="610B56CC" w14:textId="77777777" w:rsidR="0048258D" w:rsidRDefault="0048258D"/>
        </w:tc>
        <w:tc>
          <w:tcPr>
            <w:tcW w:w="1700" w:type="dxa"/>
          </w:tcPr>
          <w:p w14:paraId="0B0DB3D8" w14:textId="77777777" w:rsidR="0048258D" w:rsidRDefault="0048258D"/>
        </w:tc>
      </w:tr>
      <w:tr w:rsidR="0048258D" w14:paraId="7A2B8E75" w14:textId="77777777" w:rsidTr="00214663">
        <w:tc>
          <w:tcPr>
            <w:tcW w:w="704" w:type="dxa"/>
          </w:tcPr>
          <w:p w14:paraId="01A2FD3D" w14:textId="77777777" w:rsidR="0048258D" w:rsidRPr="00597D54" w:rsidRDefault="0048258D" w:rsidP="00A31502">
            <w:pPr>
              <w:jc w:val="center"/>
              <w:rPr>
                <w:bCs/>
              </w:rPr>
            </w:pPr>
            <w:r w:rsidRPr="00597D54">
              <w:rPr>
                <w:bCs/>
              </w:rPr>
              <w:t>6</w:t>
            </w:r>
          </w:p>
        </w:tc>
        <w:tc>
          <w:tcPr>
            <w:tcW w:w="3402" w:type="dxa"/>
          </w:tcPr>
          <w:p w14:paraId="64D9C01C" w14:textId="77777777" w:rsidR="0048258D" w:rsidRDefault="0048258D" w:rsidP="00A31502">
            <w:pPr>
              <w:jc w:val="both"/>
            </w:pPr>
            <w:r>
              <w:t>Have all necessary actions raised in the health surveillance been carried out?</w:t>
            </w:r>
          </w:p>
        </w:tc>
        <w:tc>
          <w:tcPr>
            <w:tcW w:w="1134" w:type="dxa"/>
          </w:tcPr>
          <w:p w14:paraId="10ABDFCC" w14:textId="77777777" w:rsidR="0048258D" w:rsidRDefault="0048258D" w:rsidP="00641915">
            <w:pPr>
              <w:jc w:val="center"/>
            </w:pPr>
            <w:r w:rsidRPr="00E42290">
              <w:t>Yes/No</w:t>
            </w:r>
          </w:p>
        </w:tc>
        <w:tc>
          <w:tcPr>
            <w:tcW w:w="2076" w:type="dxa"/>
          </w:tcPr>
          <w:p w14:paraId="2CB54A16" w14:textId="77777777" w:rsidR="0048258D" w:rsidRDefault="0048258D"/>
        </w:tc>
        <w:tc>
          <w:tcPr>
            <w:tcW w:w="1700" w:type="dxa"/>
          </w:tcPr>
          <w:p w14:paraId="41E7F194" w14:textId="77777777" w:rsidR="0048258D" w:rsidRDefault="0048258D"/>
        </w:tc>
      </w:tr>
    </w:tbl>
    <w:p w14:paraId="59C57908" w14:textId="07C11861" w:rsidR="00597D54" w:rsidRDefault="00597D54"/>
    <w:p w14:paraId="15D0E701" w14:textId="065739F5" w:rsidR="00597D54" w:rsidRDefault="00597D54" w:rsidP="00597D54">
      <w:pPr>
        <w:tabs>
          <w:tab w:val="left" w:pos="11973"/>
        </w:tabs>
        <w:spacing w:after="0" w:line="240" w:lineRule="auto"/>
        <w:rPr>
          <w:rFonts w:ascii="Titillium" w:eastAsia="Times New Roman" w:hAnsi="Titillium" w:cs="Times New Roman"/>
          <w:b/>
          <w:color w:val="000000" w:themeColor="text1"/>
          <w:sz w:val="32"/>
          <w:szCs w:val="32"/>
          <w:lang w:eastAsia="en-GB"/>
        </w:rPr>
      </w:pPr>
      <w:r w:rsidRPr="00597D54">
        <w:rPr>
          <w:rFonts w:ascii="Titillium" w:eastAsia="Times New Roman" w:hAnsi="Titillium" w:cs="Times New Roman"/>
          <w:b/>
          <w:color w:val="000000" w:themeColor="text1"/>
          <w:sz w:val="32"/>
          <w:szCs w:val="32"/>
          <w:lang w:eastAsia="en-GB"/>
        </w:rPr>
        <w:t>Section C : Local Exhaust Ventilation</w:t>
      </w:r>
    </w:p>
    <w:p w14:paraId="5B57112B" w14:textId="77777777" w:rsidR="00597D54" w:rsidRPr="00597D54" w:rsidRDefault="00597D54" w:rsidP="00597D54">
      <w:pPr>
        <w:tabs>
          <w:tab w:val="left" w:pos="11973"/>
        </w:tabs>
        <w:spacing w:after="0" w:line="240" w:lineRule="auto"/>
        <w:rPr>
          <w:rFonts w:ascii="Titillium" w:eastAsia="Times New Roman" w:hAnsi="Titillium" w:cs="Times New Roman"/>
          <w:b/>
          <w:color w:val="000000" w:themeColor="text1"/>
          <w:sz w:val="32"/>
          <w:szCs w:val="32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134"/>
        <w:gridCol w:w="2076"/>
        <w:gridCol w:w="1700"/>
      </w:tblGrid>
      <w:tr w:rsidR="00597D54" w:rsidRPr="00597D54" w14:paraId="4DEBEA66" w14:textId="77777777" w:rsidTr="00597D54">
        <w:trPr>
          <w:cantSplit/>
          <w:tblHeader/>
        </w:trPr>
        <w:tc>
          <w:tcPr>
            <w:tcW w:w="704" w:type="dxa"/>
          </w:tcPr>
          <w:p w14:paraId="0D2DC98F" w14:textId="77777777" w:rsidR="00597D54" w:rsidRPr="00597D54" w:rsidRDefault="00597D54" w:rsidP="00311C41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309A2A06" w14:textId="77777777" w:rsidR="00597D54" w:rsidRPr="00597D54" w:rsidRDefault="00597D54" w:rsidP="00311C41">
            <w:pPr>
              <w:jc w:val="both"/>
              <w:rPr>
                <w:b/>
                <w:iCs/>
                <w:sz w:val="18"/>
                <w:szCs w:val="18"/>
              </w:rPr>
            </w:pPr>
            <w:r w:rsidRPr="00597D54">
              <w:rPr>
                <w:b/>
                <w:iCs/>
                <w:sz w:val="18"/>
                <w:szCs w:val="18"/>
              </w:rPr>
              <w:t xml:space="preserve">Question </w:t>
            </w:r>
          </w:p>
        </w:tc>
        <w:tc>
          <w:tcPr>
            <w:tcW w:w="1134" w:type="dxa"/>
          </w:tcPr>
          <w:p w14:paraId="254AEF10" w14:textId="77777777" w:rsidR="00597D54" w:rsidRPr="00597D54" w:rsidRDefault="00597D54" w:rsidP="00311C41">
            <w:pPr>
              <w:rPr>
                <w:b/>
                <w:iCs/>
                <w:sz w:val="18"/>
                <w:szCs w:val="18"/>
              </w:rPr>
            </w:pPr>
            <w:r w:rsidRPr="00597D54">
              <w:rPr>
                <w:b/>
                <w:iCs/>
                <w:sz w:val="18"/>
                <w:szCs w:val="18"/>
              </w:rPr>
              <w:t>Compliance</w:t>
            </w:r>
          </w:p>
        </w:tc>
        <w:tc>
          <w:tcPr>
            <w:tcW w:w="2076" w:type="dxa"/>
          </w:tcPr>
          <w:p w14:paraId="46C20C35" w14:textId="77777777" w:rsidR="00597D54" w:rsidRPr="00597D54" w:rsidRDefault="00597D54" w:rsidP="00311C41">
            <w:pPr>
              <w:rPr>
                <w:b/>
                <w:iCs/>
                <w:sz w:val="18"/>
                <w:szCs w:val="18"/>
              </w:rPr>
            </w:pPr>
            <w:r w:rsidRPr="00597D54">
              <w:rPr>
                <w:b/>
                <w:iCs/>
                <w:sz w:val="18"/>
                <w:szCs w:val="18"/>
              </w:rPr>
              <w:t>Comment</w:t>
            </w:r>
          </w:p>
        </w:tc>
        <w:tc>
          <w:tcPr>
            <w:tcW w:w="1700" w:type="dxa"/>
          </w:tcPr>
          <w:p w14:paraId="1D5B2D77" w14:textId="77777777" w:rsidR="00597D54" w:rsidRPr="00597D54" w:rsidRDefault="00597D54" w:rsidP="00311C41">
            <w:pPr>
              <w:rPr>
                <w:b/>
                <w:iCs/>
                <w:sz w:val="18"/>
                <w:szCs w:val="18"/>
              </w:rPr>
            </w:pPr>
            <w:r w:rsidRPr="00597D54">
              <w:rPr>
                <w:b/>
                <w:iCs/>
                <w:sz w:val="18"/>
                <w:szCs w:val="18"/>
              </w:rPr>
              <w:t>Completed/</w:t>
            </w:r>
            <w:r w:rsidRPr="00597D54">
              <w:rPr>
                <w:b/>
                <w:iCs/>
                <w:sz w:val="18"/>
                <w:szCs w:val="18"/>
              </w:rPr>
              <w:br/>
              <w:t>Signed off</w:t>
            </w:r>
          </w:p>
        </w:tc>
      </w:tr>
      <w:tr w:rsidR="0048258D" w14:paraId="6A2E27D7" w14:textId="77777777" w:rsidTr="00214663">
        <w:tblPrEx>
          <w:tblCellMar>
            <w:top w:w="57" w:type="dxa"/>
            <w:bottom w:w="57" w:type="dxa"/>
          </w:tblCellMar>
        </w:tblPrEx>
        <w:tc>
          <w:tcPr>
            <w:tcW w:w="704" w:type="dxa"/>
          </w:tcPr>
          <w:p w14:paraId="766F8A13" w14:textId="77777777" w:rsidR="0048258D" w:rsidRPr="00597D54" w:rsidRDefault="0048258D" w:rsidP="00A31502">
            <w:pPr>
              <w:jc w:val="center"/>
              <w:rPr>
                <w:bCs/>
              </w:rPr>
            </w:pPr>
            <w:r w:rsidRPr="00597D54">
              <w:rPr>
                <w:bCs/>
              </w:rPr>
              <w:t>1</w:t>
            </w:r>
          </w:p>
        </w:tc>
        <w:tc>
          <w:tcPr>
            <w:tcW w:w="3402" w:type="dxa"/>
          </w:tcPr>
          <w:p w14:paraId="3010E1DC" w14:textId="77777777" w:rsidR="0048258D" w:rsidRDefault="0048258D" w:rsidP="00A31502">
            <w:pPr>
              <w:jc w:val="both"/>
            </w:pPr>
            <w:r>
              <w:t>Is on-tool LEV extraction used?</w:t>
            </w:r>
          </w:p>
        </w:tc>
        <w:tc>
          <w:tcPr>
            <w:tcW w:w="1134" w:type="dxa"/>
          </w:tcPr>
          <w:p w14:paraId="12B56F25" w14:textId="77777777" w:rsidR="0048258D" w:rsidRDefault="0048258D" w:rsidP="00641915">
            <w:pPr>
              <w:jc w:val="center"/>
            </w:pPr>
            <w:r w:rsidRPr="00E42290">
              <w:t>Yes/No</w:t>
            </w:r>
          </w:p>
        </w:tc>
        <w:tc>
          <w:tcPr>
            <w:tcW w:w="2076" w:type="dxa"/>
          </w:tcPr>
          <w:p w14:paraId="55759716" w14:textId="77777777" w:rsidR="0048258D" w:rsidRDefault="0048258D"/>
        </w:tc>
        <w:tc>
          <w:tcPr>
            <w:tcW w:w="1700" w:type="dxa"/>
          </w:tcPr>
          <w:p w14:paraId="1B320D1F" w14:textId="77777777" w:rsidR="0048258D" w:rsidRDefault="0048258D"/>
        </w:tc>
      </w:tr>
      <w:tr w:rsidR="0048258D" w14:paraId="20D6C145" w14:textId="77777777" w:rsidTr="00214663">
        <w:tblPrEx>
          <w:tblCellMar>
            <w:top w:w="57" w:type="dxa"/>
            <w:bottom w:w="57" w:type="dxa"/>
          </w:tblCellMar>
        </w:tblPrEx>
        <w:tc>
          <w:tcPr>
            <w:tcW w:w="704" w:type="dxa"/>
          </w:tcPr>
          <w:p w14:paraId="07BB4B2F" w14:textId="77777777" w:rsidR="0048258D" w:rsidRPr="00597D54" w:rsidRDefault="0048258D" w:rsidP="00A31502">
            <w:pPr>
              <w:jc w:val="center"/>
              <w:rPr>
                <w:bCs/>
              </w:rPr>
            </w:pPr>
            <w:r w:rsidRPr="00597D54">
              <w:rPr>
                <w:bCs/>
              </w:rPr>
              <w:t>2</w:t>
            </w:r>
          </w:p>
        </w:tc>
        <w:tc>
          <w:tcPr>
            <w:tcW w:w="3402" w:type="dxa"/>
          </w:tcPr>
          <w:p w14:paraId="37400904" w14:textId="77777777" w:rsidR="0048258D" w:rsidRDefault="00A31502" w:rsidP="00A31502">
            <w:pPr>
              <w:jc w:val="both"/>
            </w:pPr>
            <w:r>
              <w:t>Portable LEV equipment – h</w:t>
            </w:r>
            <w:r w:rsidR="0048258D">
              <w:t>as it been tested and certified in the last 14 months?</w:t>
            </w:r>
          </w:p>
        </w:tc>
        <w:tc>
          <w:tcPr>
            <w:tcW w:w="1134" w:type="dxa"/>
          </w:tcPr>
          <w:p w14:paraId="2EA6A81C" w14:textId="77777777" w:rsidR="0048258D" w:rsidRDefault="0048258D" w:rsidP="00641915">
            <w:pPr>
              <w:jc w:val="center"/>
            </w:pPr>
            <w:r w:rsidRPr="00E42290">
              <w:t>Yes/No</w:t>
            </w:r>
          </w:p>
        </w:tc>
        <w:tc>
          <w:tcPr>
            <w:tcW w:w="2076" w:type="dxa"/>
          </w:tcPr>
          <w:p w14:paraId="4A8C02DA" w14:textId="77777777" w:rsidR="0048258D" w:rsidRDefault="0048258D"/>
        </w:tc>
        <w:tc>
          <w:tcPr>
            <w:tcW w:w="1700" w:type="dxa"/>
          </w:tcPr>
          <w:p w14:paraId="78564660" w14:textId="77777777" w:rsidR="0048258D" w:rsidRDefault="0048258D"/>
        </w:tc>
      </w:tr>
      <w:tr w:rsidR="0048258D" w14:paraId="07F752B0" w14:textId="77777777" w:rsidTr="00214663">
        <w:tblPrEx>
          <w:tblCellMar>
            <w:top w:w="57" w:type="dxa"/>
            <w:bottom w:w="57" w:type="dxa"/>
          </w:tblCellMar>
        </w:tblPrEx>
        <w:tc>
          <w:tcPr>
            <w:tcW w:w="704" w:type="dxa"/>
          </w:tcPr>
          <w:p w14:paraId="69C13939" w14:textId="77777777" w:rsidR="0048258D" w:rsidRPr="00597D54" w:rsidRDefault="0048258D" w:rsidP="00A31502">
            <w:pPr>
              <w:jc w:val="center"/>
              <w:rPr>
                <w:bCs/>
              </w:rPr>
            </w:pPr>
            <w:r w:rsidRPr="00597D54">
              <w:rPr>
                <w:bCs/>
              </w:rPr>
              <w:t>3</w:t>
            </w:r>
          </w:p>
        </w:tc>
        <w:tc>
          <w:tcPr>
            <w:tcW w:w="3402" w:type="dxa"/>
          </w:tcPr>
          <w:p w14:paraId="34BD32A6" w14:textId="77777777" w:rsidR="0048258D" w:rsidRDefault="0048258D" w:rsidP="00A31502">
            <w:pPr>
              <w:jc w:val="both"/>
            </w:pPr>
            <w:r>
              <w:t>Has the LEV been inspected and tested in the last 14 months?</w:t>
            </w:r>
          </w:p>
        </w:tc>
        <w:tc>
          <w:tcPr>
            <w:tcW w:w="1134" w:type="dxa"/>
          </w:tcPr>
          <w:p w14:paraId="594CD635" w14:textId="77777777" w:rsidR="0048258D" w:rsidRDefault="0048258D" w:rsidP="00641915">
            <w:pPr>
              <w:jc w:val="center"/>
            </w:pPr>
            <w:r w:rsidRPr="00E42290">
              <w:t>Yes/No</w:t>
            </w:r>
          </w:p>
        </w:tc>
        <w:tc>
          <w:tcPr>
            <w:tcW w:w="2076" w:type="dxa"/>
          </w:tcPr>
          <w:p w14:paraId="73C2892A" w14:textId="77777777" w:rsidR="0048258D" w:rsidRDefault="0048258D"/>
        </w:tc>
        <w:tc>
          <w:tcPr>
            <w:tcW w:w="1700" w:type="dxa"/>
          </w:tcPr>
          <w:p w14:paraId="09150F44" w14:textId="77777777" w:rsidR="0048258D" w:rsidRDefault="0048258D"/>
        </w:tc>
      </w:tr>
      <w:tr w:rsidR="0048258D" w14:paraId="03DBC258" w14:textId="77777777" w:rsidTr="00214663">
        <w:tblPrEx>
          <w:tblCellMar>
            <w:top w:w="57" w:type="dxa"/>
            <w:bottom w:w="57" w:type="dxa"/>
          </w:tblCellMar>
        </w:tblPrEx>
        <w:tc>
          <w:tcPr>
            <w:tcW w:w="704" w:type="dxa"/>
          </w:tcPr>
          <w:p w14:paraId="362BD925" w14:textId="77777777" w:rsidR="0048258D" w:rsidRPr="00597D54" w:rsidRDefault="0048258D" w:rsidP="00A31502">
            <w:pPr>
              <w:jc w:val="center"/>
              <w:rPr>
                <w:bCs/>
              </w:rPr>
            </w:pPr>
            <w:r w:rsidRPr="00597D54">
              <w:rPr>
                <w:bCs/>
              </w:rPr>
              <w:t>4</w:t>
            </w:r>
          </w:p>
        </w:tc>
        <w:tc>
          <w:tcPr>
            <w:tcW w:w="3402" w:type="dxa"/>
          </w:tcPr>
          <w:p w14:paraId="4B36248D" w14:textId="77777777" w:rsidR="0048258D" w:rsidRDefault="0048258D" w:rsidP="00A31502">
            <w:pPr>
              <w:jc w:val="both"/>
            </w:pPr>
            <w:r>
              <w:t xml:space="preserve">Is an </w:t>
            </w:r>
            <w:r w:rsidRPr="000B7C5D">
              <w:t>airflow indicator display</w:t>
            </w:r>
            <w:r>
              <w:t xml:space="preserve"> fitted to the LEV?</w:t>
            </w:r>
          </w:p>
        </w:tc>
        <w:tc>
          <w:tcPr>
            <w:tcW w:w="1134" w:type="dxa"/>
          </w:tcPr>
          <w:p w14:paraId="77251354" w14:textId="77777777" w:rsidR="0048258D" w:rsidRDefault="0048258D" w:rsidP="00641915">
            <w:pPr>
              <w:jc w:val="center"/>
            </w:pPr>
            <w:r w:rsidRPr="00E42290">
              <w:t>Yes/No</w:t>
            </w:r>
          </w:p>
        </w:tc>
        <w:tc>
          <w:tcPr>
            <w:tcW w:w="2076" w:type="dxa"/>
          </w:tcPr>
          <w:p w14:paraId="6463831C" w14:textId="77777777" w:rsidR="0048258D" w:rsidRDefault="0048258D"/>
        </w:tc>
        <w:tc>
          <w:tcPr>
            <w:tcW w:w="1700" w:type="dxa"/>
          </w:tcPr>
          <w:p w14:paraId="58A9C447" w14:textId="77777777" w:rsidR="0048258D" w:rsidRDefault="0048258D"/>
        </w:tc>
      </w:tr>
    </w:tbl>
    <w:p w14:paraId="6E8C1F6C" w14:textId="363A8A6E" w:rsidR="00597D54" w:rsidRDefault="00597D54"/>
    <w:p w14:paraId="7EDD6F8E" w14:textId="100D9360" w:rsidR="00597D54" w:rsidRDefault="00597D54"/>
    <w:p w14:paraId="73DB75DB" w14:textId="4545444D" w:rsidR="00597D54" w:rsidRDefault="00597D54"/>
    <w:p w14:paraId="0D5A0DA0" w14:textId="77777777" w:rsidR="00597D54" w:rsidRDefault="00597D54"/>
    <w:p w14:paraId="26E163BC" w14:textId="52C969D2" w:rsidR="00597D54" w:rsidRDefault="00597D54" w:rsidP="00597D54">
      <w:pPr>
        <w:tabs>
          <w:tab w:val="left" w:pos="11973"/>
        </w:tabs>
        <w:spacing w:after="0" w:line="240" w:lineRule="auto"/>
        <w:rPr>
          <w:rFonts w:ascii="Titillium" w:eastAsia="Times New Roman" w:hAnsi="Titillium" w:cs="Times New Roman"/>
          <w:b/>
          <w:color w:val="000000" w:themeColor="text1"/>
          <w:sz w:val="32"/>
          <w:szCs w:val="32"/>
          <w:lang w:eastAsia="en-GB"/>
        </w:rPr>
      </w:pPr>
      <w:r w:rsidRPr="00597D54">
        <w:rPr>
          <w:rFonts w:ascii="Titillium" w:eastAsia="Times New Roman" w:hAnsi="Titillium" w:cs="Times New Roman"/>
          <w:b/>
          <w:color w:val="000000" w:themeColor="text1"/>
          <w:sz w:val="32"/>
          <w:szCs w:val="32"/>
          <w:lang w:eastAsia="en-GB"/>
        </w:rPr>
        <w:lastRenderedPageBreak/>
        <w:t>Section D : Miscellaneous</w:t>
      </w:r>
    </w:p>
    <w:p w14:paraId="13ED8E0F" w14:textId="77777777" w:rsidR="00597D54" w:rsidRPr="00597D54" w:rsidRDefault="00597D54" w:rsidP="00597D54">
      <w:pPr>
        <w:tabs>
          <w:tab w:val="left" w:pos="11973"/>
        </w:tabs>
        <w:spacing w:after="0" w:line="240" w:lineRule="auto"/>
        <w:rPr>
          <w:rFonts w:ascii="Titillium" w:eastAsia="Times New Roman" w:hAnsi="Titillium" w:cs="Times New Roman"/>
          <w:b/>
          <w:color w:val="000000" w:themeColor="text1"/>
          <w:sz w:val="32"/>
          <w:szCs w:val="32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134"/>
        <w:gridCol w:w="2076"/>
        <w:gridCol w:w="1700"/>
      </w:tblGrid>
      <w:tr w:rsidR="00597D54" w:rsidRPr="00597D54" w14:paraId="2DF9C165" w14:textId="77777777" w:rsidTr="00597D54">
        <w:trPr>
          <w:cantSplit/>
          <w:tblHeader/>
        </w:trPr>
        <w:tc>
          <w:tcPr>
            <w:tcW w:w="704" w:type="dxa"/>
          </w:tcPr>
          <w:p w14:paraId="191D759D" w14:textId="77777777" w:rsidR="00597D54" w:rsidRPr="00597D54" w:rsidRDefault="00597D54" w:rsidP="00311C41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1A35D165" w14:textId="77777777" w:rsidR="00597D54" w:rsidRPr="00597D54" w:rsidRDefault="00597D54" w:rsidP="00311C41">
            <w:pPr>
              <w:jc w:val="both"/>
              <w:rPr>
                <w:b/>
                <w:iCs/>
                <w:sz w:val="18"/>
                <w:szCs w:val="18"/>
              </w:rPr>
            </w:pPr>
            <w:r w:rsidRPr="00597D54">
              <w:rPr>
                <w:b/>
                <w:iCs/>
                <w:sz w:val="18"/>
                <w:szCs w:val="18"/>
              </w:rPr>
              <w:t xml:space="preserve">Question </w:t>
            </w:r>
          </w:p>
        </w:tc>
        <w:tc>
          <w:tcPr>
            <w:tcW w:w="1134" w:type="dxa"/>
          </w:tcPr>
          <w:p w14:paraId="1DAEBC80" w14:textId="77777777" w:rsidR="00597D54" w:rsidRPr="00597D54" w:rsidRDefault="00597D54" w:rsidP="00311C41">
            <w:pPr>
              <w:rPr>
                <w:b/>
                <w:iCs/>
                <w:sz w:val="18"/>
                <w:szCs w:val="18"/>
              </w:rPr>
            </w:pPr>
            <w:r w:rsidRPr="00597D54">
              <w:rPr>
                <w:b/>
                <w:iCs/>
                <w:sz w:val="18"/>
                <w:szCs w:val="18"/>
              </w:rPr>
              <w:t>Compliance</w:t>
            </w:r>
          </w:p>
        </w:tc>
        <w:tc>
          <w:tcPr>
            <w:tcW w:w="2076" w:type="dxa"/>
          </w:tcPr>
          <w:p w14:paraId="538245CD" w14:textId="77777777" w:rsidR="00597D54" w:rsidRPr="00597D54" w:rsidRDefault="00597D54" w:rsidP="00311C41">
            <w:pPr>
              <w:rPr>
                <w:b/>
                <w:iCs/>
                <w:sz w:val="18"/>
                <w:szCs w:val="18"/>
              </w:rPr>
            </w:pPr>
            <w:r w:rsidRPr="00597D54">
              <w:rPr>
                <w:b/>
                <w:iCs/>
                <w:sz w:val="18"/>
                <w:szCs w:val="18"/>
              </w:rPr>
              <w:t>Comment</w:t>
            </w:r>
          </w:p>
        </w:tc>
        <w:tc>
          <w:tcPr>
            <w:tcW w:w="1700" w:type="dxa"/>
          </w:tcPr>
          <w:p w14:paraId="47BCB85E" w14:textId="77777777" w:rsidR="00597D54" w:rsidRPr="00597D54" w:rsidRDefault="00597D54" w:rsidP="00311C41">
            <w:pPr>
              <w:rPr>
                <w:b/>
                <w:iCs/>
                <w:sz w:val="18"/>
                <w:szCs w:val="18"/>
              </w:rPr>
            </w:pPr>
            <w:r w:rsidRPr="00597D54">
              <w:rPr>
                <w:b/>
                <w:iCs/>
                <w:sz w:val="18"/>
                <w:szCs w:val="18"/>
              </w:rPr>
              <w:t>Completed/</w:t>
            </w:r>
            <w:r w:rsidRPr="00597D54">
              <w:rPr>
                <w:b/>
                <w:iCs/>
                <w:sz w:val="18"/>
                <w:szCs w:val="18"/>
              </w:rPr>
              <w:br/>
              <w:t>Signed off</w:t>
            </w:r>
          </w:p>
        </w:tc>
      </w:tr>
      <w:tr w:rsidR="0048258D" w14:paraId="57ECF8A1" w14:textId="77777777" w:rsidTr="00214663">
        <w:tblPrEx>
          <w:tblCellMar>
            <w:top w:w="57" w:type="dxa"/>
            <w:bottom w:w="57" w:type="dxa"/>
          </w:tblCellMar>
        </w:tblPrEx>
        <w:tc>
          <w:tcPr>
            <w:tcW w:w="704" w:type="dxa"/>
          </w:tcPr>
          <w:p w14:paraId="6C3E20FB" w14:textId="77777777" w:rsidR="0048258D" w:rsidRPr="00597D54" w:rsidRDefault="009B3274" w:rsidP="00A31502">
            <w:pPr>
              <w:jc w:val="center"/>
              <w:rPr>
                <w:bCs/>
              </w:rPr>
            </w:pPr>
            <w:r w:rsidRPr="00597D54">
              <w:rPr>
                <w:bCs/>
              </w:rPr>
              <w:t>1</w:t>
            </w:r>
          </w:p>
        </w:tc>
        <w:tc>
          <w:tcPr>
            <w:tcW w:w="3402" w:type="dxa"/>
          </w:tcPr>
          <w:p w14:paraId="26841D3E" w14:textId="77777777" w:rsidR="0048258D" w:rsidRDefault="009B3274" w:rsidP="00A31502">
            <w:pPr>
              <w:jc w:val="both"/>
            </w:pPr>
            <w:r>
              <w:t>Is the correct extinguishing agent available in the workshop for the fire risk present?</w:t>
            </w:r>
          </w:p>
        </w:tc>
        <w:tc>
          <w:tcPr>
            <w:tcW w:w="1134" w:type="dxa"/>
          </w:tcPr>
          <w:p w14:paraId="3562A845" w14:textId="77777777" w:rsidR="0048258D" w:rsidRDefault="009B3274" w:rsidP="00641915">
            <w:pPr>
              <w:jc w:val="center"/>
            </w:pPr>
            <w:r>
              <w:t>Yes/No</w:t>
            </w:r>
          </w:p>
        </w:tc>
        <w:tc>
          <w:tcPr>
            <w:tcW w:w="2076" w:type="dxa"/>
          </w:tcPr>
          <w:p w14:paraId="24DE2341" w14:textId="77777777" w:rsidR="0048258D" w:rsidRDefault="0048258D"/>
        </w:tc>
        <w:tc>
          <w:tcPr>
            <w:tcW w:w="1700" w:type="dxa"/>
          </w:tcPr>
          <w:p w14:paraId="78FB3353" w14:textId="77777777" w:rsidR="0048258D" w:rsidRDefault="0048258D"/>
        </w:tc>
      </w:tr>
      <w:tr w:rsidR="002A202A" w14:paraId="6BDF4CA5" w14:textId="77777777" w:rsidTr="00214663">
        <w:tblPrEx>
          <w:tblCellMar>
            <w:top w:w="57" w:type="dxa"/>
            <w:bottom w:w="57" w:type="dxa"/>
          </w:tblCellMar>
        </w:tblPrEx>
        <w:tc>
          <w:tcPr>
            <w:tcW w:w="704" w:type="dxa"/>
          </w:tcPr>
          <w:p w14:paraId="390B0D88" w14:textId="77777777" w:rsidR="002A202A" w:rsidRPr="00597D54" w:rsidRDefault="002A202A" w:rsidP="00A31502">
            <w:pPr>
              <w:jc w:val="center"/>
              <w:rPr>
                <w:bCs/>
              </w:rPr>
            </w:pPr>
            <w:r w:rsidRPr="00597D54">
              <w:rPr>
                <w:bCs/>
              </w:rPr>
              <w:t>2</w:t>
            </w:r>
          </w:p>
        </w:tc>
        <w:tc>
          <w:tcPr>
            <w:tcW w:w="3402" w:type="dxa"/>
          </w:tcPr>
          <w:p w14:paraId="7812FA76" w14:textId="77777777" w:rsidR="002A202A" w:rsidRDefault="002A202A" w:rsidP="00A31502">
            <w:pPr>
              <w:jc w:val="both"/>
            </w:pPr>
            <w:r>
              <w:t>Are all gas bottles restrained correctly?</w:t>
            </w:r>
          </w:p>
        </w:tc>
        <w:tc>
          <w:tcPr>
            <w:tcW w:w="1134" w:type="dxa"/>
          </w:tcPr>
          <w:p w14:paraId="0B1F7BD4" w14:textId="77777777" w:rsidR="002A202A" w:rsidRDefault="002A202A" w:rsidP="002A202A">
            <w:pPr>
              <w:jc w:val="center"/>
            </w:pPr>
            <w:r w:rsidRPr="00767597">
              <w:t>Yes/No</w:t>
            </w:r>
          </w:p>
        </w:tc>
        <w:tc>
          <w:tcPr>
            <w:tcW w:w="2076" w:type="dxa"/>
          </w:tcPr>
          <w:p w14:paraId="51DE2A56" w14:textId="77777777" w:rsidR="002A202A" w:rsidRDefault="002A202A"/>
        </w:tc>
        <w:tc>
          <w:tcPr>
            <w:tcW w:w="1700" w:type="dxa"/>
          </w:tcPr>
          <w:p w14:paraId="530B1988" w14:textId="77777777" w:rsidR="002A202A" w:rsidRDefault="002A202A"/>
        </w:tc>
      </w:tr>
      <w:tr w:rsidR="002A202A" w14:paraId="073A05EE" w14:textId="77777777" w:rsidTr="00214663">
        <w:tblPrEx>
          <w:tblCellMar>
            <w:top w:w="57" w:type="dxa"/>
            <w:bottom w:w="57" w:type="dxa"/>
          </w:tblCellMar>
        </w:tblPrEx>
        <w:tc>
          <w:tcPr>
            <w:tcW w:w="704" w:type="dxa"/>
          </w:tcPr>
          <w:p w14:paraId="708C58C3" w14:textId="77777777" w:rsidR="002A202A" w:rsidRPr="00597D54" w:rsidRDefault="002A202A" w:rsidP="00A31502">
            <w:pPr>
              <w:jc w:val="center"/>
              <w:rPr>
                <w:bCs/>
              </w:rPr>
            </w:pPr>
            <w:r w:rsidRPr="00597D54">
              <w:rPr>
                <w:bCs/>
              </w:rPr>
              <w:t>3</w:t>
            </w:r>
          </w:p>
        </w:tc>
        <w:tc>
          <w:tcPr>
            <w:tcW w:w="3402" w:type="dxa"/>
          </w:tcPr>
          <w:p w14:paraId="533636BC" w14:textId="77777777" w:rsidR="002A202A" w:rsidRDefault="002A202A" w:rsidP="00A31502">
            <w:pPr>
              <w:jc w:val="both"/>
            </w:pPr>
            <w:r>
              <w:t>Are the operatives trained in the changing of gas bottle valves?</w:t>
            </w:r>
          </w:p>
        </w:tc>
        <w:tc>
          <w:tcPr>
            <w:tcW w:w="1134" w:type="dxa"/>
          </w:tcPr>
          <w:p w14:paraId="61DEBAEA" w14:textId="77777777" w:rsidR="002A202A" w:rsidRDefault="002A202A" w:rsidP="002A202A">
            <w:pPr>
              <w:jc w:val="center"/>
            </w:pPr>
            <w:r w:rsidRPr="00767597">
              <w:t>Yes/No</w:t>
            </w:r>
          </w:p>
        </w:tc>
        <w:tc>
          <w:tcPr>
            <w:tcW w:w="2076" w:type="dxa"/>
          </w:tcPr>
          <w:p w14:paraId="38B57D13" w14:textId="77777777" w:rsidR="002A202A" w:rsidRDefault="002A202A"/>
        </w:tc>
        <w:tc>
          <w:tcPr>
            <w:tcW w:w="1700" w:type="dxa"/>
          </w:tcPr>
          <w:p w14:paraId="258C021E" w14:textId="77777777" w:rsidR="002A202A" w:rsidRDefault="002A202A"/>
        </w:tc>
      </w:tr>
      <w:tr w:rsidR="002A202A" w14:paraId="310D124B" w14:textId="77777777" w:rsidTr="00214663">
        <w:tblPrEx>
          <w:tblCellMar>
            <w:top w:w="57" w:type="dxa"/>
            <w:bottom w:w="57" w:type="dxa"/>
          </w:tblCellMar>
        </w:tblPrEx>
        <w:tc>
          <w:tcPr>
            <w:tcW w:w="704" w:type="dxa"/>
          </w:tcPr>
          <w:p w14:paraId="58022472" w14:textId="77777777" w:rsidR="002A202A" w:rsidRPr="00597D54" w:rsidRDefault="002A202A" w:rsidP="00A31502">
            <w:pPr>
              <w:jc w:val="center"/>
              <w:rPr>
                <w:bCs/>
              </w:rPr>
            </w:pPr>
            <w:r w:rsidRPr="00597D54">
              <w:rPr>
                <w:bCs/>
              </w:rPr>
              <w:t>4</w:t>
            </w:r>
          </w:p>
        </w:tc>
        <w:tc>
          <w:tcPr>
            <w:tcW w:w="3402" w:type="dxa"/>
          </w:tcPr>
          <w:p w14:paraId="653D10F7" w14:textId="77777777" w:rsidR="002A202A" w:rsidRDefault="002A202A" w:rsidP="00A31502">
            <w:pPr>
              <w:jc w:val="both"/>
            </w:pPr>
            <w:r>
              <w:t>Is suitable storage available for materials and equipment?</w:t>
            </w:r>
          </w:p>
        </w:tc>
        <w:tc>
          <w:tcPr>
            <w:tcW w:w="1134" w:type="dxa"/>
          </w:tcPr>
          <w:p w14:paraId="72C0AE9E" w14:textId="77777777" w:rsidR="002A202A" w:rsidRDefault="002A202A" w:rsidP="002A202A">
            <w:pPr>
              <w:jc w:val="center"/>
            </w:pPr>
            <w:r w:rsidRPr="00767597">
              <w:t>Yes/No</w:t>
            </w:r>
          </w:p>
        </w:tc>
        <w:tc>
          <w:tcPr>
            <w:tcW w:w="2076" w:type="dxa"/>
          </w:tcPr>
          <w:p w14:paraId="64F7C9E6" w14:textId="77777777" w:rsidR="002A202A" w:rsidRDefault="002A202A"/>
        </w:tc>
        <w:tc>
          <w:tcPr>
            <w:tcW w:w="1700" w:type="dxa"/>
          </w:tcPr>
          <w:p w14:paraId="110968FB" w14:textId="77777777" w:rsidR="002A202A" w:rsidRDefault="002A202A"/>
        </w:tc>
      </w:tr>
    </w:tbl>
    <w:p w14:paraId="5D83880F" w14:textId="1B6F9717" w:rsidR="009542EB" w:rsidRDefault="009542EB"/>
    <w:p w14:paraId="23040554" w14:textId="6C4D354A" w:rsidR="00597D54" w:rsidRDefault="00597D54"/>
    <w:p w14:paraId="6902468D" w14:textId="42A25A7E" w:rsidR="00597D54" w:rsidRPr="00597D54" w:rsidRDefault="00597D54" w:rsidP="00597D54">
      <w:pPr>
        <w:tabs>
          <w:tab w:val="left" w:pos="11973"/>
        </w:tabs>
        <w:spacing w:after="0" w:line="240" w:lineRule="auto"/>
        <w:rPr>
          <w:rFonts w:ascii="Titillium" w:eastAsia="Times New Roman" w:hAnsi="Titillium" w:cs="Times New Roman"/>
          <w:b/>
          <w:color w:val="000000" w:themeColor="text1"/>
          <w:sz w:val="32"/>
          <w:szCs w:val="32"/>
          <w:lang w:eastAsia="en-GB"/>
        </w:rPr>
      </w:pPr>
      <w:r w:rsidRPr="00597D54">
        <w:rPr>
          <w:rFonts w:ascii="Titillium" w:eastAsia="Times New Roman" w:hAnsi="Titillium" w:cs="Times New Roman"/>
          <w:b/>
          <w:color w:val="000000" w:themeColor="text1"/>
          <w:sz w:val="32"/>
          <w:szCs w:val="32"/>
          <w:lang w:eastAsia="en-GB"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2226" w14:paraId="2C0061B7" w14:textId="77777777" w:rsidTr="00597D54">
        <w:tc>
          <w:tcPr>
            <w:tcW w:w="9016" w:type="dxa"/>
          </w:tcPr>
          <w:p w14:paraId="7F29ED4D" w14:textId="7BD2554B" w:rsidR="00462226" w:rsidRDefault="00462226"/>
          <w:p w14:paraId="4F1F130F" w14:textId="77777777" w:rsidR="00597D54" w:rsidRDefault="00597D54"/>
          <w:p w14:paraId="0681AE6B" w14:textId="77777777" w:rsidR="00462226" w:rsidRDefault="00462226"/>
          <w:p w14:paraId="380CF3B2" w14:textId="77777777" w:rsidR="00462226" w:rsidRDefault="00462226"/>
          <w:p w14:paraId="63EDCFAD" w14:textId="77777777" w:rsidR="00A31502" w:rsidRDefault="00A31502"/>
          <w:p w14:paraId="3544FBC9" w14:textId="77777777" w:rsidR="00A31502" w:rsidRDefault="00A31502"/>
          <w:p w14:paraId="327C22FD" w14:textId="77777777" w:rsidR="00462226" w:rsidRDefault="00462226"/>
          <w:p w14:paraId="5F571D00" w14:textId="77777777" w:rsidR="00462226" w:rsidRDefault="00462226"/>
        </w:tc>
      </w:tr>
    </w:tbl>
    <w:p w14:paraId="25B185B8" w14:textId="77777777" w:rsidR="002A202A" w:rsidRDefault="002A202A"/>
    <w:p w14:paraId="2663AE53" w14:textId="27527711" w:rsidR="00597D54" w:rsidRDefault="00597D54"/>
    <w:p w14:paraId="6BBF5CA8" w14:textId="77777777" w:rsidR="00A31502" w:rsidRDefault="00A315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000"/>
        <w:gridCol w:w="3000"/>
        <w:gridCol w:w="1745"/>
      </w:tblGrid>
      <w:tr w:rsidR="00214663" w14:paraId="090D8033" w14:textId="77777777" w:rsidTr="0063013A">
        <w:tc>
          <w:tcPr>
            <w:tcW w:w="1271" w:type="dxa"/>
            <w:shd w:val="clear" w:color="auto" w:fill="FDE9D9" w:themeFill="accent6" w:themeFillTint="33"/>
          </w:tcPr>
          <w:p w14:paraId="59236EC2" w14:textId="77777777" w:rsidR="00462226" w:rsidRPr="0063013A" w:rsidRDefault="00F47E29" w:rsidP="003F08DF">
            <w:pPr>
              <w:jc w:val="both"/>
              <w:rPr>
                <w:rFonts w:ascii="Titillium" w:hAnsi="Titillium"/>
                <w:b/>
                <w:color w:val="000000" w:themeColor="text1"/>
              </w:rPr>
            </w:pPr>
            <w:r w:rsidRPr="0063013A">
              <w:rPr>
                <w:rFonts w:ascii="Titillium" w:hAnsi="Titillium"/>
                <w:b/>
                <w:color w:val="000000" w:themeColor="text1"/>
              </w:rPr>
              <w:t>Section/</w:t>
            </w:r>
            <w:r w:rsidR="00A31502" w:rsidRPr="0063013A">
              <w:rPr>
                <w:rFonts w:ascii="Titillium" w:hAnsi="Titillium"/>
                <w:b/>
                <w:color w:val="000000" w:themeColor="text1"/>
              </w:rPr>
              <w:br/>
            </w:r>
            <w:r w:rsidR="00462226" w:rsidRPr="0063013A">
              <w:rPr>
                <w:rFonts w:ascii="Titillium" w:hAnsi="Titillium"/>
                <w:b/>
                <w:color w:val="000000" w:themeColor="text1"/>
              </w:rPr>
              <w:t>Number</w:t>
            </w:r>
          </w:p>
        </w:tc>
        <w:tc>
          <w:tcPr>
            <w:tcW w:w="3000" w:type="dxa"/>
            <w:shd w:val="clear" w:color="auto" w:fill="FDE9D9" w:themeFill="accent6" w:themeFillTint="33"/>
          </w:tcPr>
          <w:p w14:paraId="3F5CE2B1" w14:textId="77777777" w:rsidR="00462226" w:rsidRPr="0063013A" w:rsidRDefault="00462226" w:rsidP="003F08DF">
            <w:pPr>
              <w:jc w:val="both"/>
              <w:rPr>
                <w:rFonts w:ascii="Titillium" w:hAnsi="Titillium"/>
                <w:b/>
                <w:color w:val="000000" w:themeColor="text1"/>
              </w:rPr>
            </w:pPr>
            <w:r w:rsidRPr="0063013A">
              <w:rPr>
                <w:rFonts w:ascii="Titillium" w:hAnsi="Titillium"/>
                <w:b/>
                <w:color w:val="000000" w:themeColor="text1"/>
              </w:rPr>
              <w:t>Action point</w:t>
            </w:r>
          </w:p>
        </w:tc>
        <w:tc>
          <w:tcPr>
            <w:tcW w:w="3000" w:type="dxa"/>
            <w:shd w:val="clear" w:color="auto" w:fill="FDE9D9" w:themeFill="accent6" w:themeFillTint="33"/>
          </w:tcPr>
          <w:p w14:paraId="69716E73" w14:textId="77777777" w:rsidR="00462226" w:rsidRPr="0063013A" w:rsidRDefault="00F47E29" w:rsidP="003F08DF">
            <w:pPr>
              <w:jc w:val="both"/>
              <w:rPr>
                <w:rFonts w:ascii="Titillium" w:hAnsi="Titillium"/>
                <w:b/>
                <w:color w:val="000000" w:themeColor="text1"/>
              </w:rPr>
            </w:pPr>
            <w:r w:rsidRPr="0063013A">
              <w:rPr>
                <w:rFonts w:ascii="Titillium" w:hAnsi="Titillium"/>
                <w:b/>
                <w:color w:val="000000" w:themeColor="text1"/>
              </w:rPr>
              <w:t xml:space="preserve">Action taken </w:t>
            </w:r>
          </w:p>
        </w:tc>
        <w:tc>
          <w:tcPr>
            <w:tcW w:w="1745" w:type="dxa"/>
            <w:shd w:val="clear" w:color="auto" w:fill="FDE9D9" w:themeFill="accent6" w:themeFillTint="33"/>
          </w:tcPr>
          <w:p w14:paraId="3FA71CED" w14:textId="77777777" w:rsidR="00462226" w:rsidRPr="0063013A" w:rsidRDefault="00F47E29" w:rsidP="003F08DF">
            <w:pPr>
              <w:jc w:val="both"/>
              <w:rPr>
                <w:rFonts w:ascii="Titillium" w:hAnsi="Titillium"/>
                <w:b/>
                <w:color w:val="000000" w:themeColor="text1"/>
              </w:rPr>
            </w:pPr>
            <w:r w:rsidRPr="0063013A">
              <w:rPr>
                <w:rFonts w:ascii="Titillium" w:hAnsi="Titillium"/>
                <w:b/>
                <w:color w:val="000000" w:themeColor="text1"/>
              </w:rPr>
              <w:t xml:space="preserve">Date/Signature </w:t>
            </w:r>
          </w:p>
        </w:tc>
      </w:tr>
      <w:tr w:rsidR="00462226" w14:paraId="1D62EE5B" w14:textId="77777777" w:rsidTr="00A31502">
        <w:tc>
          <w:tcPr>
            <w:tcW w:w="1271" w:type="dxa"/>
          </w:tcPr>
          <w:p w14:paraId="65FBDEAB" w14:textId="77777777" w:rsidR="00462226" w:rsidRDefault="00462226" w:rsidP="00A31502">
            <w:pPr>
              <w:spacing w:before="120" w:after="120"/>
            </w:pPr>
          </w:p>
        </w:tc>
        <w:tc>
          <w:tcPr>
            <w:tcW w:w="3000" w:type="dxa"/>
          </w:tcPr>
          <w:p w14:paraId="0A9A4487" w14:textId="77777777" w:rsidR="00462226" w:rsidRDefault="00462226" w:rsidP="00A31502">
            <w:pPr>
              <w:spacing w:before="120" w:after="120"/>
            </w:pPr>
          </w:p>
        </w:tc>
        <w:tc>
          <w:tcPr>
            <w:tcW w:w="3000" w:type="dxa"/>
          </w:tcPr>
          <w:p w14:paraId="5B43B2ED" w14:textId="77777777" w:rsidR="00462226" w:rsidRDefault="00462226" w:rsidP="00A31502">
            <w:pPr>
              <w:spacing w:before="120" w:after="120"/>
            </w:pPr>
          </w:p>
        </w:tc>
        <w:tc>
          <w:tcPr>
            <w:tcW w:w="1745" w:type="dxa"/>
          </w:tcPr>
          <w:p w14:paraId="4F341DAA" w14:textId="77777777" w:rsidR="00462226" w:rsidRDefault="00462226" w:rsidP="00A31502">
            <w:pPr>
              <w:spacing w:before="120" w:after="120"/>
            </w:pPr>
          </w:p>
        </w:tc>
      </w:tr>
      <w:tr w:rsidR="00462226" w14:paraId="58194F41" w14:textId="77777777" w:rsidTr="00A31502">
        <w:tc>
          <w:tcPr>
            <w:tcW w:w="1271" w:type="dxa"/>
          </w:tcPr>
          <w:p w14:paraId="775EEC9A" w14:textId="77777777" w:rsidR="00462226" w:rsidRDefault="00462226" w:rsidP="00A31502">
            <w:pPr>
              <w:spacing w:before="120" w:after="120"/>
            </w:pPr>
          </w:p>
        </w:tc>
        <w:tc>
          <w:tcPr>
            <w:tcW w:w="3000" w:type="dxa"/>
          </w:tcPr>
          <w:p w14:paraId="0FA7BE18" w14:textId="77777777" w:rsidR="00462226" w:rsidRDefault="00462226" w:rsidP="00A31502">
            <w:pPr>
              <w:spacing w:before="120" w:after="120"/>
            </w:pPr>
          </w:p>
        </w:tc>
        <w:tc>
          <w:tcPr>
            <w:tcW w:w="3000" w:type="dxa"/>
          </w:tcPr>
          <w:p w14:paraId="313452CC" w14:textId="77777777" w:rsidR="00462226" w:rsidRDefault="00462226" w:rsidP="00A31502">
            <w:pPr>
              <w:spacing w:before="120" w:after="120"/>
            </w:pPr>
          </w:p>
        </w:tc>
        <w:tc>
          <w:tcPr>
            <w:tcW w:w="1745" w:type="dxa"/>
          </w:tcPr>
          <w:p w14:paraId="3F5918CD" w14:textId="77777777" w:rsidR="00462226" w:rsidRDefault="00462226" w:rsidP="00A31502">
            <w:pPr>
              <w:spacing w:before="120" w:after="120"/>
            </w:pPr>
          </w:p>
        </w:tc>
      </w:tr>
      <w:tr w:rsidR="00462226" w14:paraId="7C15C0E4" w14:textId="77777777" w:rsidTr="00A31502">
        <w:tc>
          <w:tcPr>
            <w:tcW w:w="1271" w:type="dxa"/>
          </w:tcPr>
          <w:p w14:paraId="5E026833" w14:textId="77777777" w:rsidR="00462226" w:rsidRDefault="00462226" w:rsidP="00A31502">
            <w:pPr>
              <w:spacing w:before="120" w:after="120"/>
            </w:pPr>
          </w:p>
        </w:tc>
        <w:tc>
          <w:tcPr>
            <w:tcW w:w="3000" w:type="dxa"/>
          </w:tcPr>
          <w:p w14:paraId="1D644279" w14:textId="77777777" w:rsidR="00462226" w:rsidRDefault="00462226" w:rsidP="00A31502">
            <w:pPr>
              <w:spacing w:before="120" w:after="120"/>
            </w:pPr>
          </w:p>
        </w:tc>
        <w:tc>
          <w:tcPr>
            <w:tcW w:w="3000" w:type="dxa"/>
          </w:tcPr>
          <w:p w14:paraId="2A56DC8C" w14:textId="77777777" w:rsidR="00462226" w:rsidRDefault="00462226" w:rsidP="00A31502">
            <w:pPr>
              <w:spacing w:before="120" w:after="120"/>
            </w:pPr>
          </w:p>
        </w:tc>
        <w:tc>
          <w:tcPr>
            <w:tcW w:w="1745" w:type="dxa"/>
          </w:tcPr>
          <w:p w14:paraId="6157B05D" w14:textId="77777777" w:rsidR="00462226" w:rsidRDefault="00462226" w:rsidP="00A31502">
            <w:pPr>
              <w:spacing w:before="120" w:after="120"/>
            </w:pPr>
          </w:p>
        </w:tc>
      </w:tr>
      <w:tr w:rsidR="00462226" w14:paraId="6E95F854" w14:textId="77777777" w:rsidTr="00A31502">
        <w:tc>
          <w:tcPr>
            <w:tcW w:w="1271" w:type="dxa"/>
          </w:tcPr>
          <w:p w14:paraId="6995D440" w14:textId="77777777" w:rsidR="00462226" w:rsidRDefault="00462226" w:rsidP="00A31502">
            <w:pPr>
              <w:spacing w:before="120" w:after="120"/>
            </w:pPr>
          </w:p>
        </w:tc>
        <w:tc>
          <w:tcPr>
            <w:tcW w:w="3000" w:type="dxa"/>
          </w:tcPr>
          <w:p w14:paraId="33FC8AF8" w14:textId="77777777" w:rsidR="00462226" w:rsidRDefault="00462226" w:rsidP="00A31502">
            <w:pPr>
              <w:spacing w:before="120" w:after="120"/>
            </w:pPr>
          </w:p>
        </w:tc>
        <w:tc>
          <w:tcPr>
            <w:tcW w:w="3000" w:type="dxa"/>
          </w:tcPr>
          <w:p w14:paraId="7A6C1F43" w14:textId="77777777" w:rsidR="00462226" w:rsidRDefault="00462226" w:rsidP="00A31502">
            <w:pPr>
              <w:spacing w:before="120" w:after="120"/>
            </w:pPr>
          </w:p>
        </w:tc>
        <w:tc>
          <w:tcPr>
            <w:tcW w:w="1745" w:type="dxa"/>
          </w:tcPr>
          <w:p w14:paraId="20F83F02" w14:textId="77777777" w:rsidR="00462226" w:rsidRDefault="00462226" w:rsidP="00A31502">
            <w:pPr>
              <w:spacing w:before="120" w:after="120"/>
            </w:pPr>
          </w:p>
        </w:tc>
      </w:tr>
      <w:tr w:rsidR="00462226" w14:paraId="32F72FD6" w14:textId="77777777" w:rsidTr="00A31502">
        <w:tc>
          <w:tcPr>
            <w:tcW w:w="1271" w:type="dxa"/>
          </w:tcPr>
          <w:p w14:paraId="0A64AF19" w14:textId="77777777" w:rsidR="00462226" w:rsidRDefault="00462226" w:rsidP="00A31502">
            <w:pPr>
              <w:spacing w:before="120" w:after="120"/>
            </w:pPr>
          </w:p>
        </w:tc>
        <w:tc>
          <w:tcPr>
            <w:tcW w:w="3000" w:type="dxa"/>
          </w:tcPr>
          <w:p w14:paraId="539DF9DE" w14:textId="77777777" w:rsidR="00462226" w:rsidRDefault="00462226" w:rsidP="00A31502">
            <w:pPr>
              <w:spacing w:before="120" w:after="120"/>
            </w:pPr>
          </w:p>
        </w:tc>
        <w:tc>
          <w:tcPr>
            <w:tcW w:w="3000" w:type="dxa"/>
          </w:tcPr>
          <w:p w14:paraId="6E87A4CB" w14:textId="77777777" w:rsidR="00462226" w:rsidRDefault="00462226" w:rsidP="00A31502">
            <w:pPr>
              <w:spacing w:before="120" w:after="120"/>
            </w:pPr>
          </w:p>
        </w:tc>
        <w:tc>
          <w:tcPr>
            <w:tcW w:w="1745" w:type="dxa"/>
          </w:tcPr>
          <w:p w14:paraId="64C9F635" w14:textId="77777777" w:rsidR="00462226" w:rsidRDefault="00462226" w:rsidP="00A31502">
            <w:pPr>
              <w:spacing w:before="120" w:after="120"/>
            </w:pPr>
          </w:p>
        </w:tc>
      </w:tr>
    </w:tbl>
    <w:p w14:paraId="4FF303C0" w14:textId="77777777" w:rsidR="00462226" w:rsidRDefault="00462226" w:rsidP="00DD0DC3"/>
    <w:p w14:paraId="38E3C2E1" w14:textId="77777777" w:rsidR="003F08DF" w:rsidRDefault="003F08DF" w:rsidP="00DD0DC3"/>
    <w:p w14:paraId="14B7FB52" w14:textId="77777777" w:rsidR="003F08DF" w:rsidRDefault="003F08DF" w:rsidP="00DD0D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214663" w14:paraId="361D197E" w14:textId="77777777" w:rsidTr="0063013A">
        <w:tc>
          <w:tcPr>
            <w:tcW w:w="2405" w:type="dxa"/>
            <w:shd w:val="clear" w:color="auto" w:fill="auto"/>
          </w:tcPr>
          <w:p w14:paraId="71313A80" w14:textId="77777777" w:rsidR="00214663" w:rsidRPr="00214663" w:rsidRDefault="00214663" w:rsidP="00214663">
            <w:pPr>
              <w:spacing w:before="120" w:after="120"/>
              <w:rPr>
                <w:rFonts w:ascii="Titillium" w:hAnsi="Titillium"/>
                <w:b/>
              </w:rPr>
            </w:pPr>
            <w:r w:rsidRPr="00214663">
              <w:rPr>
                <w:rFonts w:ascii="Titillium" w:hAnsi="Titillium"/>
                <w:b/>
              </w:rPr>
              <w:t>Signature</w:t>
            </w:r>
          </w:p>
        </w:tc>
        <w:tc>
          <w:tcPr>
            <w:tcW w:w="6611" w:type="dxa"/>
          </w:tcPr>
          <w:p w14:paraId="089E25CF" w14:textId="77777777" w:rsidR="00214663" w:rsidRDefault="00214663" w:rsidP="00DD0DC3"/>
        </w:tc>
      </w:tr>
      <w:tr w:rsidR="00214663" w14:paraId="5A81882E" w14:textId="77777777" w:rsidTr="0063013A">
        <w:tc>
          <w:tcPr>
            <w:tcW w:w="2405" w:type="dxa"/>
            <w:shd w:val="clear" w:color="auto" w:fill="auto"/>
          </w:tcPr>
          <w:p w14:paraId="1567BF75" w14:textId="77777777" w:rsidR="00214663" w:rsidRPr="00214663" w:rsidRDefault="00214663" w:rsidP="00214663">
            <w:pPr>
              <w:spacing w:before="120" w:after="120"/>
              <w:rPr>
                <w:rFonts w:ascii="Titillium" w:hAnsi="Titillium"/>
                <w:b/>
              </w:rPr>
            </w:pPr>
            <w:r w:rsidRPr="00214663">
              <w:rPr>
                <w:rFonts w:ascii="Titillium" w:hAnsi="Titillium"/>
                <w:b/>
              </w:rPr>
              <w:t>Print Name</w:t>
            </w:r>
          </w:p>
        </w:tc>
        <w:tc>
          <w:tcPr>
            <w:tcW w:w="6611" w:type="dxa"/>
          </w:tcPr>
          <w:p w14:paraId="4828A653" w14:textId="77777777" w:rsidR="00214663" w:rsidRDefault="00214663" w:rsidP="00DD0DC3"/>
        </w:tc>
      </w:tr>
      <w:tr w:rsidR="00214663" w14:paraId="4FE788C7" w14:textId="77777777" w:rsidTr="0063013A">
        <w:tc>
          <w:tcPr>
            <w:tcW w:w="2405" w:type="dxa"/>
            <w:shd w:val="clear" w:color="auto" w:fill="auto"/>
          </w:tcPr>
          <w:p w14:paraId="3652383C" w14:textId="77777777" w:rsidR="00214663" w:rsidRPr="00214663" w:rsidRDefault="00214663" w:rsidP="00214663">
            <w:pPr>
              <w:spacing w:before="120" w:after="120"/>
              <w:rPr>
                <w:rFonts w:ascii="Titillium" w:hAnsi="Titillium"/>
                <w:b/>
              </w:rPr>
            </w:pPr>
            <w:r w:rsidRPr="00214663">
              <w:rPr>
                <w:rFonts w:ascii="Titillium" w:hAnsi="Titillium"/>
                <w:b/>
              </w:rPr>
              <w:t>Job Title</w:t>
            </w:r>
          </w:p>
        </w:tc>
        <w:tc>
          <w:tcPr>
            <w:tcW w:w="6611" w:type="dxa"/>
          </w:tcPr>
          <w:p w14:paraId="0B442261" w14:textId="77777777" w:rsidR="00214663" w:rsidRDefault="00214663" w:rsidP="00DD0DC3"/>
        </w:tc>
      </w:tr>
      <w:tr w:rsidR="00214663" w14:paraId="3AD4DF76" w14:textId="77777777" w:rsidTr="0063013A">
        <w:tc>
          <w:tcPr>
            <w:tcW w:w="2405" w:type="dxa"/>
            <w:shd w:val="clear" w:color="auto" w:fill="auto"/>
          </w:tcPr>
          <w:p w14:paraId="00771436" w14:textId="77777777" w:rsidR="00214663" w:rsidRPr="00214663" w:rsidRDefault="00214663" w:rsidP="00214663">
            <w:pPr>
              <w:spacing w:before="120" w:after="120"/>
              <w:rPr>
                <w:rFonts w:ascii="Titillium" w:hAnsi="Titillium"/>
                <w:b/>
              </w:rPr>
            </w:pPr>
            <w:r w:rsidRPr="00214663">
              <w:rPr>
                <w:rFonts w:ascii="Titillium" w:hAnsi="Titillium"/>
                <w:b/>
              </w:rPr>
              <w:t>School/Service</w:t>
            </w:r>
          </w:p>
        </w:tc>
        <w:tc>
          <w:tcPr>
            <w:tcW w:w="6611" w:type="dxa"/>
          </w:tcPr>
          <w:p w14:paraId="734F0DE4" w14:textId="77777777" w:rsidR="00214663" w:rsidRDefault="00214663" w:rsidP="00DD0DC3"/>
        </w:tc>
      </w:tr>
      <w:tr w:rsidR="00214663" w14:paraId="2E40868D" w14:textId="77777777" w:rsidTr="0063013A">
        <w:tc>
          <w:tcPr>
            <w:tcW w:w="2405" w:type="dxa"/>
            <w:shd w:val="clear" w:color="auto" w:fill="auto"/>
          </w:tcPr>
          <w:p w14:paraId="138D8C02" w14:textId="77777777" w:rsidR="00214663" w:rsidRPr="00214663" w:rsidRDefault="00214663" w:rsidP="00214663">
            <w:pPr>
              <w:spacing w:before="120" w:after="120"/>
              <w:rPr>
                <w:rFonts w:ascii="Titillium" w:hAnsi="Titillium"/>
                <w:b/>
              </w:rPr>
            </w:pPr>
            <w:r w:rsidRPr="00214663">
              <w:rPr>
                <w:rFonts w:ascii="Titillium" w:hAnsi="Titillium"/>
                <w:b/>
              </w:rPr>
              <w:t>Date</w:t>
            </w:r>
          </w:p>
        </w:tc>
        <w:tc>
          <w:tcPr>
            <w:tcW w:w="6611" w:type="dxa"/>
          </w:tcPr>
          <w:p w14:paraId="3840EFE9" w14:textId="77777777" w:rsidR="00214663" w:rsidRDefault="00214663" w:rsidP="00DD0DC3"/>
        </w:tc>
      </w:tr>
    </w:tbl>
    <w:p w14:paraId="7C769EF1" w14:textId="77777777" w:rsidR="003F08DF" w:rsidRDefault="003F08DF" w:rsidP="00DD0DC3"/>
    <w:sectPr w:rsidR="003F08DF" w:rsidSect="00214663">
      <w:pgSz w:w="11906" w:h="16838"/>
      <w:pgMar w:top="1440" w:right="1440" w:bottom="212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735A8" w14:textId="77777777" w:rsidR="003F08DF" w:rsidRDefault="003F08DF" w:rsidP="003F08DF">
      <w:pPr>
        <w:spacing w:after="0" w:line="240" w:lineRule="auto"/>
      </w:pPr>
      <w:r>
        <w:separator/>
      </w:r>
    </w:p>
  </w:endnote>
  <w:endnote w:type="continuationSeparator" w:id="0">
    <w:p w14:paraId="1C08A730" w14:textId="77777777" w:rsidR="003F08DF" w:rsidRDefault="003F08DF" w:rsidP="003F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F9F03" w14:textId="159EE19D" w:rsidR="003F08DF" w:rsidRPr="00961861" w:rsidRDefault="00452D24" w:rsidP="009B58D6">
    <w:pPr>
      <w:pStyle w:val="Footer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fldChar w:fldCharType="begin"/>
    </w:r>
    <w:r>
      <w:rPr>
        <w:color w:val="595959" w:themeColor="text1" w:themeTint="A6"/>
        <w:sz w:val="18"/>
        <w:szCs w:val="18"/>
      </w:rPr>
      <w:instrText xml:space="preserve"> FILENAME \* MERGEFORMAT </w:instrText>
    </w:r>
    <w:r>
      <w:rPr>
        <w:color w:val="595959" w:themeColor="text1" w:themeTint="A6"/>
        <w:sz w:val="18"/>
        <w:szCs w:val="18"/>
      </w:rPr>
      <w:fldChar w:fldCharType="separate"/>
    </w:r>
    <w:r w:rsidR="007A723D">
      <w:rPr>
        <w:noProof/>
        <w:color w:val="595959" w:themeColor="text1" w:themeTint="A6"/>
        <w:sz w:val="18"/>
        <w:szCs w:val="18"/>
      </w:rPr>
      <w:t>welding checklist v2.0 2022-12.docx</w:t>
    </w:r>
    <w:r>
      <w:rPr>
        <w:color w:val="595959" w:themeColor="text1" w:themeTint="A6"/>
        <w:sz w:val="18"/>
        <w:szCs w:val="18"/>
      </w:rPr>
      <w:fldChar w:fldCharType="end"/>
    </w:r>
    <w:r w:rsidR="009B58D6">
      <w:rPr>
        <w:color w:val="595959" w:themeColor="text1" w:themeTint="A6"/>
        <w:sz w:val="18"/>
        <w:szCs w:val="18"/>
      </w:rPr>
      <w:tab/>
    </w:r>
    <w:r w:rsidR="00597D54">
      <w:rPr>
        <w:color w:val="595959" w:themeColor="text1" w:themeTint="A6"/>
        <w:sz w:val="18"/>
        <w:szCs w:val="18"/>
      </w:rPr>
      <w:tab/>
    </w:r>
    <w:r w:rsidR="009B58D6" w:rsidRPr="009B58D6">
      <w:rPr>
        <w:color w:val="595959" w:themeColor="text1" w:themeTint="A6"/>
        <w:sz w:val="18"/>
        <w:szCs w:val="18"/>
      </w:rPr>
      <w:t xml:space="preserve">Page </w:t>
    </w:r>
    <w:r w:rsidR="009B58D6" w:rsidRPr="009B58D6">
      <w:rPr>
        <w:b/>
        <w:bCs/>
        <w:color w:val="595959" w:themeColor="text1" w:themeTint="A6"/>
        <w:sz w:val="18"/>
        <w:szCs w:val="18"/>
      </w:rPr>
      <w:fldChar w:fldCharType="begin"/>
    </w:r>
    <w:r w:rsidR="009B58D6" w:rsidRPr="009B58D6">
      <w:rPr>
        <w:b/>
        <w:bCs/>
        <w:color w:val="595959" w:themeColor="text1" w:themeTint="A6"/>
        <w:sz w:val="18"/>
        <w:szCs w:val="18"/>
      </w:rPr>
      <w:instrText xml:space="preserve"> PAGE  \* Arabic  \* MERGEFORMAT </w:instrText>
    </w:r>
    <w:r w:rsidR="009B58D6" w:rsidRPr="009B58D6">
      <w:rPr>
        <w:b/>
        <w:bCs/>
        <w:color w:val="595959" w:themeColor="text1" w:themeTint="A6"/>
        <w:sz w:val="18"/>
        <w:szCs w:val="18"/>
      </w:rPr>
      <w:fldChar w:fldCharType="separate"/>
    </w:r>
    <w:r w:rsidR="009B58D6" w:rsidRPr="009B58D6">
      <w:rPr>
        <w:b/>
        <w:bCs/>
        <w:noProof/>
        <w:color w:val="595959" w:themeColor="text1" w:themeTint="A6"/>
        <w:sz w:val="18"/>
        <w:szCs w:val="18"/>
      </w:rPr>
      <w:t>1</w:t>
    </w:r>
    <w:r w:rsidR="009B58D6" w:rsidRPr="009B58D6">
      <w:rPr>
        <w:b/>
        <w:bCs/>
        <w:color w:val="595959" w:themeColor="text1" w:themeTint="A6"/>
        <w:sz w:val="18"/>
        <w:szCs w:val="18"/>
      </w:rPr>
      <w:fldChar w:fldCharType="end"/>
    </w:r>
    <w:r w:rsidR="009B58D6" w:rsidRPr="009B58D6">
      <w:rPr>
        <w:color w:val="595959" w:themeColor="text1" w:themeTint="A6"/>
        <w:sz w:val="18"/>
        <w:szCs w:val="18"/>
      </w:rPr>
      <w:t xml:space="preserve"> of </w:t>
    </w:r>
    <w:r w:rsidR="009B58D6" w:rsidRPr="009B58D6">
      <w:rPr>
        <w:b/>
        <w:bCs/>
        <w:color w:val="595959" w:themeColor="text1" w:themeTint="A6"/>
        <w:sz w:val="18"/>
        <w:szCs w:val="18"/>
      </w:rPr>
      <w:fldChar w:fldCharType="begin"/>
    </w:r>
    <w:r w:rsidR="009B58D6" w:rsidRPr="009B58D6">
      <w:rPr>
        <w:b/>
        <w:bCs/>
        <w:color w:val="595959" w:themeColor="text1" w:themeTint="A6"/>
        <w:sz w:val="18"/>
        <w:szCs w:val="18"/>
      </w:rPr>
      <w:instrText xml:space="preserve"> NUMPAGES  \* Arabic  \* MERGEFORMAT </w:instrText>
    </w:r>
    <w:r w:rsidR="009B58D6" w:rsidRPr="009B58D6">
      <w:rPr>
        <w:b/>
        <w:bCs/>
        <w:color w:val="595959" w:themeColor="text1" w:themeTint="A6"/>
        <w:sz w:val="18"/>
        <w:szCs w:val="18"/>
      </w:rPr>
      <w:fldChar w:fldCharType="separate"/>
    </w:r>
    <w:r w:rsidR="009B58D6" w:rsidRPr="009B58D6">
      <w:rPr>
        <w:b/>
        <w:bCs/>
        <w:noProof/>
        <w:color w:val="595959" w:themeColor="text1" w:themeTint="A6"/>
        <w:sz w:val="18"/>
        <w:szCs w:val="18"/>
      </w:rPr>
      <w:t>2</w:t>
    </w:r>
    <w:r w:rsidR="009B58D6" w:rsidRPr="009B58D6">
      <w:rPr>
        <w:b/>
        <w:bCs/>
        <w:color w:val="595959" w:themeColor="text1" w:themeTint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79D7C" w14:textId="77777777" w:rsidR="003F08DF" w:rsidRDefault="003F08DF" w:rsidP="003F08DF">
      <w:pPr>
        <w:spacing w:after="0" w:line="240" w:lineRule="auto"/>
      </w:pPr>
      <w:r>
        <w:separator/>
      </w:r>
    </w:p>
  </w:footnote>
  <w:footnote w:type="continuationSeparator" w:id="0">
    <w:p w14:paraId="77E68A69" w14:textId="77777777" w:rsidR="003F08DF" w:rsidRDefault="003F08DF" w:rsidP="003F0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8D4"/>
    <w:rsid w:val="0006764E"/>
    <w:rsid w:val="00071C61"/>
    <w:rsid w:val="000B325D"/>
    <w:rsid w:val="000B5BE0"/>
    <w:rsid w:val="000B7C5D"/>
    <w:rsid w:val="000E6F3C"/>
    <w:rsid w:val="00214663"/>
    <w:rsid w:val="00264091"/>
    <w:rsid w:val="002856D1"/>
    <w:rsid w:val="00291AC5"/>
    <w:rsid w:val="002A202A"/>
    <w:rsid w:val="002B7FFE"/>
    <w:rsid w:val="002F0272"/>
    <w:rsid w:val="002F6D18"/>
    <w:rsid w:val="00374397"/>
    <w:rsid w:val="003977F1"/>
    <w:rsid w:val="003E732D"/>
    <w:rsid w:val="003F08DF"/>
    <w:rsid w:val="00416DCA"/>
    <w:rsid w:val="00452D24"/>
    <w:rsid w:val="00462226"/>
    <w:rsid w:val="0048258D"/>
    <w:rsid w:val="0055449D"/>
    <w:rsid w:val="00597D54"/>
    <w:rsid w:val="005F100D"/>
    <w:rsid w:val="00607637"/>
    <w:rsid w:val="0061497D"/>
    <w:rsid w:val="0063013A"/>
    <w:rsid w:val="00641915"/>
    <w:rsid w:val="00710DAA"/>
    <w:rsid w:val="007127D0"/>
    <w:rsid w:val="00761A92"/>
    <w:rsid w:val="00785374"/>
    <w:rsid w:val="007A723D"/>
    <w:rsid w:val="007B0806"/>
    <w:rsid w:val="00836373"/>
    <w:rsid w:val="0089024B"/>
    <w:rsid w:val="008C5AAE"/>
    <w:rsid w:val="008D5322"/>
    <w:rsid w:val="008E6F79"/>
    <w:rsid w:val="009542EB"/>
    <w:rsid w:val="00961861"/>
    <w:rsid w:val="009725F2"/>
    <w:rsid w:val="009B3274"/>
    <w:rsid w:val="009B58D6"/>
    <w:rsid w:val="009D3665"/>
    <w:rsid w:val="00A31502"/>
    <w:rsid w:val="00AA369C"/>
    <w:rsid w:val="00B16632"/>
    <w:rsid w:val="00B93485"/>
    <w:rsid w:val="00C465B3"/>
    <w:rsid w:val="00C815F9"/>
    <w:rsid w:val="00D6773C"/>
    <w:rsid w:val="00DA4845"/>
    <w:rsid w:val="00DD0DC3"/>
    <w:rsid w:val="00DD1AFB"/>
    <w:rsid w:val="00DE18D4"/>
    <w:rsid w:val="00E06E53"/>
    <w:rsid w:val="00E33862"/>
    <w:rsid w:val="00E35E05"/>
    <w:rsid w:val="00E37FC5"/>
    <w:rsid w:val="00EA7512"/>
    <w:rsid w:val="00EC0F62"/>
    <w:rsid w:val="00F01DC7"/>
    <w:rsid w:val="00F47E29"/>
    <w:rsid w:val="00F73D12"/>
    <w:rsid w:val="00F9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20A51"/>
  <w15:docId w15:val="{264A3CB2-3B51-4190-82A2-25E50908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08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0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8DF"/>
  </w:style>
  <w:style w:type="paragraph" w:styleId="Footer">
    <w:name w:val="footer"/>
    <w:basedOn w:val="Normal"/>
    <w:link w:val="FooterChar"/>
    <w:uiPriority w:val="99"/>
    <w:unhideWhenUsed/>
    <w:rsid w:val="003F0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8DF"/>
  </w:style>
  <w:style w:type="paragraph" w:styleId="BalloonText">
    <w:name w:val="Balloon Text"/>
    <w:basedOn w:val="Normal"/>
    <w:link w:val="BalloonTextChar"/>
    <w:uiPriority w:val="99"/>
    <w:semiHidden/>
    <w:unhideWhenUsed/>
    <w:rsid w:val="000B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25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61861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597D54"/>
    <w:p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597D54"/>
    <w:rPr>
      <w:rFonts w:ascii="Tahoma" w:eastAsia="Times New Roman" w:hAnsi="Tahoma" w:cs="Times New Roman"/>
      <w:b/>
      <w:sz w:val="24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A7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hse.gov.uk/safetybulletins/mild-steel-welding-fume.htm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7FE08FBCBDB45AD6F2E3C98C4065F" ma:contentTypeVersion="58" ma:contentTypeDescription="Create a new document." ma:contentTypeScope="" ma:versionID="733173d5874429bcc368b04eb6ec4d09">
  <xsd:schema xmlns:xsd="http://www.w3.org/2001/XMLSchema" xmlns:xs="http://www.w3.org/2001/XMLSchema" xmlns:p="http://schemas.microsoft.com/office/2006/metadata/properties" xmlns:ns1="http://schemas.microsoft.com/sharepoint/v3" xmlns:ns2="7ee8457f-d0ec-4b6e-8788-c1a68139bf9c" targetNamespace="http://schemas.microsoft.com/office/2006/metadata/properties" ma:root="true" ma:fieldsID="55bf7b7c6aed794c2751a872be1cf6dc" ns1:_="" ns2:_="">
    <xsd:import namespace="http://schemas.microsoft.com/sharepoint/v3"/>
    <xsd:import namespace="7ee8457f-d0ec-4b6e-8788-c1a68139bf9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8457f-d0ec-4b6e-8788-c1a68139b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74EEEE-3FAE-4E63-94B3-199262540B9A}"/>
</file>

<file path=customXml/itemProps2.xml><?xml version="1.0" encoding="utf-8"?>
<ds:datastoreItem xmlns:ds="http://schemas.openxmlformats.org/officeDocument/2006/customXml" ds:itemID="{EDD726D6-B88F-41EE-926F-87D56262F1B6}"/>
</file>

<file path=customXml/itemProps3.xml><?xml version="1.0" encoding="utf-8"?>
<ds:datastoreItem xmlns:ds="http://schemas.openxmlformats.org/officeDocument/2006/customXml" ds:itemID="{7FBA5940-9D02-41E8-939A-48EE134ED9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welding checklist v2.0 2022-12</dc:title>
  <dc:creator>S Hughes</dc:creator>
  <cp:lastModifiedBy>Thin, Ruth</cp:lastModifiedBy>
  <cp:revision>4</cp:revision>
  <cp:lastPrinted>2019-03-04T10:02:00Z</cp:lastPrinted>
  <dcterms:created xsi:type="dcterms:W3CDTF">2022-12-15T13:35:00Z</dcterms:created>
  <dcterms:modified xsi:type="dcterms:W3CDTF">2022-12-15T13:37:00Z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0x0101004997FE08FBCBDB45AD6F2E3C98C4065F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