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3896" w14:textId="77777777" w:rsidR="00083F80" w:rsidRPr="00C44BB7" w:rsidRDefault="002F2B87">
      <w:pPr>
        <w:rPr>
          <w:b/>
        </w:rPr>
      </w:pPr>
      <w:r w:rsidRPr="00C44BB7">
        <w:rPr>
          <w:b/>
          <w:noProof/>
          <w:lang w:eastAsia="en-GB"/>
        </w:rPr>
        <w:drawing>
          <wp:anchor distT="0" distB="0" distL="114300" distR="114300" simplePos="0" relativeHeight="251659264" behindDoc="0" locked="0" layoutInCell="1" allowOverlap="1" wp14:anchorId="435038EF" wp14:editId="435038F0">
            <wp:simplePos x="0" y="0"/>
            <wp:positionH relativeFrom="column">
              <wp:posOffset>4090670</wp:posOffset>
            </wp:positionH>
            <wp:positionV relativeFrom="paragraph">
              <wp:posOffset>-362585</wp:posOffset>
            </wp:positionV>
            <wp:extent cx="1693545" cy="508635"/>
            <wp:effectExtent l="19050" t="0" r="1905" b="0"/>
            <wp:wrapNone/>
            <wp:docPr id="1" name="Picture 1"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CMYK"/>
                    <pic:cNvPicPr>
                      <a:picLocks noChangeAspect="1" noChangeArrowheads="1"/>
                    </pic:cNvPicPr>
                  </pic:nvPicPr>
                  <pic:blipFill>
                    <a:blip r:embed="rId9" cstate="print"/>
                    <a:srcRect/>
                    <a:stretch>
                      <a:fillRect/>
                    </a:stretch>
                  </pic:blipFill>
                  <pic:spPr bwMode="auto">
                    <a:xfrm>
                      <a:off x="0" y="0"/>
                      <a:ext cx="1693545" cy="508635"/>
                    </a:xfrm>
                    <a:prstGeom prst="rect">
                      <a:avLst/>
                    </a:prstGeom>
                    <a:noFill/>
                    <a:ln w="9525">
                      <a:noFill/>
                      <a:miter lim="800000"/>
                      <a:headEnd/>
                      <a:tailEnd/>
                    </a:ln>
                  </pic:spPr>
                </pic:pic>
              </a:graphicData>
            </a:graphic>
          </wp:anchor>
        </w:drawing>
      </w:r>
      <w:r w:rsidR="00B40311">
        <w:rPr>
          <w:b/>
          <w:noProof/>
          <w:lang w:eastAsia="zh-CN"/>
        </w:rPr>
        <w:t>Selection Form</w:t>
      </w:r>
      <w:r w:rsidR="00B174CF">
        <w:rPr>
          <w:b/>
          <w:noProof/>
          <w:lang w:eastAsia="zh-CN"/>
        </w:rPr>
        <w:t>/Redeployment Profile</w:t>
      </w:r>
      <w:r w:rsidR="00493EA0" w:rsidRPr="00C44BB7">
        <w:rPr>
          <w:b/>
        </w:rPr>
        <w:t xml:space="preserve"> Guidance Notes</w:t>
      </w:r>
    </w:p>
    <w:p w14:paraId="43503897" w14:textId="77777777" w:rsidR="00CD4F78" w:rsidRPr="00CD4F78" w:rsidRDefault="00CD4F78" w:rsidP="00067168">
      <w:pPr>
        <w:jc w:val="both"/>
        <w:rPr>
          <w:sz w:val="22"/>
        </w:rPr>
      </w:pPr>
      <w:r w:rsidRPr="00CD4F78">
        <w:rPr>
          <w:sz w:val="22"/>
        </w:rPr>
        <w:t>These guidance notes have been provided to assist you in the completion of the relevant section</w:t>
      </w:r>
      <w:r w:rsidR="00821DE0">
        <w:rPr>
          <w:sz w:val="22"/>
        </w:rPr>
        <w:t>s</w:t>
      </w:r>
      <w:r w:rsidRPr="00CD4F78">
        <w:rPr>
          <w:sz w:val="22"/>
        </w:rPr>
        <w:t xml:space="preserve"> of the </w:t>
      </w:r>
      <w:r w:rsidR="00B40311">
        <w:rPr>
          <w:sz w:val="22"/>
        </w:rPr>
        <w:t>Selection Form</w:t>
      </w:r>
      <w:r w:rsidR="00B174CF">
        <w:rPr>
          <w:sz w:val="22"/>
        </w:rPr>
        <w:t>/Redeployment Profile</w:t>
      </w:r>
      <w:r w:rsidR="00E81731">
        <w:rPr>
          <w:sz w:val="22"/>
        </w:rPr>
        <w:t>.</w:t>
      </w:r>
      <w:r w:rsidR="00821DE0">
        <w:rPr>
          <w:sz w:val="22"/>
        </w:rPr>
        <w:t xml:space="preserve">  </w:t>
      </w:r>
    </w:p>
    <w:p w14:paraId="43503898" w14:textId="77777777" w:rsidR="00821DE0" w:rsidRDefault="00821DE0" w:rsidP="00067168">
      <w:pPr>
        <w:jc w:val="both"/>
        <w:rPr>
          <w:sz w:val="22"/>
        </w:rPr>
      </w:pPr>
      <w:r>
        <w:rPr>
          <w:sz w:val="22"/>
        </w:rPr>
        <w:t xml:space="preserve">Completing the </w:t>
      </w:r>
      <w:r w:rsidR="00B40311">
        <w:rPr>
          <w:sz w:val="22"/>
        </w:rPr>
        <w:t>Selection Form</w:t>
      </w:r>
      <w:r w:rsidR="00B174CF">
        <w:rPr>
          <w:sz w:val="22"/>
        </w:rPr>
        <w:t>/Redeployment Profile</w:t>
      </w:r>
      <w:r>
        <w:rPr>
          <w:sz w:val="22"/>
        </w:rPr>
        <w:t xml:space="preserve"> is compulsory</w:t>
      </w:r>
      <w:r w:rsidR="006C4CBF">
        <w:rPr>
          <w:sz w:val="22"/>
        </w:rPr>
        <w:t xml:space="preserve"> </w:t>
      </w:r>
      <w:r w:rsidR="00C375B9">
        <w:rPr>
          <w:sz w:val="22"/>
        </w:rPr>
        <w:t>for the selection process/</w:t>
      </w:r>
      <w:r w:rsidR="00F9001A">
        <w:rPr>
          <w:sz w:val="22"/>
        </w:rPr>
        <w:t>if you are to be placed on the Redeployment R</w:t>
      </w:r>
      <w:r w:rsidR="006C4CBF">
        <w:rPr>
          <w:sz w:val="22"/>
        </w:rPr>
        <w:t>egister</w:t>
      </w:r>
      <w:r>
        <w:rPr>
          <w:sz w:val="22"/>
        </w:rPr>
        <w:t xml:space="preserve">.  This is </w:t>
      </w:r>
      <w:r w:rsidR="00B14559" w:rsidRPr="00067168">
        <w:rPr>
          <w:sz w:val="22"/>
        </w:rPr>
        <w:t xml:space="preserve">your main opportunity to tell us about </w:t>
      </w:r>
      <w:r w:rsidR="00067168" w:rsidRPr="00067168">
        <w:rPr>
          <w:sz w:val="22"/>
        </w:rPr>
        <w:t>your skills and exper</w:t>
      </w:r>
      <w:r w:rsidR="00084591">
        <w:rPr>
          <w:sz w:val="22"/>
        </w:rPr>
        <w:t>ience</w:t>
      </w:r>
      <w:r>
        <w:rPr>
          <w:sz w:val="22"/>
        </w:rPr>
        <w:t xml:space="preserve"> so take time to complete the form providing examples to demonstrate any skills and experience </w:t>
      </w:r>
      <w:r w:rsidR="00284D7D">
        <w:rPr>
          <w:sz w:val="22"/>
        </w:rPr>
        <w:t>(what you did</w:t>
      </w:r>
      <w:r>
        <w:rPr>
          <w:sz w:val="22"/>
        </w:rPr>
        <w:t>, how you did this, the outcome)</w:t>
      </w:r>
      <w:r w:rsidR="00B14559" w:rsidRPr="00067168">
        <w:rPr>
          <w:sz w:val="22"/>
        </w:rPr>
        <w:t>.</w:t>
      </w:r>
      <w:r>
        <w:rPr>
          <w:sz w:val="22"/>
        </w:rPr>
        <w:t xml:space="preserve"> </w:t>
      </w:r>
      <w:r w:rsidR="00B14559" w:rsidRPr="00067168">
        <w:rPr>
          <w:sz w:val="22"/>
        </w:rPr>
        <w:t xml:space="preserve"> The </w:t>
      </w:r>
      <w:r w:rsidR="00F9001A">
        <w:rPr>
          <w:sz w:val="22"/>
        </w:rPr>
        <w:t>Selection F</w:t>
      </w:r>
      <w:r w:rsidR="00B40311">
        <w:rPr>
          <w:sz w:val="22"/>
        </w:rPr>
        <w:t>orm</w:t>
      </w:r>
      <w:r w:rsidR="00B174CF">
        <w:rPr>
          <w:sz w:val="22"/>
        </w:rPr>
        <w:t>/Redeployment Profile</w:t>
      </w:r>
      <w:r w:rsidR="00B14559" w:rsidRPr="00067168">
        <w:rPr>
          <w:sz w:val="22"/>
        </w:rPr>
        <w:t xml:space="preserve"> will be used when considering you</w:t>
      </w:r>
      <w:r w:rsidR="00067168">
        <w:rPr>
          <w:sz w:val="22"/>
        </w:rPr>
        <w:t>r</w:t>
      </w:r>
      <w:r w:rsidR="00B14559" w:rsidRPr="00067168">
        <w:rPr>
          <w:sz w:val="22"/>
        </w:rPr>
        <w:t xml:space="preserve"> </w:t>
      </w:r>
      <w:r w:rsidR="00067168">
        <w:rPr>
          <w:sz w:val="22"/>
        </w:rPr>
        <w:t xml:space="preserve">application </w:t>
      </w:r>
      <w:r w:rsidR="00B14559" w:rsidRPr="00067168">
        <w:rPr>
          <w:sz w:val="22"/>
        </w:rPr>
        <w:t xml:space="preserve">for </w:t>
      </w:r>
      <w:r w:rsidR="00B40311">
        <w:rPr>
          <w:sz w:val="22"/>
        </w:rPr>
        <w:t>selection/</w:t>
      </w:r>
      <w:r w:rsidR="00B14559" w:rsidRPr="00067168">
        <w:rPr>
          <w:sz w:val="22"/>
        </w:rPr>
        <w:t xml:space="preserve">redeployment.  </w:t>
      </w:r>
      <w:r w:rsidR="0019364A">
        <w:rPr>
          <w:sz w:val="22"/>
        </w:rPr>
        <w:t xml:space="preserve">This </w:t>
      </w:r>
      <w:r w:rsidR="00B14559" w:rsidRPr="00067168">
        <w:rPr>
          <w:sz w:val="22"/>
        </w:rPr>
        <w:t>complete</w:t>
      </w:r>
      <w:r w:rsidR="0019364A">
        <w:rPr>
          <w:sz w:val="22"/>
        </w:rPr>
        <w:t>d</w:t>
      </w:r>
      <w:r w:rsidR="00B14559" w:rsidRPr="00067168">
        <w:rPr>
          <w:sz w:val="22"/>
        </w:rPr>
        <w:t xml:space="preserve"> form </w:t>
      </w:r>
      <w:r w:rsidR="0019364A">
        <w:rPr>
          <w:sz w:val="22"/>
        </w:rPr>
        <w:t>will be used for</w:t>
      </w:r>
      <w:r w:rsidR="00B14559" w:rsidRPr="00067168">
        <w:rPr>
          <w:sz w:val="22"/>
        </w:rPr>
        <w:t xml:space="preserve"> all vacancies</w:t>
      </w:r>
      <w:r>
        <w:rPr>
          <w:sz w:val="22"/>
        </w:rPr>
        <w:t xml:space="preserve"> so think about your current role but also</w:t>
      </w:r>
      <w:r w:rsidR="00B14559" w:rsidRPr="00067168">
        <w:rPr>
          <w:sz w:val="22"/>
        </w:rPr>
        <w:t xml:space="preserve"> any transferable skills, training, achievements, knowledge or abil</w:t>
      </w:r>
      <w:r>
        <w:rPr>
          <w:sz w:val="22"/>
        </w:rPr>
        <w:t xml:space="preserve">ities from other roles or </w:t>
      </w:r>
      <w:proofErr w:type="gramStart"/>
      <w:r>
        <w:rPr>
          <w:sz w:val="22"/>
        </w:rPr>
        <w:t>past experience</w:t>
      </w:r>
      <w:proofErr w:type="gramEnd"/>
      <w:r w:rsidR="00B14559" w:rsidRPr="00067168">
        <w:rPr>
          <w:sz w:val="22"/>
        </w:rPr>
        <w:t xml:space="preserve">.  There is also the opportunity to add any additional information that you think would be </w:t>
      </w:r>
      <w:r w:rsidR="0023252C">
        <w:rPr>
          <w:sz w:val="22"/>
        </w:rPr>
        <w:t>relevant</w:t>
      </w:r>
      <w:r w:rsidR="00B14559" w:rsidRPr="00067168">
        <w:rPr>
          <w:sz w:val="22"/>
        </w:rPr>
        <w:t xml:space="preserve">. </w:t>
      </w:r>
    </w:p>
    <w:p w14:paraId="43503899" w14:textId="77777777" w:rsidR="00081AC5" w:rsidRDefault="00B40311" w:rsidP="00067168">
      <w:pPr>
        <w:jc w:val="both"/>
        <w:rPr>
          <w:sz w:val="22"/>
        </w:rPr>
      </w:pPr>
      <w:r>
        <w:rPr>
          <w:sz w:val="22"/>
        </w:rPr>
        <w:t xml:space="preserve">You should look at the </w:t>
      </w:r>
      <w:hyperlink r:id="rId10" w:history="1">
        <w:r w:rsidRPr="00C375B9">
          <w:rPr>
            <w:rStyle w:val="Hyperlink"/>
            <w:sz w:val="22"/>
          </w:rPr>
          <w:t>HR vacancy pages</w:t>
        </w:r>
      </w:hyperlink>
      <w:r>
        <w:rPr>
          <w:sz w:val="22"/>
        </w:rPr>
        <w:t xml:space="preserve"> for </w:t>
      </w:r>
      <w:r w:rsidR="00821DE0">
        <w:rPr>
          <w:sz w:val="22"/>
        </w:rPr>
        <w:t xml:space="preserve">details of any new vacancies. </w:t>
      </w:r>
    </w:p>
    <w:p w14:paraId="4350389A" w14:textId="31A4026C" w:rsidR="007B2BD7" w:rsidRDefault="00821DE0" w:rsidP="00067168">
      <w:pPr>
        <w:jc w:val="both"/>
        <w:rPr>
          <w:sz w:val="22"/>
        </w:rPr>
      </w:pPr>
      <w:r>
        <w:rPr>
          <w:sz w:val="22"/>
        </w:rPr>
        <w:t>You</w:t>
      </w:r>
      <w:r w:rsidR="00C375B9">
        <w:rPr>
          <w:sz w:val="22"/>
        </w:rPr>
        <w:t xml:space="preserve"> will be required to complete a</w:t>
      </w:r>
      <w:r>
        <w:rPr>
          <w:sz w:val="22"/>
        </w:rPr>
        <w:t xml:space="preserve"> </w:t>
      </w:r>
      <w:hyperlink r:id="rId11" w:history="1">
        <w:r w:rsidR="004407CD">
          <w:rPr>
            <w:rStyle w:val="Hyperlink"/>
            <w:sz w:val="22"/>
          </w:rPr>
          <w:t>Selection/Redeployment – Additional Information Form</w:t>
        </w:r>
      </w:hyperlink>
      <w:r w:rsidR="00C375B9">
        <w:rPr>
          <w:sz w:val="22"/>
        </w:rPr>
        <w:t xml:space="preserve"> </w:t>
      </w:r>
    </w:p>
    <w:p w14:paraId="4350389B" w14:textId="77777777" w:rsidR="007B2BD7" w:rsidRDefault="007B2BD7" w:rsidP="00067168">
      <w:pPr>
        <w:jc w:val="both"/>
        <w:rPr>
          <w:sz w:val="22"/>
        </w:rPr>
      </w:pPr>
      <w:r>
        <w:rPr>
          <w:sz w:val="22"/>
        </w:rPr>
        <w:t xml:space="preserve">1. </w:t>
      </w:r>
      <w:r w:rsidR="00821DE0">
        <w:rPr>
          <w:sz w:val="22"/>
        </w:rPr>
        <w:t xml:space="preserve">for every specific </w:t>
      </w:r>
      <w:r w:rsidR="00F05F75">
        <w:rPr>
          <w:sz w:val="22"/>
        </w:rPr>
        <w:t>vacancy</w:t>
      </w:r>
      <w:r w:rsidR="00821DE0">
        <w:rPr>
          <w:sz w:val="22"/>
        </w:rPr>
        <w:t xml:space="preserve"> that you w</w:t>
      </w:r>
      <w:r w:rsidR="00D97427">
        <w:rPr>
          <w:sz w:val="22"/>
        </w:rPr>
        <w:t>ish</w:t>
      </w:r>
      <w:r w:rsidR="00821DE0">
        <w:rPr>
          <w:sz w:val="22"/>
        </w:rPr>
        <w:t xml:space="preserve"> to be considered</w:t>
      </w:r>
      <w:r>
        <w:rPr>
          <w:sz w:val="22"/>
        </w:rPr>
        <w:t xml:space="preserve"> for</w:t>
      </w:r>
      <w:r w:rsidR="00821DE0">
        <w:rPr>
          <w:sz w:val="22"/>
        </w:rPr>
        <w:t xml:space="preserve"> </w:t>
      </w:r>
    </w:p>
    <w:p w14:paraId="4350389C" w14:textId="77777777" w:rsidR="007B2BD7" w:rsidRDefault="007B2BD7" w:rsidP="00067168">
      <w:pPr>
        <w:jc w:val="both"/>
        <w:rPr>
          <w:sz w:val="22"/>
        </w:rPr>
      </w:pPr>
      <w:r>
        <w:rPr>
          <w:sz w:val="22"/>
        </w:rPr>
        <w:t>2. at the same time as the Selection Form/Redeployment Profile if you are part of a selection process</w:t>
      </w:r>
      <w:r w:rsidR="00D97427">
        <w:rPr>
          <w:sz w:val="22"/>
        </w:rPr>
        <w:t xml:space="preserve"> </w:t>
      </w:r>
    </w:p>
    <w:p w14:paraId="4350389D" w14:textId="77777777" w:rsidR="002F2B87" w:rsidRDefault="007B2BD7" w:rsidP="00067168">
      <w:pPr>
        <w:jc w:val="both"/>
        <w:rPr>
          <w:sz w:val="22"/>
        </w:rPr>
      </w:pPr>
      <w:r>
        <w:rPr>
          <w:sz w:val="22"/>
        </w:rPr>
        <w:t>This</w:t>
      </w:r>
      <w:r w:rsidR="00D97427">
        <w:rPr>
          <w:sz w:val="22"/>
        </w:rPr>
        <w:t xml:space="preserve"> will give you the opportunity to provide information about your skills and experience in relation to the person specification for that </w:t>
      </w:r>
      <w:r>
        <w:rPr>
          <w:sz w:val="22"/>
        </w:rPr>
        <w:t>role/</w:t>
      </w:r>
      <w:r w:rsidR="00D97427">
        <w:rPr>
          <w:sz w:val="22"/>
        </w:rPr>
        <w:t>vacancy.</w:t>
      </w:r>
      <w:r w:rsidR="00B14559" w:rsidRPr="00067168">
        <w:rPr>
          <w:sz w:val="22"/>
        </w:rPr>
        <w:t xml:space="preserve"> </w:t>
      </w:r>
    </w:p>
    <w:tbl>
      <w:tblPr>
        <w:tblStyle w:val="TableGrid"/>
        <w:tblW w:w="0" w:type="auto"/>
        <w:tblInd w:w="-142" w:type="dxa"/>
        <w:tblLook w:val="04A0" w:firstRow="1" w:lastRow="0" w:firstColumn="1" w:lastColumn="0" w:noHBand="0" w:noVBand="1"/>
      </w:tblPr>
      <w:tblGrid>
        <w:gridCol w:w="9158"/>
      </w:tblGrid>
      <w:tr w:rsidR="00B14559" w14:paraId="4350389F" w14:textId="77777777" w:rsidTr="0054559E">
        <w:trPr>
          <w:trHeight w:val="271"/>
        </w:trPr>
        <w:tc>
          <w:tcPr>
            <w:tcW w:w="0" w:type="auto"/>
            <w:shd w:val="clear" w:color="auto" w:fill="A6A6A6" w:themeFill="background1" w:themeFillShade="A6"/>
          </w:tcPr>
          <w:p w14:paraId="4350389E" w14:textId="77777777" w:rsidR="00B14559" w:rsidRDefault="00B14559" w:rsidP="00732D41">
            <w:pPr>
              <w:ind w:right="-23"/>
              <w:jc w:val="both"/>
              <w:rPr>
                <w:sz w:val="20"/>
                <w:szCs w:val="20"/>
              </w:rPr>
            </w:pPr>
            <w:r>
              <w:rPr>
                <w:b/>
              </w:rPr>
              <w:t>Section 1: Employee Details</w:t>
            </w:r>
          </w:p>
        </w:tc>
      </w:tr>
      <w:tr w:rsidR="00B14559" w:rsidRPr="000A59F6" w14:paraId="435038A9" w14:textId="77777777" w:rsidTr="00732D41">
        <w:trPr>
          <w:trHeight w:val="569"/>
        </w:trPr>
        <w:tc>
          <w:tcPr>
            <w:tcW w:w="0" w:type="auto"/>
          </w:tcPr>
          <w:p w14:paraId="435038A0" w14:textId="77777777" w:rsidR="00F3719E" w:rsidRDefault="00B14559" w:rsidP="00F3719E">
            <w:pPr>
              <w:ind w:right="-23"/>
              <w:jc w:val="both"/>
              <w:rPr>
                <w:sz w:val="22"/>
              </w:rPr>
            </w:pPr>
            <w:r w:rsidRPr="000A59F6">
              <w:rPr>
                <w:sz w:val="22"/>
              </w:rPr>
              <w:t>Please ensure that all fields in Section 1 are fully completed.</w:t>
            </w:r>
            <w:r w:rsidR="0008595E">
              <w:rPr>
                <w:sz w:val="22"/>
              </w:rPr>
              <w:t xml:space="preserve"> </w:t>
            </w:r>
          </w:p>
          <w:p w14:paraId="435038A1" w14:textId="77777777" w:rsidR="004F6064" w:rsidRDefault="004F6064" w:rsidP="00F3719E">
            <w:pPr>
              <w:ind w:right="-23"/>
              <w:jc w:val="both"/>
              <w:rPr>
                <w:sz w:val="22"/>
              </w:rPr>
            </w:pPr>
          </w:p>
          <w:p w14:paraId="435038A2" w14:textId="77777777" w:rsidR="00F3719E" w:rsidRDefault="0008595E" w:rsidP="00F3719E">
            <w:pPr>
              <w:ind w:right="-23"/>
              <w:jc w:val="both"/>
              <w:rPr>
                <w:sz w:val="22"/>
              </w:rPr>
            </w:pPr>
            <w:r>
              <w:rPr>
                <w:sz w:val="22"/>
              </w:rPr>
              <w:t xml:space="preserve">Your </w:t>
            </w:r>
            <w:r w:rsidRPr="00EC2D68">
              <w:rPr>
                <w:b/>
                <w:sz w:val="22"/>
              </w:rPr>
              <w:t>employee number</w:t>
            </w:r>
            <w:r>
              <w:rPr>
                <w:sz w:val="22"/>
              </w:rPr>
              <w:t xml:space="preserve"> is </w:t>
            </w:r>
            <w:r w:rsidR="00EC2D68">
              <w:rPr>
                <w:sz w:val="22"/>
              </w:rPr>
              <w:t xml:space="preserve">available on your payslip or your employee ID card.  </w:t>
            </w:r>
          </w:p>
          <w:p w14:paraId="435038A3" w14:textId="77777777" w:rsidR="004F6064" w:rsidRDefault="004F6064" w:rsidP="00F3719E">
            <w:pPr>
              <w:ind w:right="-23"/>
              <w:jc w:val="both"/>
              <w:rPr>
                <w:sz w:val="22"/>
              </w:rPr>
            </w:pPr>
          </w:p>
          <w:p w14:paraId="435038A4" w14:textId="77777777" w:rsidR="00F3719E" w:rsidRPr="0054559E" w:rsidRDefault="00E82B3E" w:rsidP="00F3719E">
            <w:pPr>
              <w:ind w:right="-23"/>
              <w:jc w:val="both"/>
              <w:rPr>
                <w:sz w:val="22"/>
              </w:rPr>
            </w:pPr>
            <w:r>
              <w:rPr>
                <w:sz w:val="22"/>
              </w:rPr>
              <w:t xml:space="preserve">Please </w:t>
            </w:r>
            <w:hyperlink r:id="rId12" w:history="1">
              <w:r w:rsidRPr="00E82B3E">
                <w:rPr>
                  <w:rStyle w:val="Hyperlink"/>
                  <w:sz w:val="22"/>
                </w:rPr>
                <w:t>click here</w:t>
              </w:r>
            </w:hyperlink>
            <w:r>
              <w:rPr>
                <w:sz w:val="22"/>
              </w:rPr>
              <w:t xml:space="preserve"> i</w:t>
            </w:r>
            <w:r w:rsidR="00F3719E" w:rsidRPr="0054559E">
              <w:rPr>
                <w:sz w:val="22"/>
              </w:rPr>
              <w:t xml:space="preserve">f you do not know the </w:t>
            </w:r>
            <w:r w:rsidR="00F3719E" w:rsidRPr="0054559E">
              <w:rPr>
                <w:b/>
                <w:sz w:val="22"/>
              </w:rPr>
              <w:t>name of your HR Client Partner</w:t>
            </w:r>
            <w:r w:rsidR="00F3719E" w:rsidRPr="005B2645">
              <w:rPr>
                <w:sz w:val="22"/>
              </w:rPr>
              <w:t>.</w:t>
            </w:r>
            <w:r w:rsidR="00F3719E" w:rsidRPr="0054559E">
              <w:rPr>
                <w:sz w:val="22"/>
              </w:rPr>
              <w:t xml:space="preserve">  </w:t>
            </w:r>
          </w:p>
          <w:p w14:paraId="435038A5" w14:textId="77777777" w:rsidR="004F6064" w:rsidRDefault="004F6064" w:rsidP="00F3719E">
            <w:pPr>
              <w:ind w:right="-23"/>
              <w:jc w:val="both"/>
              <w:rPr>
                <w:sz w:val="22"/>
              </w:rPr>
            </w:pPr>
          </w:p>
          <w:p w14:paraId="435038A6" w14:textId="77777777" w:rsidR="0008595E" w:rsidRDefault="00EC2D68" w:rsidP="00F3719E">
            <w:pPr>
              <w:ind w:right="-23"/>
              <w:jc w:val="both"/>
              <w:rPr>
                <w:sz w:val="22"/>
              </w:rPr>
            </w:pPr>
            <w:r>
              <w:rPr>
                <w:sz w:val="22"/>
              </w:rPr>
              <w:t xml:space="preserve">Your </w:t>
            </w:r>
            <w:r w:rsidRPr="00EC2D68">
              <w:rPr>
                <w:b/>
                <w:sz w:val="22"/>
              </w:rPr>
              <w:t>Edinburgh Napier start date</w:t>
            </w:r>
            <w:r>
              <w:rPr>
                <w:b/>
                <w:sz w:val="22"/>
              </w:rPr>
              <w:t xml:space="preserve"> </w:t>
            </w:r>
            <w:r w:rsidRPr="00EC2D68">
              <w:rPr>
                <w:sz w:val="22"/>
              </w:rPr>
              <w:t>is the</w:t>
            </w:r>
            <w:r>
              <w:rPr>
                <w:b/>
                <w:sz w:val="22"/>
              </w:rPr>
              <w:t xml:space="preserve"> </w:t>
            </w:r>
            <w:r w:rsidRPr="00EC2D68">
              <w:rPr>
                <w:sz w:val="22"/>
              </w:rPr>
              <w:t>date that you started working at the university.</w:t>
            </w:r>
          </w:p>
          <w:p w14:paraId="435038A7" w14:textId="77777777" w:rsidR="005E26D1" w:rsidRDefault="005E26D1" w:rsidP="00F3719E">
            <w:pPr>
              <w:ind w:right="-23"/>
              <w:jc w:val="both"/>
              <w:rPr>
                <w:sz w:val="22"/>
              </w:rPr>
            </w:pPr>
          </w:p>
          <w:p w14:paraId="435038A8" w14:textId="77777777" w:rsidR="005E26D1" w:rsidRPr="000A59F6" w:rsidRDefault="005E26D1" w:rsidP="00FD3F72">
            <w:pPr>
              <w:ind w:right="-23"/>
              <w:jc w:val="both"/>
              <w:rPr>
                <w:sz w:val="22"/>
              </w:rPr>
            </w:pPr>
            <w:r>
              <w:rPr>
                <w:sz w:val="22"/>
              </w:rPr>
              <w:t xml:space="preserve">For your </w:t>
            </w:r>
            <w:r w:rsidRPr="005E26D1">
              <w:rPr>
                <w:b/>
                <w:sz w:val="22"/>
              </w:rPr>
              <w:t>line manager/supervisor</w:t>
            </w:r>
            <w:r>
              <w:rPr>
                <w:b/>
                <w:sz w:val="22"/>
              </w:rPr>
              <w:t xml:space="preserve">, </w:t>
            </w:r>
            <w:r w:rsidR="006A40E7">
              <w:rPr>
                <w:sz w:val="22"/>
              </w:rPr>
              <w:t>enter the name of your line m</w:t>
            </w:r>
            <w:r w:rsidRPr="005E26D1">
              <w:rPr>
                <w:sz w:val="22"/>
              </w:rPr>
              <w:t>anager</w:t>
            </w:r>
            <w:r w:rsidR="006A40E7">
              <w:rPr>
                <w:sz w:val="22"/>
              </w:rPr>
              <w:t>/supervisor</w:t>
            </w:r>
            <w:r w:rsidRPr="005E26D1">
              <w:rPr>
                <w:sz w:val="22"/>
              </w:rPr>
              <w:t xml:space="preserve"> i.e. the person who would complete your PDR.</w:t>
            </w:r>
          </w:p>
        </w:tc>
      </w:tr>
      <w:tr w:rsidR="00B14559" w:rsidRPr="000A59F6" w14:paraId="435038AB" w14:textId="77777777" w:rsidTr="0054559E">
        <w:trPr>
          <w:trHeight w:val="598"/>
        </w:trPr>
        <w:tc>
          <w:tcPr>
            <w:tcW w:w="0" w:type="auto"/>
            <w:shd w:val="clear" w:color="auto" w:fill="A6A6A6" w:themeFill="background1" w:themeFillShade="A6"/>
          </w:tcPr>
          <w:p w14:paraId="435038AA" w14:textId="77777777" w:rsidR="00B14559" w:rsidRPr="000A59F6" w:rsidRDefault="00B14559" w:rsidP="0054559E">
            <w:pPr>
              <w:ind w:right="-23"/>
              <w:jc w:val="both"/>
              <w:rPr>
                <w:sz w:val="22"/>
              </w:rPr>
            </w:pPr>
            <w:r w:rsidRPr="000A59F6">
              <w:rPr>
                <w:rFonts w:cs="Arial"/>
                <w:b/>
                <w:bCs/>
                <w:sz w:val="22"/>
              </w:rPr>
              <w:t>Section 2: Current Employment</w:t>
            </w:r>
            <w:r w:rsidR="006946A2">
              <w:rPr>
                <w:rFonts w:cs="Arial"/>
                <w:b/>
                <w:bCs/>
                <w:sz w:val="22"/>
              </w:rPr>
              <w:t xml:space="preserve"> – This section asks you to describe the key features of your current role</w:t>
            </w:r>
          </w:p>
        </w:tc>
      </w:tr>
      <w:tr w:rsidR="002C74F7" w:rsidRPr="000A59F6" w14:paraId="435038BC" w14:textId="77777777" w:rsidTr="00C32E6A">
        <w:trPr>
          <w:trHeight w:val="557"/>
        </w:trPr>
        <w:tc>
          <w:tcPr>
            <w:tcW w:w="0" w:type="auto"/>
          </w:tcPr>
          <w:p w14:paraId="435038AC" w14:textId="77777777" w:rsidR="00767792" w:rsidRPr="0008595E" w:rsidRDefault="00767792" w:rsidP="00E56496">
            <w:pPr>
              <w:ind w:right="-23"/>
              <w:jc w:val="both"/>
              <w:rPr>
                <w:rFonts w:cs="Arial"/>
                <w:bCs/>
                <w:sz w:val="22"/>
              </w:rPr>
            </w:pPr>
            <w:r>
              <w:rPr>
                <w:rFonts w:cs="Arial"/>
                <w:b/>
                <w:bCs/>
                <w:sz w:val="22"/>
              </w:rPr>
              <w:t xml:space="preserve">Current </w:t>
            </w:r>
            <w:r w:rsidR="0008595E">
              <w:rPr>
                <w:rFonts w:cs="Arial"/>
                <w:b/>
                <w:bCs/>
                <w:sz w:val="22"/>
              </w:rPr>
              <w:t>r</w:t>
            </w:r>
            <w:r>
              <w:rPr>
                <w:rFonts w:cs="Arial"/>
                <w:b/>
                <w:bCs/>
                <w:sz w:val="22"/>
              </w:rPr>
              <w:t xml:space="preserve">ole </w:t>
            </w:r>
            <w:r w:rsidR="0008595E">
              <w:rPr>
                <w:rFonts w:cs="Arial"/>
                <w:b/>
                <w:bCs/>
                <w:sz w:val="22"/>
              </w:rPr>
              <w:t>t</w:t>
            </w:r>
            <w:r>
              <w:rPr>
                <w:rFonts w:cs="Arial"/>
                <w:b/>
                <w:bCs/>
                <w:sz w:val="22"/>
              </w:rPr>
              <w:t>itle:</w:t>
            </w:r>
            <w:r w:rsidR="0008595E">
              <w:rPr>
                <w:rFonts w:cs="Arial"/>
                <w:b/>
                <w:bCs/>
                <w:sz w:val="22"/>
              </w:rPr>
              <w:t xml:space="preserve"> </w:t>
            </w:r>
            <w:r w:rsidR="0008595E" w:rsidRPr="0008595E">
              <w:rPr>
                <w:rFonts w:cs="Arial"/>
                <w:bCs/>
                <w:sz w:val="22"/>
              </w:rPr>
              <w:t>Please insert your current role title.</w:t>
            </w:r>
          </w:p>
          <w:p w14:paraId="435038AD" w14:textId="77777777" w:rsidR="00767792" w:rsidRDefault="00767792" w:rsidP="00E56496">
            <w:pPr>
              <w:ind w:right="-23"/>
              <w:jc w:val="both"/>
              <w:rPr>
                <w:rFonts w:cs="Arial"/>
                <w:b/>
                <w:bCs/>
                <w:sz w:val="22"/>
              </w:rPr>
            </w:pPr>
          </w:p>
          <w:p w14:paraId="435038AE" w14:textId="77777777" w:rsidR="00A31BE0" w:rsidRDefault="00B43DD6" w:rsidP="00E56496">
            <w:pPr>
              <w:ind w:right="-23"/>
              <w:jc w:val="both"/>
              <w:rPr>
                <w:sz w:val="22"/>
              </w:rPr>
            </w:pPr>
            <w:r w:rsidRPr="002C74F7">
              <w:rPr>
                <w:rFonts w:cs="Arial"/>
                <w:b/>
                <w:bCs/>
                <w:sz w:val="22"/>
              </w:rPr>
              <w:t xml:space="preserve">Date </w:t>
            </w:r>
            <w:r w:rsidR="0008595E">
              <w:rPr>
                <w:rFonts w:cs="Arial"/>
                <w:b/>
                <w:bCs/>
                <w:sz w:val="22"/>
              </w:rPr>
              <w:t>a</w:t>
            </w:r>
            <w:r w:rsidRPr="002C74F7">
              <w:rPr>
                <w:rFonts w:cs="Arial"/>
                <w:b/>
                <w:bCs/>
                <w:sz w:val="22"/>
              </w:rPr>
              <w:t xml:space="preserve">ppointed to </w:t>
            </w:r>
            <w:r w:rsidR="0008595E">
              <w:rPr>
                <w:rFonts w:cs="Arial"/>
                <w:b/>
                <w:bCs/>
                <w:sz w:val="22"/>
              </w:rPr>
              <w:t>c</w:t>
            </w:r>
            <w:r w:rsidRPr="002C74F7">
              <w:rPr>
                <w:rFonts w:cs="Arial"/>
                <w:b/>
                <w:bCs/>
                <w:sz w:val="22"/>
              </w:rPr>
              <w:t xml:space="preserve">urrent </w:t>
            </w:r>
            <w:r w:rsidR="0008595E">
              <w:rPr>
                <w:rFonts w:cs="Arial"/>
                <w:b/>
                <w:bCs/>
                <w:sz w:val="22"/>
              </w:rPr>
              <w:t>r</w:t>
            </w:r>
            <w:r w:rsidRPr="002C74F7">
              <w:rPr>
                <w:rFonts w:cs="Arial"/>
                <w:b/>
                <w:bCs/>
                <w:sz w:val="22"/>
              </w:rPr>
              <w:t>ole:</w:t>
            </w:r>
            <w:r w:rsidRPr="002C74F7">
              <w:rPr>
                <w:sz w:val="22"/>
              </w:rPr>
              <w:t xml:space="preserve">  </w:t>
            </w:r>
            <w:r w:rsidR="00A31BE0">
              <w:rPr>
                <w:sz w:val="22"/>
              </w:rPr>
              <w:t>The a</w:t>
            </w:r>
            <w:r w:rsidR="00A31BE0" w:rsidRPr="000A59F6">
              <w:rPr>
                <w:sz w:val="22"/>
              </w:rPr>
              <w:t xml:space="preserve">ppointment date is the date you were appointed to your </w:t>
            </w:r>
            <w:r w:rsidR="00A31BE0" w:rsidRPr="000A59F6">
              <w:rPr>
                <w:b/>
                <w:sz w:val="22"/>
              </w:rPr>
              <w:t xml:space="preserve">current </w:t>
            </w:r>
            <w:r w:rsidR="00A31BE0" w:rsidRPr="000A59F6">
              <w:rPr>
                <w:sz w:val="22"/>
              </w:rPr>
              <w:t>role</w:t>
            </w:r>
            <w:r w:rsidR="00A31BE0">
              <w:rPr>
                <w:sz w:val="22"/>
              </w:rPr>
              <w:t xml:space="preserve"> not the date that you commenc</w:t>
            </w:r>
            <w:r w:rsidR="00061EE9">
              <w:rPr>
                <w:sz w:val="22"/>
              </w:rPr>
              <w:t>ed employment at the University (this may/may not be the same as your Edinburgh Napier start date).</w:t>
            </w:r>
          </w:p>
          <w:p w14:paraId="435038AF" w14:textId="77777777" w:rsidR="00CD4F78" w:rsidRDefault="00CD4F78" w:rsidP="00E56496">
            <w:pPr>
              <w:ind w:right="-23"/>
              <w:jc w:val="both"/>
              <w:rPr>
                <w:sz w:val="22"/>
              </w:rPr>
            </w:pPr>
          </w:p>
          <w:p w14:paraId="435038B0" w14:textId="77777777" w:rsidR="00CD4F78" w:rsidRPr="005B2645" w:rsidRDefault="005B2645" w:rsidP="00E56496">
            <w:pPr>
              <w:ind w:right="-23"/>
              <w:jc w:val="both"/>
              <w:rPr>
                <w:sz w:val="22"/>
              </w:rPr>
            </w:pPr>
            <w:r w:rsidRPr="005B2645">
              <w:rPr>
                <w:rFonts w:cs="Arial"/>
                <w:b/>
                <w:bCs/>
                <w:sz w:val="22"/>
              </w:rPr>
              <w:t>Pension Scheme:</w:t>
            </w:r>
            <w:r w:rsidRPr="005B2645">
              <w:rPr>
                <w:sz w:val="22"/>
              </w:rPr>
              <w:t xml:space="preserve"> This section asks you to mark the appropriate box if you are a member of either the Scottish Teachers Superannuation Scheme (STSS) or Lothian Government Pension Scheme (LGPS).  Please leave blank if </w:t>
            </w:r>
            <w:proofErr w:type="gramStart"/>
            <w:r w:rsidRPr="005B2645">
              <w:rPr>
                <w:sz w:val="22"/>
              </w:rPr>
              <w:t>you</w:t>
            </w:r>
            <w:proofErr w:type="gramEnd"/>
            <w:r w:rsidRPr="005B2645">
              <w:rPr>
                <w:sz w:val="22"/>
              </w:rPr>
              <w:t xml:space="preserve"> not a member of either scheme.</w:t>
            </w:r>
          </w:p>
          <w:p w14:paraId="435038B1" w14:textId="77777777" w:rsidR="00B43DD6" w:rsidRDefault="00B43DD6" w:rsidP="00E56496">
            <w:pPr>
              <w:ind w:right="-23"/>
              <w:jc w:val="both"/>
              <w:rPr>
                <w:b/>
                <w:sz w:val="22"/>
              </w:rPr>
            </w:pPr>
          </w:p>
          <w:p w14:paraId="435038B2" w14:textId="77777777" w:rsidR="002C74F7" w:rsidRDefault="000C630D" w:rsidP="000C630D">
            <w:pPr>
              <w:jc w:val="both"/>
              <w:rPr>
                <w:sz w:val="22"/>
              </w:rPr>
            </w:pPr>
            <w:r>
              <w:rPr>
                <w:b/>
                <w:sz w:val="22"/>
              </w:rPr>
              <w:t>H</w:t>
            </w:r>
            <w:r w:rsidR="002C74F7" w:rsidRPr="002C74F7">
              <w:rPr>
                <w:b/>
                <w:sz w:val="22"/>
              </w:rPr>
              <w:t xml:space="preserve">ours of </w:t>
            </w:r>
            <w:r w:rsidR="0008595E">
              <w:rPr>
                <w:b/>
                <w:sz w:val="22"/>
              </w:rPr>
              <w:t>w</w:t>
            </w:r>
            <w:r w:rsidR="002C74F7" w:rsidRPr="002C74F7">
              <w:rPr>
                <w:b/>
                <w:sz w:val="22"/>
              </w:rPr>
              <w:t xml:space="preserve">ork: </w:t>
            </w:r>
            <w:r w:rsidR="002C74F7">
              <w:rPr>
                <w:sz w:val="22"/>
              </w:rPr>
              <w:t>Please mark if you are full time or part time</w:t>
            </w:r>
            <w:r w:rsidR="002C74F7" w:rsidRPr="002C74F7">
              <w:rPr>
                <w:sz w:val="22"/>
              </w:rPr>
              <w:t>.</w:t>
            </w:r>
            <w:r>
              <w:rPr>
                <w:sz w:val="22"/>
              </w:rPr>
              <w:t xml:space="preserve">  </w:t>
            </w:r>
            <w:r w:rsidRPr="006B5A00">
              <w:rPr>
                <w:sz w:val="22"/>
              </w:rPr>
              <w:t xml:space="preserve">Please also specify your </w:t>
            </w:r>
            <w:r w:rsidRPr="006B5A00">
              <w:rPr>
                <w:rFonts w:cs="Arial"/>
                <w:sz w:val="22"/>
              </w:rPr>
              <w:t>current work pattern i.e. what days/hours you are contracted to work</w:t>
            </w:r>
            <w:r w:rsidRPr="006B5A00">
              <w:rPr>
                <w:sz w:val="22"/>
              </w:rPr>
              <w:t>.</w:t>
            </w:r>
            <w:r w:rsidRPr="006B5A00">
              <w:rPr>
                <w:rFonts w:cs="Arial"/>
                <w:bCs/>
                <w:sz w:val="22"/>
              </w:rPr>
              <w:t xml:space="preserve"> Th</w:t>
            </w:r>
            <w:r>
              <w:rPr>
                <w:rFonts w:cs="Arial"/>
                <w:bCs/>
                <w:sz w:val="22"/>
              </w:rPr>
              <w:t>is</w:t>
            </w:r>
            <w:r w:rsidRPr="006B5A00">
              <w:rPr>
                <w:rFonts w:cs="Arial"/>
                <w:bCs/>
                <w:sz w:val="22"/>
              </w:rPr>
              <w:t xml:space="preserve"> section give</w:t>
            </w:r>
            <w:r>
              <w:rPr>
                <w:rFonts w:cs="Arial"/>
                <w:bCs/>
                <w:sz w:val="22"/>
              </w:rPr>
              <w:t>s</w:t>
            </w:r>
            <w:r w:rsidRPr="006B5A00">
              <w:rPr>
                <w:rFonts w:cs="Arial"/>
                <w:bCs/>
                <w:sz w:val="22"/>
              </w:rPr>
              <w:t xml:space="preserve"> you the opportunity to</w:t>
            </w:r>
            <w:r w:rsidRPr="006B5A00">
              <w:rPr>
                <w:rFonts w:cs="Arial"/>
                <w:b/>
                <w:bCs/>
                <w:sz w:val="22"/>
              </w:rPr>
              <w:t xml:space="preserve"> </w:t>
            </w:r>
            <w:r w:rsidRPr="006B5A00">
              <w:rPr>
                <w:rFonts w:cs="Arial"/>
                <w:bCs/>
                <w:sz w:val="22"/>
              </w:rPr>
              <w:t>confirm whether you would</w:t>
            </w:r>
            <w:r w:rsidRPr="006B5A00">
              <w:rPr>
                <w:rFonts w:cs="Arial"/>
                <w:b/>
                <w:bCs/>
                <w:sz w:val="22"/>
              </w:rPr>
              <w:t xml:space="preserve"> </w:t>
            </w:r>
            <w:r w:rsidRPr="006B5A00">
              <w:rPr>
                <w:rFonts w:cs="Arial"/>
                <w:bCs/>
                <w:sz w:val="22"/>
              </w:rPr>
              <w:t xml:space="preserve">consider changing the times and lengths of your </w:t>
            </w:r>
            <w:r w:rsidRPr="006B5A00">
              <w:rPr>
                <w:rFonts w:cs="Arial"/>
                <w:bCs/>
                <w:sz w:val="22"/>
              </w:rPr>
              <w:lastRenderedPageBreak/>
              <w:t>working hours</w:t>
            </w:r>
            <w:r>
              <w:rPr>
                <w:rFonts w:cs="Arial"/>
                <w:bCs/>
                <w:sz w:val="22"/>
              </w:rPr>
              <w:t>.</w:t>
            </w:r>
          </w:p>
          <w:p w14:paraId="435038B3" w14:textId="77777777" w:rsidR="00B43DD6" w:rsidRPr="002C74F7" w:rsidRDefault="00B43DD6" w:rsidP="00E56496">
            <w:pPr>
              <w:ind w:right="-23"/>
              <w:jc w:val="both"/>
              <w:rPr>
                <w:sz w:val="22"/>
              </w:rPr>
            </w:pPr>
          </w:p>
          <w:p w14:paraId="435038B4" w14:textId="77777777" w:rsidR="002C74F7" w:rsidRDefault="00B43DD6" w:rsidP="006B5A00">
            <w:pPr>
              <w:ind w:right="-23"/>
              <w:jc w:val="both"/>
              <w:rPr>
                <w:sz w:val="22"/>
              </w:rPr>
            </w:pPr>
            <w:r w:rsidRPr="00B43DD6">
              <w:rPr>
                <w:rFonts w:cs="Arial"/>
                <w:b/>
                <w:bCs/>
                <w:sz w:val="22"/>
              </w:rPr>
              <w:t xml:space="preserve">Current </w:t>
            </w:r>
            <w:r w:rsidR="0008595E">
              <w:rPr>
                <w:rFonts w:cs="Arial"/>
                <w:b/>
                <w:bCs/>
                <w:sz w:val="22"/>
              </w:rPr>
              <w:t>e</w:t>
            </w:r>
            <w:r w:rsidRPr="00B43DD6">
              <w:rPr>
                <w:rFonts w:cs="Arial"/>
                <w:b/>
                <w:bCs/>
                <w:sz w:val="22"/>
              </w:rPr>
              <w:t xml:space="preserve">nd </w:t>
            </w:r>
            <w:r w:rsidR="0008595E">
              <w:rPr>
                <w:rFonts w:cs="Arial"/>
                <w:b/>
                <w:bCs/>
                <w:sz w:val="22"/>
              </w:rPr>
              <w:t>d</w:t>
            </w:r>
            <w:r w:rsidRPr="00B43DD6">
              <w:rPr>
                <w:rFonts w:cs="Arial"/>
                <w:b/>
                <w:bCs/>
                <w:sz w:val="22"/>
              </w:rPr>
              <w:t>ate: (if fixed term/temporary)</w:t>
            </w:r>
            <w:r>
              <w:rPr>
                <w:rFonts w:cs="Arial"/>
                <w:b/>
                <w:bCs/>
                <w:sz w:val="22"/>
              </w:rPr>
              <w:t>:</w:t>
            </w:r>
            <w:r w:rsidR="00A31BE0">
              <w:rPr>
                <w:rFonts w:cs="Arial"/>
                <w:b/>
                <w:bCs/>
                <w:sz w:val="22"/>
              </w:rPr>
              <w:t xml:space="preserve"> </w:t>
            </w:r>
            <w:r w:rsidR="002C74F7">
              <w:rPr>
                <w:sz w:val="22"/>
              </w:rPr>
              <w:t xml:space="preserve">If you are on a fixed term contract, please </w:t>
            </w:r>
            <w:r w:rsidR="00FA203E">
              <w:rPr>
                <w:sz w:val="22"/>
              </w:rPr>
              <w:t>confirm</w:t>
            </w:r>
            <w:r w:rsidR="002C74F7">
              <w:rPr>
                <w:sz w:val="22"/>
              </w:rPr>
              <w:t xml:space="preserve"> the date on which your current contract is due to expire.</w:t>
            </w:r>
          </w:p>
          <w:p w14:paraId="435038B5" w14:textId="77777777" w:rsidR="008963BF" w:rsidRPr="006B5A00" w:rsidRDefault="008963BF" w:rsidP="006B5A00">
            <w:pPr>
              <w:ind w:right="-23"/>
              <w:jc w:val="both"/>
              <w:rPr>
                <w:sz w:val="22"/>
              </w:rPr>
            </w:pPr>
          </w:p>
          <w:p w14:paraId="435038B6" w14:textId="77777777" w:rsidR="006B5A00" w:rsidRPr="006B5A00" w:rsidRDefault="00C638FB" w:rsidP="006B5A00">
            <w:pPr>
              <w:jc w:val="both"/>
              <w:rPr>
                <w:rFonts w:cs="Arial"/>
                <w:bCs/>
                <w:sz w:val="22"/>
              </w:rPr>
            </w:pPr>
            <w:r>
              <w:rPr>
                <w:rFonts w:cs="Arial"/>
                <w:b/>
                <w:bCs/>
                <w:sz w:val="22"/>
              </w:rPr>
              <w:t>Work location</w:t>
            </w:r>
            <w:r w:rsidR="008963BF" w:rsidRPr="006B5A00">
              <w:rPr>
                <w:rFonts w:cs="Arial"/>
                <w:b/>
                <w:bCs/>
                <w:sz w:val="22"/>
              </w:rPr>
              <w:t xml:space="preserve">: </w:t>
            </w:r>
            <w:r w:rsidR="00D70D47" w:rsidRPr="006B5A00">
              <w:rPr>
                <w:rFonts w:cs="Arial"/>
                <w:bCs/>
                <w:sz w:val="22"/>
              </w:rPr>
              <w:t>Th</w:t>
            </w:r>
            <w:r w:rsidR="000C630D">
              <w:rPr>
                <w:rFonts w:cs="Arial"/>
                <w:bCs/>
                <w:sz w:val="22"/>
              </w:rPr>
              <w:t>is</w:t>
            </w:r>
            <w:r w:rsidR="008963BF" w:rsidRPr="006B5A00">
              <w:rPr>
                <w:rFonts w:cs="Arial"/>
                <w:bCs/>
                <w:sz w:val="22"/>
              </w:rPr>
              <w:t xml:space="preserve"> section</w:t>
            </w:r>
            <w:r w:rsidR="00D70D47" w:rsidRPr="006B5A00">
              <w:rPr>
                <w:rFonts w:cs="Arial"/>
                <w:bCs/>
                <w:sz w:val="22"/>
              </w:rPr>
              <w:t xml:space="preserve"> give</w:t>
            </w:r>
            <w:r w:rsidR="000C630D">
              <w:rPr>
                <w:rFonts w:cs="Arial"/>
                <w:bCs/>
                <w:sz w:val="22"/>
              </w:rPr>
              <w:t>s</w:t>
            </w:r>
            <w:r w:rsidR="008963BF" w:rsidRPr="006B5A00">
              <w:rPr>
                <w:rFonts w:cs="Arial"/>
                <w:bCs/>
                <w:sz w:val="22"/>
              </w:rPr>
              <w:t xml:space="preserve"> you the opportunity to</w:t>
            </w:r>
            <w:r w:rsidR="008963BF" w:rsidRPr="006B5A00">
              <w:rPr>
                <w:rFonts w:cs="Arial"/>
                <w:b/>
                <w:bCs/>
                <w:sz w:val="22"/>
              </w:rPr>
              <w:t xml:space="preserve"> </w:t>
            </w:r>
            <w:r w:rsidR="008963BF" w:rsidRPr="006B5A00">
              <w:rPr>
                <w:rFonts w:cs="Arial"/>
                <w:bCs/>
                <w:sz w:val="22"/>
              </w:rPr>
              <w:t>confir</w:t>
            </w:r>
            <w:r w:rsidR="00D70D47" w:rsidRPr="006B5A00">
              <w:rPr>
                <w:rFonts w:cs="Arial"/>
                <w:bCs/>
                <w:sz w:val="22"/>
              </w:rPr>
              <w:t xml:space="preserve">m whether </w:t>
            </w:r>
            <w:r w:rsidR="008963BF" w:rsidRPr="006B5A00">
              <w:rPr>
                <w:rFonts w:cs="Arial"/>
                <w:bCs/>
                <w:sz w:val="22"/>
              </w:rPr>
              <w:t>you would</w:t>
            </w:r>
            <w:r w:rsidR="008963BF" w:rsidRPr="006B5A00">
              <w:rPr>
                <w:rFonts w:cs="Arial"/>
                <w:b/>
                <w:bCs/>
                <w:sz w:val="22"/>
              </w:rPr>
              <w:t xml:space="preserve"> </w:t>
            </w:r>
            <w:r w:rsidR="008963BF" w:rsidRPr="006B5A00">
              <w:rPr>
                <w:rFonts w:cs="Arial"/>
                <w:bCs/>
                <w:sz w:val="22"/>
              </w:rPr>
              <w:t xml:space="preserve">consider changing </w:t>
            </w:r>
            <w:r w:rsidR="0012792A" w:rsidRPr="006B5A00">
              <w:rPr>
                <w:rFonts w:cs="Arial"/>
                <w:bCs/>
                <w:sz w:val="22"/>
              </w:rPr>
              <w:t xml:space="preserve">your </w:t>
            </w:r>
            <w:r w:rsidR="008963BF" w:rsidRPr="006B5A00">
              <w:rPr>
                <w:rFonts w:cs="Arial"/>
                <w:bCs/>
                <w:sz w:val="22"/>
              </w:rPr>
              <w:t>work location.</w:t>
            </w:r>
            <w:r w:rsidR="00BE2759" w:rsidRPr="006B5A00">
              <w:rPr>
                <w:rFonts w:cs="Arial"/>
                <w:bCs/>
                <w:sz w:val="22"/>
              </w:rPr>
              <w:t xml:space="preserve">  </w:t>
            </w:r>
          </w:p>
          <w:p w14:paraId="435038B7" w14:textId="77777777" w:rsidR="006B5A00" w:rsidRDefault="006B5A00" w:rsidP="006B5A00">
            <w:pPr>
              <w:jc w:val="both"/>
              <w:rPr>
                <w:rFonts w:cs="Arial"/>
                <w:bCs/>
                <w:sz w:val="22"/>
              </w:rPr>
            </w:pPr>
          </w:p>
          <w:p w14:paraId="435038B8" w14:textId="77777777" w:rsidR="008963BF" w:rsidRDefault="006B5A00" w:rsidP="006B5A00">
            <w:pPr>
              <w:jc w:val="both"/>
              <w:rPr>
                <w:rFonts w:cs="Arial"/>
                <w:bCs/>
                <w:sz w:val="22"/>
              </w:rPr>
            </w:pPr>
            <w:r w:rsidRPr="006B5A00">
              <w:rPr>
                <w:rFonts w:cs="Arial"/>
                <w:b/>
                <w:bCs/>
                <w:sz w:val="22"/>
              </w:rPr>
              <w:t>Contract:</w:t>
            </w:r>
            <w:r>
              <w:rPr>
                <w:rFonts w:cs="Arial"/>
                <w:bCs/>
                <w:sz w:val="22"/>
              </w:rPr>
              <w:t xml:space="preserve"> </w:t>
            </w:r>
            <w:r w:rsidR="00BE2759">
              <w:rPr>
                <w:rFonts w:cs="Arial"/>
                <w:bCs/>
                <w:sz w:val="22"/>
              </w:rPr>
              <w:t xml:space="preserve">You can indicate </w:t>
            </w:r>
            <w:r>
              <w:rPr>
                <w:rFonts w:cs="Arial"/>
                <w:bCs/>
                <w:sz w:val="22"/>
              </w:rPr>
              <w:t>here whether</w:t>
            </w:r>
            <w:r w:rsidR="00BE2759">
              <w:rPr>
                <w:rFonts w:cs="Arial"/>
                <w:bCs/>
                <w:sz w:val="22"/>
              </w:rPr>
              <w:t xml:space="preserve"> you would consider accepting a fixed term contract.</w:t>
            </w:r>
          </w:p>
          <w:p w14:paraId="435038B9" w14:textId="77777777" w:rsidR="00BE2759" w:rsidRPr="008963BF" w:rsidRDefault="00BE2759" w:rsidP="008963BF">
            <w:pPr>
              <w:rPr>
                <w:rFonts w:cs="Arial"/>
                <w:b/>
                <w:bCs/>
                <w:sz w:val="22"/>
              </w:rPr>
            </w:pPr>
          </w:p>
          <w:p w14:paraId="435038BA" w14:textId="77777777" w:rsidR="002C74F7" w:rsidRPr="00C44BB7" w:rsidRDefault="00082FF6" w:rsidP="00E56496">
            <w:pPr>
              <w:ind w:right="-23"/>
              <w:jc w:val="both"/>
              <w:rPr>
                <w:sz w:val="22"/>
              </w:rPr>
            </w:pPr>
            <w:bookmarkStart w:id="0" w:name="Text474"/>
            <w:r w:rsidRPr="00C44BB7">
              <w:rPr>
                <w:rFonts w:cs="Arial"/>
                <w:b/>
                <w:sz w:val="22"/>
              </w:rPr>
              <w:t>Summary of main duties and responsibilities and % of time spent on key areas</w:t>
            </w:r>
            <w:bookmarkEnd w:id="0"/>
            <w:r w:rsidRPr="00C44BB7">
              <w:rPr>
                <w:rFonts w:cs="Arial"/>
                <w:b/>
                <w:sz w:val="22"/>
              </w:rPr>
              <w:t xml:space="preserve">: </w:t>
            </w:r>
            <w:r w:rsidR="002C74F7" w:rsidRPr="00C44BB7">
              <w:rPr>
                <w:sz w:val="22"/>
              </w:rPr>
              <w:t xml:space="preserve">Please think about the main duties and </w:t>
            </w:r>
            <w:r w:rsidR="0088142C" w:rsidRPr="00C44BB7">
              <w:rPr>
                <w:sz w:val="22"/>
              </w:rPr>
              <w:t xml:space="preserve">responsibilities for your role.  </w:t>
            </w:r>
            <w:r w:rsidR="00766DC4">
              <w:rPr>
                <w:sz w:val="22"/>
              </w:rPr>
              <w:t xml:space="preserve">You should </w:t>
            </w:r>
            <w:r w:rsidR="002C74F7" w:rsidRPr="00C44BB7">
              <w:rPr>
                <w:sz w:val="22"/>
              </w:rPr>
              <w:t xml:space="preserve">list </w:t>
            </w:r>
            <w:r w:rsidR="00766DC4">
              <w:rPr>
                <w:sz w:val="22"/>
              </w:rPr>
              <w:t>6</w:t>
            </w:r>
            <w:r w:rsidR="002C74F7" w:rsidRPr="00C44BB7">
              <w:rPr>
                <w:sz w:val="22"/>
              </w:rPr>
              <w:t xml:space="preserve"> main duties and responsibilitie</w:t>
            </w:r>
            <w:r w:rsidR="005C6419">
              <w:rPr>
                <w:sz w:val="22"/>
              </w:rPr>
              <w:t>s, along with an indication of the</w:t>
            </w:r>
            <w:r w:rsidR="002C74F7" w:rsidRPr="00C44BB7">
              <w:rPr>
                <w:sz w:val="22"/>
              </w:rPr>
              <w:t xml:space="preserve"> percentage of your working time </w:t>
            </w:r>
            <w:r w:rsidR="005C6419">
              <w:rPr>
                <w:sz w:val="22"/>
              </w:rPr>
              <w:t>you spend</w:t>
            </w:r>
            <w:r w:rsidR="00A31BE0" w:rsidRPr="00C44BB7">
              <w:rPr>
                <w:sz w:val="22"/>
              </w:rPr>
              <w:t xml:space="preserve"> undertaking these tasks.  </w:t>
            </w:r>
            <w:r w:rsidR="0088142C" w:rsidRPr="00C44BB7">
              <w:rPr>
                <w:sz w:val="22"/>
              </w:rPr>
              <w:t xml:space="preserve">Please note that these should be the main requirements of your role, not activities and responsibilities you have become involved in for personal interest </w:t>
            </w:r>
            <w:r w:rsidR="00041B92">
              <w:rPr>
                <w:sz w:val="22"/>
              </w:rPr>
              <w:t xml:space="preserve">or development </w:t>
            </w:r>
            <w:r w:rsidR="0088142C" w:rsidRPr="00C44BB7">
              <w:rPr>
                <w:sz w:val="22"/>
              </w:rPr>
              <w:t>although these can be put in the skills profile or additional information section (section 5) as relevant</w:t>
            </w:r>
            <w:r w:rsidR="002C74F7" w:rsidRPr="00C44BB7">
              <w:rPr>
                <w:sz w:val="22"/>
              </w:rPr>
              <w:t xml:space="preserve">.  </w:t>
            </w:r>
          </w:p>
          <w:p w14:paraId="435038BB" w14:textId="77777777" w:rsidR="002C74F7" w:rsidRPr="000A59F6" w:rsidRDefault="002C74F7" w:rsidP="00E56496">
            <w:pPr>
              <w:ind w:right="-23"/>
              <w:jc w:val="both"/>
              <w:rPr>
                <w:sz w:val="22"/>
              </w:rPr>
            </w:pPr>
          </w:p>
        </w:tc>
      </w:tr>
      <w:tr w:rsidR="00B14559" w:rsidRPr="000A59F6" w14:paraId="435038BE" w14:textId="77777777" w:rsidTr="0054559E">
        <w:tc>
          <w:tcPr>
            <w:tcW w:w="0" w:type="auto"/>
            <w:shd w:val="clear" w:color="auto" w:fill="A6A6A6" w:themeFill="background1" w:themeFillShade="A6"/>
          </w:tcPr>
          <w:p w14:paraId="435038BD" w14:textId="77777777" w:rsidR="00B14559" w:rsidRPr="000A59F6" w:rsidRDefault="00B14559" w:rsidP="00E56496">
            <w:pPr>
              <w:ind w:right="-23"/>
              <w:jc w:val="both"/>
              <w:rPr>
                <w:sz w:val="22"/>
              </w:rPr>
            </w:pPr>
            <w:r w:rsidRPr="000A59F6">
              <w:rPr>
                <w:rFonts w:cs="Arial"/>
                <w:b/>
                <w:bCs/>
                <w:sz w:val="22"/>
              </w:rPr>
              <w:lastRenderedPageBreak/>
              <w:t xml:space="preserve">Section 3: Employment History </w:t>
            </w:r>
          </w:p>
        </w:tc>
      </w:tr>
      <w:tr w:rsidR="00B14559" w:rsidRPr="000A59F6" w14:paraId="435038C1" w14:textId="77777777" w:rsidTr="00732D41">
        <w:tc>
          <w:tcPr>
            <w:tcW w:w="0" w:type="auto"/>
          </w:tcPr>
          <w:p w14:paraId="435038BF" w14:textId="77777777" w:rsidR="00B14559" w:rsidRPr="000A59F6" w:rsidRDefault="00B14559" w:rsidP="00E56496">
            <w:pPr>
              <w:ind w:right="-23"/>
              <w:jc w:val="both"/>
              <w:rPr>
                <w:sz w:val="22"/>
              </w:rPr>
            </w:pPr>
            <w:r w:rsidRPr="000A59F6">
              <w:rPr>
                <w:sz w:val="22"/>
              </w:rPr>
              <w:t xml:space="preserve">Please list your employment history, most recent employment first.  Please add as many additional boxes as required.  It may not be possible to list </w:t>
            </w:r>
            <w:proofErr w:type="gramStart"/>
            <w:r w:rsidRPr="000A59F6">
              <w:rPr>
                <w:sz w:val="22"/>
              </w:rPr>
              <w:t>all of</w:t>
            </w:r>
            <w:proofErr w:type="gramEnd"/>
            <w:r w:rsidRPr="000A59F6">
              <w:rPr>
                <w:sz w:val="22"/>
              </w:rPr>
              <w:t xml:space="preserve"> your duties for each </w:t>
            </w:r>
            <w:r w:rsidR="00DF4DA7">
              <w:rPr>
                <w:sz w:val="22"/>
              </w:rPr>
              <w:t>role</w:t>
            </w:r>
            <w:r w:rsidRPr="000A59F6">
              <w:rPr>
                <w:sz w:val="22"/>
              </w:rPr>
              <w:t xml:space="preserve"> but please </w:t>
            </w:r>
            <w:r w:rsidR="00035B02">
              <w:rPr>
                <w:sz w:val="22"/>
              </w:rPr>
              <w:t>summarise the main duties and responsibilities.</w:t>
            </w:r>
          </w:p>
          <w:p w14:paraId="435038C0" w14:textId="77777777" w:rsidR="00B14559" w:rsidRPr="000A59F6" w:rsidRDefault="00B14559" w:rsidP="00E56496">
            <w:pPr>
              <w:ind w:right="-23"/>
              <w:jc w:val="both"/>
              <w:rPr>
                <w:sz w:val="22"/>
              </w:rPr>
            </w:pPr>
          </w:p>
        </w:tc>
      </w:tr>
      <w:tr w:rsidR="00B14559" w:rsidRPr="000A59F6" w14:paraId="435038C4" w14:textId="77777777" w:rsidTr="00732D41">
        <w:tc>
          <w:tcPr>
            <w:tcW w:w="0" w:type="auto"/>
            <w:shd w:val="clear" w:color="auto" w:fill="A6A6A6" w:themeFill="background1" w:themeFillShade="A6"/>
          </w:tcPr>
          <w:p w14:paraId="435038C2" w14:textId="77777777" w:rsidR="00B14559" w:rsidRDefault="00B14559" w:rsidP="000A2047">
            <w:pPr>
              <w:ind w:right="-23"/>
              <w:jc w:val="both"/>
              <w:rPr>
                <w:rFonts w:cs="Arial"/>
                <w:b/>
                <w:bCs/>
                <w:sz w:val="22"/>
              </w:rPr>
            </w:pPr>
            <w:r w:rsidRPr="000A59F6">
              <w:rPr>
                <w:rFonts w:cs="Arial"/>
                <w:b/>
                <w:bCs/>
                <w:sz w:val="22"/>
              </w:rPr>
              <w:t xml:space="preserve">Section 4: Education, Qualifications and Training </w:t>
            </w:r>
            <w:r w:rsidR="000F549A" w:rsidRPr="000F549A">
              <w:rPr>
                <w:rFonts w:cs="Arial"/>
                <w:b/>
                <w:bCs/>
                <w:sz w:val="22"/>
              </w:rPr>
              <w:t xml:space="preserve"> </w:t>
            </w:r>
          </w:p>
          <w:p w14:paraId="435038C3" w14:textId="77777777" w:rsidR="007D0114" w:rsidRPr="000A59F6" w:rsidRDefault="007D0114" w:rsidP="000A2047">
            <w:pPr>
              <w:ind w:right="-23"/>
              <w:jc w:val="both"/>
              <w:rPr>
                <w:sz w:val="22"/>
              </w:rPr>
            </w:pPr>
          </w:p>
        </w:tc>
      </w:tr>
      <w:tr w:rsidR="00B14559" w:rsidRPr="000A59F6" w14:paraId="435038C7" w14:textId="77777777" w:rsidTr="002F2B87">
        <w:trPr>
          <w:trHeight w:val="1117"/>
        </w:trPr>
        <w:tc>
          <w:tcPr>
            <w:tcW w:w="0" w:type="auto"/>
          </w:tcPr>
          <w:p w14:paraId="435038C5" w14:textId="77777777" w:rsidR="00B14559" w:rsidRDefault="00B14559" w:rsidP="000A2047">
            <w:pPr>
              <w:ind w:right="-23"/>
              <w:jc w:val="both"/>
              <w:rPr>
                <w:rFonts w:cs="Arial"/>
                <w:bCs/>
                <w:sz w:val="22"/>
              </w:rPr>
            </w:pPr>
            <w:r w:rsidRPr="000F549A">
              <w:rPr>
                <w:rFonts w:cs="Arial"/>
                <w:bCs/>
                <w:sz w:val="22"/>
              </w:rPr>
              <w:t>Please</w:t>
            </w:r>
            <w:r w:rsidR="00F57A48">
              <w:rPr>
                <w:rFonts w:cs="Arial"/>
                <w:bCs/>
                <w:sz w:val="22"/>
              </w:rPr>
              <w:t xml:space="preserve"> list all education, </w:t>
            </w:r>
            <w:proofErr w:type="gramStart"/>
            <w:r w:rsidR="00F57A48">
              <w:rPr>
                <w:rFonts w:cs="Arial"/>
                <w:bCs/>
                <w:sz w:val="22"/>
              </w:rPr>
              <w:t>qualifications</w:t>
            </w:r>
            <w:proofErr w:type="gramEnd"/>
            <w:r w:rsidR="00F57A48">
              <w:rPr>
                <w:rFonts w:cs="Arial"/>
                <w:bCs/>
                <w:sz w:val="22"/>
              </w:rPr>
              <w:t xml:space="preserve"> and training</w:t>
            </w:r>
            <w:r w:rsidR="002507A1">
              <w:rPr>
                <w:rFonts w:cs="Arial"/>
                <w:bCs/>
                <w:sz w:val="22"/>
              </w:rPr>
              <w:t xml:space="preserve"> (including any training with professional bodies)</w:t>
            </w:r>
            <w:r w:rsidR="00F57A48">
              <w:rPr>
                <w:rFonts w:cs="Arial"/>
                <w:bCs/>
                <w:sz w:val="22"/>
              </w:rPr>
              <w:t xml:space="preserve"> that you have undertaken.  Please t</w:t>
            </w:r>
            <w:r w:rsidRPr="000F549A">
              <w:rPr>
                <w:rFonts w:cs="Arial"/>
                <w:bCs/>
                <w:sz w:val="22"/>
              </w:rPr>
              <w:t>hink not only about specific external training courses but also detail all relevant training courses and qualifications/certifications received both on and off the job</w:t>
            </w:r>
            <w:r w:rsidR="000A2047">
              <w:rPr>
                <w:rFonts w:cs="Arial"/>
                <w:bCs/>
                <w:sz w:val="22"/>
              </w:rPr>
              <w:t xml:space="preserve"> and include dates if known (most recent first)</w:t>
            </w:r>
            <w:r w:rsidRPr="000F549A">
              <w:rPr>
                <w:rFonts w:cs="Arial"/>
                <w:bCs/>
                <w:sz w:val="22"/>
              </w:rPr>
              <w:t xml:space="preserve">.  This will also include membership of any relevant professional bodies. </w:t>
            </w:r>
          </w:p>
          <w:p w14:paraId="435038C6" w14:textId="77777777" w:rsidR="000A1C85" w:rsidRPr="000F549A" w:rsidRDefault="000A1C85" w:rsidP="000A2047">
            <w:pPr>
              <w:ind w:right="-23"/>
              <w:jc w:val="both"/>
              <w:rPr>
                <w:sz w:val="22"/>
              </w:rPr>
            </w:pPr>
          </w:p>
        </w:tc>
      </w:tr>
      <w:tr w:rsidR="00B14559" w:rsidRPr="000A59F6" w14:paraId="435038CA" w14:textId="77777777" w:rsidTr="00732D41">
        <w:tc>
          <w:tcPr>
            <w:tcW w:w="0" w:type="auto"/>
            <w:shd w:val="clear" w:color="auto" w:fill="A6A6A6" w:themeFill="background1" w:themeFillShade="A6"/>
          </w:tcPr>
          <w:p w14:paraId="435038C8" w14:textId="77777777" w:rsidR="00B14559" w:rsidRDefault="000F549A" w:rsidP="00082FF6">
            <w:pPr>
              <w:ind w:right="-23"/>
              <w:jc w:val="both"/>
              <w:rPr>
                <w:rFonts w:cs="Arial"/>
                <w:b/>
                <w:bCs/>
                <w:sz w:val="22"/>
              </w:rPr>
            </w:pPr>
            <w:r>
              <w:br w:type="page"/>
            </w:r>
            <w:r w:rsidR="00B14559" w:rsidRPr="000A59F6">
              <w:rPr>
                <w:rFonts w:cs="Arial"/>
                <w:b/>
                <w:bCs/>
                <w:sz w:val="22"/>
              </w:rPr>
              <w:t xml:space="preserve">Section </w:t>
            </w:r>
            <w:r w:rsidR="00B14559">
              <w:rPr>
                <w:rFonts w:cs="Arial"/>
                <w:b/>
                <w:bCs/>
                <w:sz w:val="22"/>
              </w:rPr>
              <w:t>5</w:t>
            </w:r>
            <w:r w:rsidR="00B14559" w:rsidRPr="000A59F6">
              <w:rPr>
                <w:rFonts w:cs="Arial"/>
                <w:b/>
                <w:bCs/>
                <w:sz w:val="22"/>
              </w:rPr>
              <w:t xml:space="preserve">: </w:t>
            </w:r>
            <w:r w:rsidR="00082FF6">
              <w:rPr>
                <w:rFonts w:cs="Arial"/>
                <w:b/>
                <w:bCs/>
                <w:sz w:val="22"/>
              </w:rPr>
              <w:t>Skills Profile</w:t>
            </w:r>
            <w:r w:rsidR="00082FF6" w:rsidRPr="000A59F6">
              <w:rPr>
                <w:rFonts w:cs="Arial"/>
                <w:b/>
                <w:bCs/>
                <w:sz w:val="22"/>
              </w:rPr>
              <w:t xml:space="preserve">   </w:t>
            </w:r>
          </w:p>
          <w:p w14:paraId="435038C9" w14:textId="77777777" w:rsidR="007D0114" w:rsidRPr="000A59F6" w:rsidRDefault="007D0114" w:rsidP="00082FF6">
            <w:pPr>
              <w:ind w:right="-23"/>
              <w:jc w:val="both"/>
              <w:rPr>
                <w:sz w:val="22"/>
              </w:rPr>
            </w:pPr>
          </w:p>
        </w:tc>
      </w:tr>
      <w:tr w:rsidR="00B14559" w:rsidRPr="00BA12EF" w14:paraId="435038CF" w14:textId="77777777" w:rsidTr="00732D41">
        <w:trPr>
          <w:trHeight w:val="1421"/>
        </w:trPr>
        <w:tc>
          <w:tcPr>
            <w:tcW w:w="0" w:type="auto"/>
          </w:tcPr>
          <w:p w14:paraId="435038CB" w14:textId="77777777" w:rsidR="000F549A" w:rsidRPr="000F549A" w:rsidRDefault="000F549A" w:rsidP="000F549A">
            <w:pPr>
              <w:jc w:val="both"/>
              <w:rPr>
                <w:b/>
                <w:sz w:val="22"/>
              </w:rPr>
            </w:pPr>
            <w:r w:rsidRPr="000F549A">
              <w:rPr>
                <w:b/>
                <w:sz w:val="22"/>
              </w:rPr>
              <w:t>Outlining what you consider to be your key skills and strengths:</w:t>
            </w:r>
          </w:p>
          <w:p w14:paraId="435038CC" w14:textId="77777777" w:rsidR="000F549A" w:rsidRDefault="000F549A" w:rsidP="000F549A">
            <w:pPr>
              <w:jc w:val="both"/>
              <w:rPr>
                <w:sz w:val="22"/>
              </w:rPr>
            </w:pPr>
          </w:p>
          <w:p w14:paraId="435038CD" w14:textId="77777777" w:rsidR="000F549A" w:rsidRDefault="000F549A" w:rsidP="000F549A">
            <w:pPr>
              <w:jc w:val="both"/>
              <w:rPr>
                <w:sz w:val="22"/>
              </w:rPr>
            </w:pPr>
            <w:r w:rsidRPr="00C360A1">
              <w:rPr>
                <w:sz w:val="22"/>
              </w:rPr>
              <w:t xml:space="preserve">This is your opportunity to outline any transferable skills, training, achievements, </w:t>
            </w:r>
            <w:proofErr w:type="gramStart"/>
            <w:r w:rsidRPr="00C360A1">
              <w:rPr>
                <w:sz w:val="22"/>
              </w:rPr>
              <w:t>knowledge</w:t>
            </w:r>
            <w:proofErr w:type="gramEnd"/>
            <w:r w:rsidRPr="00C360A1">
              <w:rPr>
                <w:sz w:val="22"/>
              </w:rPr>
              <w:t xml:space="preserve"> or abilities you have that you are perhaps not required to use in your current role</w:t>
            </w:r>
            <w:r w:rsidR="00E15B82">
              <w:rPr>
                <w:sz w:val="22"/>
              </w:rPr>
              <w:t xml:space="preserve">.  </w:t>
            </w:r>
            <w:r w:rsidR="00C07606">
              <w:rPr>
                <w:sz w:val="22"/>
              </w:rPr>
              <w:t xml:space="preserve">These may include </w:t>
            </w:r>
            <w:r w:rsidR="00325059">
              <w:rPr>
                <w:sz w:val="22"/>
              </w:rPr>
              <w:t xml:space="preserve">the skills under the following headings: </w:t>
            </w:r>
            <w:r w:rsidR="00C07606">
              <w:rPr>
                <w:sz w:val="22"/>
              </w:rPr>
              <w:t xml:space="preserve">communication (oral and written), interpersonal, customer service, financial awareness, technical, planning and organising skills, </w:t>
            </w:r>
            <w:r w:rsidR="00B52878">
              <w:rPr>
                <w:sz w:val="22"/>
              </w:rPr>
              <w:t xml:space="preserve">creativity and innovation, </w:t>
            </w:r>
            <w:r w:rsidR="00C07606">
              <w:rPr>
                <w:sz w:val="22"/>
              </w:rPr>
              <w:t xml:space="preserve">initiative and problem-solving, your ability to work for and with others and your knowledge of the university.  </w:t>
            </w:r>
            <w:r w:rsidR="00E15B82">
              <w:rPr>
                <w:sz w:val="22"/>
              </w:rPr>
              <w:t>Please consider</w:t>
            </w:r>
            <w:r w:rsidRPr="00C360A1">
              <w:rPr>
                <w:sz w:val="22"/>
              </w:rPr>
              <w:t xml:space="preserve"> what you have to offer, what motivates you, any personal </w:t>
            </w:r>
            <w:proofErr w:type="gramStart"/>
            <w:r w:rsidRPr="00C360A1">
              <w:rPr>
                <w:sz w:val="22"/>
              </w:rPr>
              <w:t>goals</w:t>
            </w:r>
            <w:proofErr w:type="gramEnd"/>
            <w:r w:rsidRPr="00C360A1">
              <w:rPr>
                <w:sz w:val="22"/>
              </w:rPr>
              <w:t xml:space="preserve"> and your achievements, perhaps where you have met or exceeded a particular objective or goal.  Think about your general skills and knowledge too.</w:t>
            </w:r>
            <w:r w:rsidR="00C07606">
              <w:rPr>
                <w:sz w:val="22"/>
              </w:rPr>
              <w:t xml:space="preserve">  You should give specific examples to demonstrate these as opposed to simply listing them e.g. I planned and organised a roadshow event for </w:t>
            </w:r>
            <w:proofErr w:type="gramStart"/>
            <w:r w:rsidR="00C07606">
              <w:rPr>
                <w:sz w:val="22"/>
              </w:rPr>
              <w:t>staff</w:t>
            </w:r>
            <w:proofErr w:type="gramEnd"/>
            <w:r w:rsidR="00C07606">
              <w:rPr>
                <w:sz w:val="22"/>
              </w:rPr>
              <w:t xml:space="preserve"> and I was responsible for timetabling and booking the venues, organising the equipment to be taken to each venue etc.</w:t>
            </w:r>
          </w:p>
          <w:p w14:paraId="435038CE" w14:textId="77777777" w:rsidR="00B14559" w:rsidRPr="00BA12EF" w:rsidRDefault="000F549A" w:rsidP="000F549A">
            <w:pPr>
              <w:ind w:right="-23"/>
              <w:jc w:val="both"/>
              <w:rPr>
                <w:sz w:val="22"/>
              </w:rPr>
            </w:pPr>
            <w:r w:rsidRPr="00C360A1">
              <w:rPr>
                <w:sz w:val="22"/>
              </w:rPr>
              <w:t xml:space="preserve">                                                                                                                      </w:t>
            </w:r>
          </w:p>
        </w:tc>
      </w:tr>
      <w:tr w:rsidR="000F549A" w:rsidRPr="00BA12EF" w14:paraId="435038D4" w14:textId="77777777" w:rsidTr="00732D41">
        <w:trPr>
          <w:trHeight w:val="1421"/>
        </w:trPr>
        <w:tc>
          <w:tcPr>
            <w:tcW w:w="0" w:type="auto"/>
          </w:tcPr>
          <w:p w14:paraId="435038D0" w14:textId="77777777" w:rsidR="000F549A" w:rsidRPr="000F549A" w:rsidRDefault="000F549A" w:rsidP="000F549A">
            <w:pPr>
              <w:ind w:right="-23"/>
              <w:jc w:val="both"/>
              <w:rPr>
                <w:b/>
                <w:sz w:val="22"/>
              </w:rPr>
            </w:pPr>
            <w:r w:rsidRPr="000F549A">
              <w:rPr>
                <w:b/>
                <w:sz w:val="22"/>
              </w:rPr>
              <w:t>Any other additional information to support redeployment</w:t>
            </w:r>
            <w:r w:rsidR="00424027">
              <w:rPr>
                <w:b/>
                <w:sz w:val="22"/>
              </w:rPr>
              <w:t>/selection</w:t>
            </w:r>
            <w:r w:rsidRPr="000F549A">
              <w:rPr>
                <w:b/>
                <w:sz w:val="22"/>
              </w:rPr>
              <w:t>:</w:t>
            </w:r>
          </w:p>
          <w:p w14:paraId="435038D1" w14:textId="77777777" w:rsidR="000F549A" w:rsidRDefault="000F549A" w:rsidP="000F549A">
            <w:pPr>
              <w:ind w:right="-23"/>
              <w:jc w:val="both"/>
              <w:rPr>
                <w:sz w:val="22"/>
              </w:rPr>
            </w:pPr>
          </w:p>
          <w:p w14:paraId="435038D2" w14:textId="77777777" w:rsidR="000F549A" w:rsidRDefault="000F549A" w:rsidP="000F549A">
            <w:pPr>
              <w:ind w:right="-23"/>
              <w:jc w:val="both"/>
              <w:rPr>
                <w:sz w:val="22"/>
              </w:rPr>
            </w:pPr>
            <w:r w:rsidRPr="00027C5C">
              <w:rPr>
                <w:sz w:val="22"/>
              </w:rPr>
              <w:t xml:space="preserve">This section provides an opportunity for you </w:t>
            </w:r>
            <w:r>
              <w:rPr>
                <w:sz w:val="22"/>
              </w:rPr>
              <w:t xml:space="preserve">to </w:t>
            </w:r>
            <w:r w:rsidRPr="00027C5C">
              <w:rPr>
                <w:sz w:val="22"/>
              </w:rPr>
              <w:t xml:space="preserve">add any information that </w:t>
            </w:r>
            <w:r>
              <w:rPr>
                <w:sz w:val="22"/>
              </w:rPr>
              <w:t>you feel you have not already outlined in earlier sections.  If you feel you have already provided relevant information, please leave this section blank.</w:t>
            </w:r>
            <w:r w:rsidRPr="00027C5C">
              <w:rPr>
                <w:sz w:val="22"/>
              </w:rPr>
              <w:t xml:space="preserve"> </w:t>
            </w:r>
          </w:p>
          <w:p w14:paraId="435038D3" w14:textId="77777777" w:rsidR="000F549A" w:rsidRDefault="000F549A" w:rsidP="000F549A">
            <w:pPr>
              <w:jc w:val="both"/>
              <w:rPr>
                <w:sz w:val="22"/>
              </w:rPr>
            </w:pPr>
          </w:p>
        </w:tc>
      </w:tr>
      <w:tr w:rsidR="00B14559" w:rsidRPr="000A59F6" w14:paraId="435038D7" w14:textId="77777777" w:rsidTr="00732D41">
        <w:tc>
          <w:tcPr>
            <w:tcW w:w="0" w:type="auto"/>
            <w:shd w:val="clear" w:color="auto" w:fill="A6A6A6" w:themeFill="background1" w:themeFillShade="A6"/>
          </w:tcPr>
          <w:p w14:paraId="435038D5" w14:textId="77777777" w:rsidR="00B14559" w:rsidRDefault="00B14559" w:rsidP="00082FF6">
            <w:pPr>
              <w:ind w:right="-23"/>
              <w:jc w:val="both"/>
              <w:rPr>
                <w:rFonts w:cs="Arial"/>
                <w:b/>
                <w:bCs/>
                <w:sz w:val="22"/>
              </w:rPr>
            </w:pPr>
            <w:r w:rsidRPr="000A59F6">
              <w:rPr>
                <w:rFonts w:cs="Arial"/>
                <w:b/>
                <w:bCs/>
                <w:sz w:val="22"/>
              </w:rPr>
              <w:t xml:space="preserve">Section </w:t>
            </w:r>
            <w:r>
              <w:rPr>
                <w:rFonts w:cs="Arial"/>
                <w:b/>
                <w:bCs/>
                <w:sz w:val="22"/>
              </w:rPr>
              <w:t>6</w:t>
            </w:r>
            <w:r w:rsidRPr="000A59F6">
              <w:rPr>
                <w:rFonts w:cs="Arial"/>
                <w:b/>
                <w:bCs/>
                <w:sz w:val="22"/>
              </w:rPr>
              <w:t xml:space="preserve">: </w:t>
            </w:r>
            <w:r w:rsidR="00082FF6">
              <w:rPr>
                <w:rFonts w:cs="Arial"/>
                <w:b/>
                <w:bCs/>
                <w:sz w:val="22"/>
              </w:rPr>
              <w:t>Role Preference</w:t>
            </w:r>
            <w:r w:rsidR="00082FF6" w:rsidRPr="000A59F6">
              <w:rPr>
                <w:rFonts w:cs="Arial"/>
                <w:b/>
                <w:bCs/>
                <w:sz w:val="22"/>
              </w:rPr>
              <w:t xml:space="preserve">   </w:t>
            </w:r>
          </w:p>
          <w:p w14:paraId="435038D6" w14:textId="77777777" w:rsidR="007D0114" w:rsidRPr="000A59F6" w:rsidRDefault="007D0114" w:rsidP="00082FF6">
            <w:pPr>
              <w:ind w:right="-23"/>
              <w:jc w:val="both"/>
              <w:rPr>
                <w:sz w:val="22"/>
              </w:rPr>
            </w:pPr>
          </w:p>
        </w:tc>
      </w:tr>
      <w:tr w:rsidR="00B14559" w:rsidRPr="000A59F6" w14:paraId="435038DD" w14:textId="77777777" w:rsidTr="00230384">
        <w:trPr>
          <w:trHeight w:val="1124"/>
        </w:trPr>
        <w:tc>
          <w:tcPr>
            <w:tcW w:w="0" w:type="auto"/>
          </w:tcPr>
          <w:p w14:paraId="435038D8" w14:textId="77777777" w:rsidR="00084591" w:rsidRDefault="0064254D" w:rsidP="006122F1">
            <w:pPr>
              <w:shd w:val="clear" w:color="auto" w:fill="FDFDFD"/>
              <w:spacing w:before="240"/>
              <w:jc w:val="both"/>
              <w:rPr>
                <w:rFonts w:cs="Arial"/>
                <w:bCs/>
                <w:sz w:val="22"/>
              </w:rPr>
            </w:pPr>
            <w:r>
              <w:rPr>
                <w:rFonts w:cs="Arial"/>
                <w:bCs/>
                <w:sz w:val="22"/>
              </w:rPr>
              <w:lastRenderedPageBreak/>
              <w:t xml:space="preserve">Please tell us about other types of roles </w:t>
            </w:r>
            <w:r w:rsidR="000F549A" w:rsidRPr="000C60C3">
              <w:rPr>
                <w:rFonts w:cs="Arial"/>
                <w:bCs/>
                <w:sz w:val="22"/>
              </w:rPr>
              <w:t>within the university that you would like to be considered for</w:t>
            </w:r>
            <w:r w:rsidR="006122F1">
              <w:rPr>
                <w:rFonts w:cs="Arial"/>
                <w:bCs/>
                <w:sz w:val="22"/>
              </w:rPr>
              <w:t xml:space="preserve"> (y</w:t>
            </w:r>
            <w:r w:rsidR="006122F1" w:rsidRPr="006122F1">
              <w:rPr>
                <w:rFonts w:cs="Arial"/>
                <w:bCs/>
                <w:sz w:val="22"/>
              </w:rPr>
              <w:t>ou should list three roles at the most</w:t>
            </w:r>
            <w:r w:rsidR="006122F1">
              <w:rPr>
                <w:rFonts w:cs="Arial"/>
                <w:bCs/>
                <w:sz w:val="22"/>
              </w:rPr>
              <w:t>)</w:t>
            </w:r>
            <w:r w:rsidR="006122F1" w:rsidRPr="006122F1">
              <w:rPr>
                <w:rFonts w:cs="Arial"/>
                <w:bCs/>
                <w:sz w:val="22"/>
              </w:rPr>
              <w:t>.</w:t>
            </w:r>
            <w:r w:rsidR="00EA09EA">
              <w:rPr>
                <w:rFonts w:cs="Arial"/>
                <w:bCs/>
                <w:sz w:val="22"/>
              </w:rPr>
              <w:t xml:space="preserve">  </w:t>
            </w:r>
            <w:r w:rsidR="000F549A" w:rsidRPr="000C60C3">
              <w:rPr>
                <w:rFonts w:cs="Arial"/>
                <w:bCs/>
                <w:sz w:val="22"/>
              </w:rPr>
              <w:t xml:space="preserve">You may have transferable skills or skills from previous jobs that you </w:t>
            </w:r>
            <w:r w:rsidR="00E15B82">
              <w:rPr>
                <w:rFonts w:cs="Arial"/>
                <w:bCs/>
                <w:sz w:val="22"/>
              </w:rPr>
              <w:t>may not</w:t>
            </w:r>
            <w:r w:rsidR="000F549A" w:rsidRPr="000C60C3">
              <w:rPr>
                <w:rFonts w:cs="Arial"/>
                <w:bCs/>
                <w:sz w:val="22"/>
              </w:rPr>
              <w:t xml:space="preserve"> use in your current role.  If you are unsure of what areas might be relevant, please contact HR to discuss further.</w:t>
            </w:r>
            <w:r w:rsidR="002123C6">
              <w:rPr>
                <w:rFonts w:cs="Arial"/>
                <w:bCs/>
                <w:sz w:val="22"/>
              </w:rPr>
              <w:t xml:space="preserve">  </w:t>
            </w:r>
          </w:p>
          <w:p w14:paraId="435038D9" w14:textId="77777777" w:rsidR="002E560D" w:rsidRDefault="00852AAA" w:rsidP="006122F1">
            <w:pPr>
              <w:shd w:val="clear" w:color="auto" w:fill="FDFDFD"/>
              <w:spacing w:before="240"/>
              <w:jc w:val="both"/>
              <w:rPr>
                <w:rFonts w:cs="Arial"/>
                <w:sz w:val="22"/>
              </w:rPr>
            </w:pPr>
            <w:r>
              <w:rPr>
                <w:rFonts w:cs="Arial"/>
                <w:bCs/>
                <w:sz w:val="22"/>
              </w:rPr>
              <w:t>Changing your role type may result in a change to your current pension scheme.  For example, i</w:t>
            </w:r>
            <w:r w:rsidR="003D1B1F">
              <w:rPr>
                <w:rFonts w:cs="Arial"/>
                <w:bCs/>
                <w:sz w:val="22"/>
              </w:rPr>
              <w:t>f you are an academic, y</w:t>
            </w:r>
            <w:r w:rsidR="002E560D">
              <w:rPr>
                <w:rFonts w:cs="Arial"/>
                <w:bCs/>
                <w:sz w:val="22"/>
              </w:rPr>
              <w:t xml:space="preserve">ou have the opportunity in this section to confirm whether </w:t>
            </w:r>
            <w:r w:rsidR="002E560D">
              <w:rPr>
                <w:rFonts w:cs="Arial"/>
                <w:sz w:val="22"/>
              </w:rPr>
              <w:t xml:space="preserve">you </w:t>
            </w:r>
            <w:r>
              <w:rPr>
                <w:rFonts w:cs="Arial"/>
                <w:sz w:val="22"/>
              </w:rPr>
              <w:t xml:space="preserve">would you consider a </w:t>
            </w:r>
            <w:r w:rsidR="002E560D" w:rsidRPr="00F5573D">
              <w:rPr>
                <w:rFonts w:cs="Arial"/>
                <w:sz w:val="22"/>
              </w:rPr>
              <w:t xml:space="preserve">role </w:t>
            </w:r>
            <w:r>
              <w:rPr>
                <w:rFonts w:cs="Arial"/>
                <w:sz w:val="22"/>
              </w:rPr>
              <w:t xml:space="preserve">type </w:t>
            </w:r>
            <w:r w:rsidR="002E560D" w:rsidRPr="00F5573D">
              <w:rPr>
                <w:rFonts w:cs="Arial"/>
                <w:sz w:val="22"/>
              </w:rPr>
              <w:t xml:space="preserve">that would </w:t>
            </w:r>
            <w:r w:rsidR="000E0606">
              <w:rPr>
                <w:rFonts w:cs="Arial"/>
                <w:sz w:val="22"/>
              </w:rPr>
              <w:t>result in</w:t>
            </w:r>
            <w:r w:rsidR="002E560D" w:rsidRPr="00F5573D">
              <w:rPr>
                <w:rFonts w:cs="Arial"/>
                <w:sz w:val="22"/>
              </w:rPr>
              <w:t xml:space="preserve"> a change from your current </w:t>
            </w:r>
            <w:hyperlink r:id="rId13" w:history="1">
              <w:r w:rsidR="003D1B1F" w:rsidRPr="00260163">
                <w:rPr>
                  <w:rStyle w:val="Hyperlink"/>
                  <w:rFonts w:cs="Arial"/>
                  <w:sz w:val="22"/>
                </w:rPr>
                <w:t xml:space="preserve">STSS </w:t>
              </w:r>
              <w:r w:rsidR="002E560D" w:rsidRPr="00260163">
                <w:rPr>
                  <w:rStyle w:val="Hyperlink"/>
                  <w:rFonts w:cs="Arial"/>
                  <w:sz w:val="22"/>
                </w:rPr>
                <w:t>pension scheme</w:t>
              </w:r>
            </w:hyperlink>
            <w:r w:rsidR="00260163">
              <w:rPr>
                <w:rFonts w:cs="Arial"/>
                <w:sz w:val="22"/>
              </w:rPr>
              <w:t xml:space="preserve"> </w:t>
            </w:r>
            <w:r>
              <w:rPr>
                <w:rFonts w:cs="Arial"/>
                <w:sz w:val="22"/>
              </w:rPr>
              <w:t xml:space="preserve"> to the </w:t>
            </w:r>
            <w:hyperlink r:id="rId14" w:history="1">
              <w:r w:rsidRPr="00260163">
                <w:rPr>
                  <w:rStyle w:val="Hyperlink"/>
                  <w:rFonts w:cs="Arial"/>
                  <w:sz w:val="22"/>
                </w:rPr>
                <w:t>LGPS scheme</w:t>
              </w:r>
            </w:hyperlink>
            <w:r>
              <w:rPr>
                <w:rFonts w:cs="Arial"/>
                <w:sz w:val="22"/>
              </w:rPr>
              <w:t xml:space="preserve"> or vice versa</w:t>
            </w:r>
            <w:r w:rsidR="002E560D">
              <w:rPr>
                <w:rFonts w:cs="Arial"/>
                <w:sz w:val="22"/>
              </w:rPr>
              <w:t>.</w:t>
            </w:r>
            <w:r w:rsidR="00C72834">
              <w:rPr>
                <w:rFonts w:cs="Arial"/>
                <w:sz w:val="22"/>
              </w:rPr>
              <w:t xml:space="preserve">  </w:t>
            </w:r>
            <w:r w:rsidR="002E560D">
              <w:rPr>
                <w:rFonts w:cs="Arial"/>
                <w:sz w:val="22"/>
              </w:rPr>
              <w:t xml:space="preserve">  </w:t>
            </w:r>
          </w:p>
          <w:p w14:paraId="435038DA" w14:textId="77777777" w:rsidR="002E560D" w:rsidRPr="002E560D" w:rsidRDefault="002E560D" w:rsidP="006122F1">
            <w:pPr>
              <w:shd w:val="clear" w:color="auto" w:fill="FDFDFD"/>
              <w:spacing w:before="240"/>
              <w:jc w:val="both"/>
              <w:rPr>
                <w:rFonts w:cs="Arial"/>
                <w:bCs/>
                <w:sz w:val="22"/>
              </w:rPr>
            </w:pPr>
            <w:r>
              <w:rPr>
                <w:rFonts w:cs="Arial"/>
                <w:sz w:val="22"/>
              </w:rPr>
              <w:t xml:space="preserve">You can also indicate whether you would consider a role at a lower grade with a lower salary </w:t>
            </w:r>
            <w:r w:rsidRPr="002E560D">
              <w:rPr>
                <w:rFonts w:cs="Arial"/>
                <w:sz w:val="22"/>
              </w:rPr>
              <w:t xml:space="preserve">which </w:t>
            </w:r>
            <w:r w:rsidR="00186028">
              <w:rPr>
                <w:rFonts w:cs="Arial"/>
                <w:sz w:val="22"/>
              </w:rPr>
              <w:t>has</w:t>
            </w:r>
            <w:r w:rsidRPr="002E560D">
              <w:rPr>
                <w:rFonts w:cs="Arial"/>
                <w:sz w:val="22"/>
              </w:rPr>
              <w:t xml:space="preserve"> not </w:t>
            </w:r>
            <w:r w:rsidR="00186028">
              <w:rPr>
                <w:rFonts w:cs="Arial"/>
                <w:sz w:val="22"/>
              </w:rPr>
              <w:t xml:space="preserve">been </w:t>
            </w:r>
            <w:r w:rsidRPr="002E560D">
              <w:rPr>
                <w:rFonts w:cs="Arial"/>
                <w:sz w:val="22"/>
              </w:rPr>
              <w:t xml:space="preserve">deemed a suitable alternative and would </w:t>
            </w:r>
            <w:r w:rsidR="003D1B1F">
              <w:rPr>
                <w:rFonts w:cs="Arial"/>
                <w:sz w:val="22"/>
              </w:rPr>
              <w:t xml:space="preserve">therefore </w:t>
            </w:r>
            <w:r w:rsidRPr="002E560D">
              <w:rPr>
                <w:rFonts w:cs="Arial"/>
                <w:sz w:val="22"/>
              </w:rPr>
              <w:t>not be pay protected.  Please note that marking ‘no’ to this question will not affect any right that you may have to a redundancy payment.</w:t>
            </w:r>
          </w:p>
          <w:p w14:paraId="435038DB" w14:textId="77777777" w:rsidR="001842B4" w:rsidRDefault="001842B4" w:rsidP="00EA09EA">
            <w:pPr>
              <w:shd w:val="clear" w:color="auto" w:fill="FDFDFD"/>
              <w:jc w:val="both"/>
              <w:rPr>
                <w:rFonts w:cs="Arial"/>
                <w:bCs/>
                <w:sz w:val="22"/>
              </w:rPr>
            </w:pPr>
          </w:p>
          <w:p w14:paraId="435038DC" w14:textId="77777777" w:rsidR="000A1C85" w:rsidRPr="000A59F6" w:rsidRDefault="00E15B82" w:rsidP="00C32E6A">
            <w:pPr>
              <w:shd w:val="clear" w:color="auto" w:fill="FDFDFD"/>
              <w:jc w:val="both"/>
              <w:rPr>
                <w:sz w:val="22"/>
              </w:rPr>
            </w:pPr>
            <w:r w:rsidRPr="006122F1">
              <w:rPr>
                <w:rFonts w:eastAsia="Times New Roman" w:cs="Arial"/>
                <w:color w:val="404040"/>
                <w:sz w:val="22"/>
                <w:lang w:eastAsia="en-GB"/>
              </w:rPr>
              <w:t xml:space="preserve">N.B. Exact redeployment matches may not be possible, flexibility and an open-minded approach will therefore be necessary from both members of staff and line managers.  No potential suitable alternative post will be dismissed from consideration for redeployment solely on the basis that it is at a lower/higher grade or salary than that held by a member of staff whose role is either potentially or </w:t>
            </w:r>
            <w:proofErr w:type="gramStart"/>
            <w:r w:rsidRPr="006122F1">
              <w:rPr>
                <w:rFonts w:eastAsia="Times New Roman" w:cs="Arial"/>
                <w:color w:val="404040"/>
                <w:sz w:val="22"/>
                <w:lang w:eastAsia="en-GB"/>
              </w:rPr>
              <w:t>actually redundant</w:t>
            </w:r>
            <w:proofErr w:type="gramEnd"/>
            <w:r w:rsidRPr="006122F1">
              <w:rPr>
                <w:rFonts w:eastAsia="Times New Roman" w:cs="Arial"/>
                <w:color w:val="404040"/>
                <w:sz w:val="22"/>
                <w:lang w:eastAsia="en-GB"/>
              </w:rPr>
              <w:t>.  Please also r</w:t>
            </w:r>
            <w:r w:rsidR="00D0695B">
              <w:rPr>
                <w:rFonts w:eastAsia="Times New Roman" w:cs="Arial"/>
                <w:color w:val="404040"/>
                <w:sz w:val="22"/>
                <w:lang w:eastAsia="en-GB"/>
              </w:rPr>
              <w:t xml:space="preserve">efer to the </w:t>
            </w:r>
            <w:hyperlink r:id="rId15" w:history="1">
              <w:r w:rsidR="00C32E6A">
                <w:rPr>
                  <w:rStyle w:val="Hyperlink"/>
                  <w:rFonts w:eastAsia="Times New Roman" w:cs="Arial"/>
                  <w:sz w:val="22"/>
                  <w:lang w:eastAsia="en-GB"/>
                </w:rPr>
                <w:t>Redeployment Policy</w:t>
              </w:r>
            </w:hyperlink>
            <w:r w:rsidR="00D0695B">
              <w:rPr>
                <w:rFonts w:eastAsia="Times New Roman" w:cs="Arial"/>
                <w:color w:val="404040"/>
                <w:sz w:val="22"/>
                <w:lang w:eastAsia="en-GB"/>
              </w:rPr>
              <w:t xml:space="preserve"> </w:t>
            </w:r>
            <w:r w:rsidR="00D0695B" w:rsidRPr="006122F1">
              <w:rPr>
                <w:rFonts w:eastAsia="Times New Roman" w:cs="Arial"/>
                <w:color w:val="404040"/>
                <w:sz w:val="22"/>
                <w:lang w:eastAsia="en-GB"/>
              </w:rPr>
              <w:t xml:space="preserve">and the </w:t>
            </w:r>
            <w:hyperlink r:id="rId16" w:history="1">
              <w:r w:rsidR="00C32E6A">
                <w:rPr>
                  <w:rStyle w:val="Hyperlink"/>
                  <w:rFonts w:eastAsia="Times New Roman" w:cs="Arial"/>
                  <w:sz w:val="22"/>
                  <w:lang w:eastAsia="en-GB"/>
                </w:rPr>
                <w:t>Redundancy Policy</w:t>
              </w:r>
            </w:hyperlink>
            <w:r w:rsidR="00C32E6A">
              <w:rPr>
                <w:rFonts w:eastAsia="Times New Roman" w:cs="Arial"/>
                <w:color w:val="404040"/>
                <w:sz w:val="22"/>
                <w:lang w:eastAsia="en-GB"/>
              </w:rPr>
              <w:t>.</w:t>
            </w:r>
          </w:p>
        </w:tc>
      </w:tr>
      <w:tr w:rsidR="00B14559" w:rsidRPr="000A59F6" w14:paraId="435038E0" w14:textId="77777777" w:rsidTr="00732D41">
        <w:tc>
          <w:tcPr>
            <w:tcW w:w="0" w:type="auto"/>
            <w:shd w:val="clear" w:color="auto" w:fill="A6A6A6" w:themeFill="background1" w:themeFillShade="A6"/>
          </w:tcPr>
          <w:p w14:paraId="435038DE" w14:textId="77777777" w:rsidR="00B14559" w:rsidRDefault="00B14559" w:rsidP="00E56496">
            <w:pPr>
              <w:ind w:right="-23"/>
              <w:jc w:val="both"/>
              <w:rPr>
                <w:rFonts w:cs="Arial"/>
                <w:b/>
                <w:bCs/>
                <w:sz w:val="22"/>
              </w:rPr>
            </w:pPr>
            <w:r w:rsidRPr="00EA09EA">
              <w:rPr>
                <w:rFonts w:cs="Arial"/>
                <w:b/>
                <w:bCs/>
                <w:sz w:val="22"/>
              </w:rPr>
              <w:t xml:space="preserve">Section 7: </w:t>
            </w:r>
            <w:r w:rsidR="00082FF6" w:rsidRPr="00EA09EA">
              <w:rPr>
                <w:rFonts w:cs="Arial"/>
                <w:b/>
                <w:bCs/>
                <w:sz w:val="22"/>
              </w:rPr>
              <w:t xml:space="preserve">Training </w:t>
            </w:r>
            <w:r w:rsidR="00EA09EA" w:rsidRPr="00EA09EA">
              <w:rPr>
                <w:rFonts w:cs="Arial"/>
                <w:b/>
                <w:bCs/>
                <w:sz w:val="22"/>
              </w:rPr>
              <w:t xml:space="preserve">or Development </w:t>
            </w:r>
            <w:r w:rsidR="00082FF6" w:rsidRPr="00EA09EA">
              <w:rPr>
                <w:rFonts w:cs="Arial"/>
                <w:b/>
                <w:bCs/>
                <w:sz w:val="22"/>
              </w:rPr>
              <w:t xml:space="preserve">Needs Analysis   </w:t>
            </w:r>
          </w:p>
          <w:p w14:paraId="435038DF" w14:textId="77777777" w:rsidR="007D0114" w:rsidRPr="00EA09EA" w:rsidRDefault="007D0114" w:rsidP="00E56496">
            <w:pPr>
              <w:ind w:right="-23"/>
              <w:jc w:val="both"/>
              <w:rPr>
                <w:sz w:val="22"/>
              </w:rPr>
            </w:pPr>
          </w:p>
        </w:tc>
      </w:tr>
      <w:tr w:rsidR="00B14559" w:rsidRPr="00C360A1" w14:paraId="435038E7" w14:textId="77777777" w:rsidTr="006624D9">
        <w:trPr>
          <w:trHeight w:val="64"/>
        </w:trPr>
        <w:tc>
          <w:tcPr>
            <w:tcW w:w="0" w:type="auto"/>
          </w:tcPr>
          <w:p w14:paraId="435038E1" w14:textId="77777777" w:rsidR="001842B4" w:rsidRPr="005713D0" w:rsidRDefault="000F549A" w:rsidP="005713D0">
            <w:pPr>
              <w:rPr>
                <w:color w:val="1F497D"/>
              </w:rPr>
            </w:pPr>
            <w:r w:rsidRPr="00230384">
              <w:rPr>
                <w:rFonts w:eastAsia="Times New Roman" w:cs="Arial"/>
                <w:sz w:val="22"/>
                <w:lang w:eastAsia="en-GB"/>
              </w:rPr>
              <w:t xml:space="preserve">The University is committed to providing relevant training </w:t>
            </w:r>
            <w:r w:rsidR="00DB527D" w:rsidRPr="00230384">
              <w:rPr>
                <w:rFonts w:eastAsia="Times New Roman" w:cs="Arial"/>
                <w:sz w:val="22"/>
                <w:lang w:eastAsia="en-GB"/>
              </w:rPr>
              <w:t xml:space="preserve">(lasting a maximum of 3 months) </w:t>
            </w:r>
            <w:r w:rsidRPr="00230384">
              <w:rPr>
                <w:rFonts w:eastAsia="Times New Roman" w:cs="Arial"/>
                <w:sz w:val="22"/>
                <w:lang w:eastAsia="en-GB"/>
              </w:rPr>
              <w:t>and to providing any appropriate upskilling</w:t>
            </w:r>
            <w:r w:rsidR="009740D6" w:rsidRPr="00230384">
              <w:rPr>
                <w:rFonts w:eastAsia="Times New Roman" w:cs="Arial"/>
                <w:sz w:val="22"/>
                <w:lang w:eastAsia="en-GB"/>
              </w:rPr>
              <w:t xml:space="preserve">.  Staff will be supported through the </w:t>
            </w:r>
            <w:r w:rsidR="00424027">
              <w:rPr>
                <w:rFonts w:eastAsia="Times New Roman" w:cs="Arial"/>
                <w:sz w:val="22"/>
                <w:lang w:eastAsia="en-GB"/>
              </w:rPr>
              <w:t>selection/</w:t>
            </w:r>
            <w:r w:rsidR="009740D6" w:rsidRPr="00230384">
              <w:rPr>
                <w:rFonts w:eastAsia="Times New Roman" w:cs="Arial"/>
                <w:sz w:val="22"/>
                <w:lang w:eastAsia="en-GB"/>
              </w:rPr>
              <w:t xml:space="preserve">redeployment process and will have the right to request relevant reasonable training </w:t>
            </w:r>
            <w:r w:rsidR="00DB527D" w:rsidRPr="00230384">
              <w:rPr>
                <w:rFonts w:eastAsia="Times New Roman" w:cs="Arial"/>
                <w:sz w:val="22"/>
                <w:lang w:eastAsia="en-GB"/>
              </w:rPr>
              <w:t>from the in-house provision</w:t>
            </w:r>
            <w:r w:rsidR="00A37937" w:rsidRPr="00230384">
              <w:rPr>
                <w:rFonts w:eastAsia="Times New Roman" w:cs="Arial"/>
                <w:sz w:val="22"/>
                <w:lang w:eastAsia="en-GB"/>
              </w:rPr>
              <w:t xml:space="preserve"> to develop and/or identify skills gaps and this will be funded centrally.  Training opportunities include </w:t>
            </w:r>
            <w:hyperlink r:id="rId17" w:history="1">
              <w:r w:rsidR="00A37937" w:rsidRPr="005713D0">
                <w:rPr>
                  <w:rStyle w:val="Hyperlink"/>
                  <w:rFonts w:eastAsia="Times New Roman" w:cs="Arial"/>
                  <w:sz w:val="22"/>
                  <w:lang w:eastAsia="en-GB"/>
                </w:rPr>
                <w:t>a range of IT and general training courses</w:t>
              </w:r>
            </w:hyperlink>
            <w:r w:rsidR="00A37937" w:rsidRPr="00230384">
              <w:rPr>
                <w:rFonts w:eastAsia="Times New Roman" w:cs="Arial"/>
                <w:sz w:val="22"/>
                <w:lang w:eastAsia="en-GB"/>
              </w:rPr>
              <w:t xml:space="preserve">, learning resources in the library, online learning, </w:t>
            </w:r>
            <w:proofErr w:type="spellStart"/>
            <w:r w:rsidR="00A37937" w:rsidRPr="00230384">
              <w:rPr>
                <w:rFonts w:eastAsia="Times New Roman" w:cs="Arial"/>
                <w:sz w:val="22"/>
                <w:lang w:eastAsia="en-GB"/>
              </w:rPr>
              <w:t>CDRoms</w:t>
            </w:r>
            <w:proofErr w:type="spellEnd"/>
            <w:r w:rsidR="00A37937" w:rsidRPr="00230384">
              <w:rPr>
                <w:rFonts w:eastAsia="Times New Roman" w:cs="Arial"/>
                <w:sz w:val="22"/>
                <w:lang w:eastAsia="en-GB"/>
              </w:rPr>
              <w:t xml:space="preserve">, </w:t>
            </w:r>
            <w:proofErr w:type="spellStart"/>
            <w:r w:rsidR="00A37937" w:rsidRPr="00230384">
              <w:rPr>
                <w:rFonts w:eastAsia="Times New Roman" w:cs="Arial"/>
                <w:sz w:val="22"/>
                <w:lang w:eastAsia="en-GB"/>
              </w:rPr>
              <w:t>dvds</w:t>
            </w:r>
            <w:proofErr w:type="spellEnd"/>
            <w:r w:rsidR="00A37937" w:rsidRPr="00230384">
              <w:rPr>
                <w:rFonts w:eastAsia="Times New Roman" w:cs="Arial"/>
                <w:sz w:val="22"/>
                <w:lang w:eastAsia="en-GB"/>
              </w:rPr>
              <w:t xml:space="preserve"> and work shadowing.</w:t>
            </w:r>
            <w:r w:rsidR="009007ED">
              <w:rPr>
                <w:rFonts w:eastAsia="Times New Roman" w:cs="Arial"/>
                <w:sz w:val="22"/>
                <w:lang w:eastAsia="en-GB"/>
              </w:rPr>
              <w:t xml:space="preserve"> </w:t>
            </w:r>
            <w:r w:rsidR="00DB527D" w:rsidRPr="00230384">
              <w:rPr>
                <w:rFonts w:eastAsia="Times New Roman" w:cs="Arial"/>
                <w:sz w:val="22"/>
                <w:lang w:eastAsia="en-GB"/>
              </w:rPr>
              <w:t xml:space="preserve"> </w:t>
            </w:r>
            <w:r w:rsidR="001842B4" w:rsidRPr="00230384">
              <w:rPr>
                <w:sz w:val="22"/>
              </w:rPr>
              <w:t xml:space="preserve">You may require some training or development to enhance your skills </w:t>
            </w:r>
            <w:proofErr w:type="gramStart"/>
            <w:r w:rsidR="001842B4" w:rsidRPr="00230384">
              <w:rPr>
                <w:sz w:val="22"/>
              </w:rPr>
              <w:t>in order to</w:t>
            </w:r>
            <w:proofErr w:type="gramEnd"/>
            <w:r w:rsidR="001842B4" w:rsidRPr="00230384">
              <w:rPr>
                <w:sz w:val="22"/>
              </w:rPr>
              <w:t xml:space="preserve"> help you in seeking </w:t>
            </w:r>
            <w:r w:rsidR="00424027">
              <w:rPr>
                <w:sz w:val="22"/>
              </w:rPr>
              <w:t>selection/</w:t>
            </w:r>
            <w:r w:rsidR="001842B4" w:rsidRPr="00230384">
              <w:rPr>
                <w:sz w:val="22"/>
              </w:rPr>
              <w:t xml:space="preserve">redeployment within the University, particularly in reference to roles you identified in section 6.  </w:t>
            </w:r>
            <w:r w:rsidR="001842B4" w:rsidRPr="00230384">
              <w:rPr>
                <w:rFonts w:cs="Arial"/>
                <w:bCs/>
                <w:sz w:val="22"/>
              </w:rPr>
              <w:t>Please indicate in this section what training you think that you need.</w:t>
            </w:r>
            <w:r w:rsidR="009007ED">
              <w:rPr>
                <w:rFonts w:cs="Arial"/>
                <w:bCs/>
                <w:sz w:val="22"/>
              </w:rPr>
              <w:t xml:space="preserve">  </w:t>
            </w:r>
            <w:r w:rsidR="00D2177E">
              <w:rPr>
                <w:rFonts w:cs="Arial"/>
                <w:bCs/>
                <w:sz w:val="22"/>
              </w:rPr>
              <w:t xml:space="preserve">If you are unsure of what training you may need, please contact </w:t>
            </w:r>
            <w:r w:rsidR="005713D0">
              <w:rPr>
                <w:rFonts w:cs="Arial"/>
                <w:bCs/>
                <w:sz w:val="22"/>
              </w:rPr>
              <w:t>Jill Meighan</w:t>
            </w:r>
            <w:r w:rsidR="005713D0" w:rsidRPr="005713D0">
              <w:rPr>
                <w:rFonts w:cs="Arial"/>
                <w:bCs/>
                <w:sz w:val="22"/>
              </w:rPr>
              <w:t xml:space="preserve">, </w:t>
            </w:r>
            <w:r w:rsidR="005713D0" w:rsidRPr="005713D0">
              <w:rPr>
                <w:sz w:val="22"/>
              </w:rPr>
              <w:t>Head of Corporate Learning &amp; Development</w:t>
            </w:r>
            <w:r w:rsidR="005713D0">
              <w:rPr>
                <w:sz w:val="22"/>
              </w:rPr>
              <w:t xml:space="preserve"> </w:t>
            </w:r>
            <w:hyperlink r:id="rId18" w:history="1">
              <w:r w:rsidR="005713D0" w:rsidRPr="0043615C">
                <w:rPr>
                  <w:rStyle w:val="Hyperlink"/>
                  <w:sz w:val="22"/>
                </w:rPr>
                <w:t>j.meighan@napier.ac.uk</w:t>
              </w:r>
            </w:hyperlink>
            <w:r w:rsidR="005713D0">
              <w:rPr>
                <w:sz w:val="22"/>
              </w:rPr>
              <w:t xml:space="preserve"> </w:t>
            </w:r>
            <w:r w:rsidR="00D2177E" w:rsidRPr="005713D0">
              <w:rPr>
                <w:rFonts w:cs="Arial"/>
                <w:bCs/>
                <w:sz w:val="22"/>
              </w:rPr>
              <w:t xml:space="preserve">.  </w:t>
            </w:r>
            <w:r w:rsidR="009007ED" w:rsidRPr="005713D0">
              <w:rPr>
                <w:rFonts w:cs="Arial"/>
                <w:bCs/>
                <w:sz w:val="22"/>
              </w:rPr>
              <w:t>If you</w:t>
            </w:r>
            <w:r w:rsidR="009007ED">
              <w:rPr>
                <w:rFonts w:cs="Arial"/>
                <w:bCs/>
                <w:sz w:val="22"/>
              </w:rPr>
              <w:t xml:space="preserve"> complete any relevant training, please ensure that you </w:t>
            </w:r>
            <w:r w:rsidR="00944CC4">
              <w:rPr>
                <w:rFonts w:cs="Arial"/>
                <w:bCs/>
                <w:sz w:val="22"/>
              </w:rPr>
              <w:t xml:space="preserve">fill in a learning and development plan and </w:t>
            </w:r>
            <w:r w:rsidR="009007ED">
              <w:rPr>
                <w:rFonts w:cs="Arial"/>
                <w:bCs/>
                <w:sz w:val="22"/>
              </w:rPr>
              <w:t>email</w:t>
            </w:r>
            <w:r w:rsidR="00944CC4">
              <w:rPr>
                <w:rFonts w:cs="Arial"/>
                <w:bCs/>
                <w:sz w:val="22"/>
              </w:rPr>
              <w:t xml:space="preserve"> the completed document to</w:t>
            </w:r>
            <w:r w:rsidR="009007ED">
              <w:rPr>
                <w:rFonts w:cs="Arial"/>
                <w:bCs/>
                <w:sz w:val="22"/>
              </w:rPr>
              <w:t xml:space="preserve"> </w:t>
            </w:r>
            <w:hyperlink r:id="rId19" w:history="1">
              <w:r w:rsidR="009007ED" w:rsidRPr="00892272">
                <w:rPr>
                  <w:rStyle w:val="Hyperlink"/>
                  <w:rFonts w:cs="Arial"/>
                  <w:bCs/>
                  <w:sz w:val="22"/>
                </w:rPr>
                <w:t>l.marshall@napier.ac.uk</w:t>
              </w:r>
            </w:hyperlink>
            <w:r w:rsidR="009007ED">
              <w:rPr>
                <w:rFonts w:cs="Arial"/>
                <w:bCs/>
                <w:sz w:val="22"/>
              </w:rPr>
              <w:t xml:space="preserve"> </w:t>
            </w:r>
            <w:r w:rsidR="00986624">
              <w:rPr>
                <w:rFonts w:cs="Arial"/>
                <w:bCs/>
                <w:sz w:val="22"/>
              </w:rPr>
              <w:t xml:space="preserve">so that </w:t>
            </w:r>
            <w:r w:rsidR="009007ED">
              <w:rPr>
                <w:rFonts w:cs="Arial"/>
                <w:bCs/>
                <w:sz w:val="22"/>
              </w:rPr>
              <w:t>the Redeployment Register information can be kept up-to-date.</w:t>
            </w:r>
          </w:p>
          <w:p w14:paraId="435038E2" w14:textId="77777777" w:rsidR="001842B4" w:rsidRPr="00230384" w:rsidRDefault="001842B4" w:rsidP="00EA09EA">
            <w:pPr>
              <w:shd w:val="clear" w:color="auto" w:fill="FDFDFD"/>
              <w:jc w:val="both"/>
              <w:rPr>
                <w:rFonts w:eastAsia="Times New Roman" w:cs="Arial"/>
                <w:sz w:val="22"/>
                <w:lang w:eastAsia="en-GB"/>
              </w:rPr>
            </w:pPr>
          </w:p>
          <w:p w14:paraId="435038E3" w14:textId="77777777" w:rsidR="004E5CAE" w:rsidRDefault="000A59FD" w:rsidP="00C32E6A">
            <w:pPr>
              <w:shd w:val="clear" w:color="auto" w:fill="FDFDFD"/>
              <w:jc w:val="both"/>
              <w:rPr>
                <w:rFonts w:cs="Arial"/>
                <w:sz w:val="22"/>
              </w:rPr>
            </w:pPr>
            <w:r w:rsidRPr="00230384">
              <w:rPr>
                <w:rFonts w:eastAsia="Times New Roman" w:cs="Arial"/>
                <w:sz w:val="22"/>
                <w:lang w:eastAsia="en-GB"/>
              </w:rPr>
              <w:t xml:space="preserve">In addition, </w:t>
            </w:r>
            <w:r w:rsidR="00192035" w:rsidRPr="00230384">
              <w:rPr>
                <w:sz w:val="22"/>
              </w:rPr>
              <w:t>s</w:t>
            </w:r>
            <w:r w:rsidR="00192035" w:rsidRPr="00230384">
              <w:rPr>
                <w:rFonts w:eastAsia="Times New Roman" w:cs="Arial"/>
                <w:sz w:val="22"/>
                <w:lang w:eastAsia="en-GB"/>
              </w:rPr>
              <w:t xml:space="preserve">taff have </w:t>
            </w:r>
            <w:r w:rsidR="00C32E6A" w:rsidRPr="00230384">
              <w:rPr>
                <w:rFonts w:eastAsia="Times New Roman" w:cs="Arial"/>
                <w:sz w:val="22"/>
                <w:lang w:eastAsia="en-GB"/>
              </w:rPr>
              <w:t>access to</w:t>
            </w:r>
            <w:r w:rsidR="000E0275">
              <w:rPr>
                <w:rFonts w:eastAsia="Times New Roman" w:cs="Arial"/>
                <w:sz w:val="22"/>
                <w:lang w:eastAsia="en-GB"/>
              </w:rPr>
              <w:t xml:space="preserve"> our </w:t>
            </w:r>
            <w:hyperlink r:id="rId20" w:history="1">
              <w:r w:rsidR="000E0275" w:rsidRPr="000E0275">
                <w:rPr>
                  <w:rStyle w:val="Hyperlink"/>
                  <w:rFonts w:eastAsia="Times New Roman" w:cs="Arial"/>
                  <w:sz w:val="22"/>
                  <w:lang w:eastAsia="en-GB"/>
                </w:rPr>
                <w:t>Employee Assistance Programme Provider</w:t>
              </w:r>
            </w:hyperlink>
            <w:r w:rsidR="000E0275">
              <w:rPr>
                <w:rFonts w:eastAsia="Times New Roman" w:cs="Arial"/>
                <w:sz w:val="22"/>
                <w:lang w:eastAsia="en-GB"/>
              </w:rPr>
              <w:t xml:space="preserve">,  </w:t>
            </w:r>
            <w:r w:rsidR="00C32E6A" w:rsidRPr="00230384">
              <w:rPr>
                <w:rFonts w:cs="Arial"/>
                <w:sz w:val="22"/>
              </w:rPr>
              <w:t xml:space="preserve">an independent and confidential service operating 24 hours a day which offers professional counselling, information services and debt management. </w:t>
            </w:r>
          </w:p>
          <w:p w14:paraId="435038E4" w14:textId="77777777" w:rsidR="004E5CAE" w:rsidRDefault="004E5CAE" w:rsidP="00C32E6A">
            <w:pPr>
              <w:shd w:val="clear" w:color="auto" w:fill="FDFDFD"/>
              <w:jc w:val="both"/>
              <w:rPr>
                <w:rFonts w:cs="Arial"/>
                <w:sz w:val="22"/>
              </w:rPr>
            </w:pPr>
          </w:p>
          <w:p w14:paraId="435038E5" w14:textId="77777777" w:rsidR="00B14559" w:rsidRPr="00230384" w:rsidRDefault="00D400BA" w:rsidP="00C32E6A">
            <w:pPr>
              <w:shd w:val="clear" w:color="auto" w:fill="FDFDFD"/>
              <w:jc w:val="both"/>
            </w:pPr>
            <w:hyperlink r:id="rId21" w:history="1">
              <w:r w:rsidR="00C32E6A" w:rsidRPr="00230384">
                <w:rPr>
                  <w:rStyle w:val="Hyperlink"/>
                  <w:rFonts w:eastAsia="Times New Roman" w:cs="Arial"/>
                  <w:color w:val="7030A0"/>
                  <w:sz w:val="22"/>
                  <w:lang w:eastAsia="en-GB"/>
                </w:rPr>
                <w:t>S</w:t>
              </w:r>
              <w:r w:rsidR="000A59FD" w:rsidRPr="00230384">
                <w:rPr>
                  <w:rStyle w:val="Hyperlink"/>
                  <w:rFonts w:eastAsia="Times New Roman" w:cs="Arial"/>
                  <w:color w:val="7030A0"/>
                  <w:sz w:val="22"/>
                  <w:lang w:eastAsia="en-GB"/>
                </w:rPr>
                <w:t>kills Development Scotland</w:t>
              </w:r>
            </w:hyperlink>
            <w:r w:rsidR="000A59FD" w:rsidRPr="00230384">
              <w:rPr>
                <w:rFonts w:eastAsia="Times New Roman" w:cs="Arial"/>
                <w:sz w:val="22"/>
                <w:lang w:eastAsia="en-GB"/>
              </w:rPr>
              <w:t xml:space="preserve"> prov</w:t>
            </w:r>
            <w:r w:rsidR="0035085B" w:rsidRPr="00230384">
              <w:rPr>
                <w:rFonts w:eastAsia="Times New Roman" w:cs="Arial"/>
                <w:sz w:val="22"/>
                <w:lang w:eastAsia="en-GB"/>
              </w:rPr>
              <w:t>ide</w:t>
            </w:r>
            <w:r w:rsidR="00192035" w:rsidRPr="00230384">
              <w:rPr>
                <w:rFonts w:eastAsia="Times New Roman" w:cs="Arial"/>
                <w:sz w:val="22"/>
                <w:lang w:eastAsia="en-GB"/>
              </w:rPr>
              <w:t>s</w:t>
            </w:r>
            <w:r w:rsidR="0035085B" w:rsidRPr="00230384">
              <w:rPr>
                <w:rFonts w:eastAsia="Times New Roman" w:cs="Arial"/>
                <w:sz w:val="22"/>
                <w:lang w:eastAsia="en-GB"/>
              </w:rPr>
              <w:t xml:space="preserve"> more general careers advice</w:t>
            </w:r>
            <w:r w:rsidR="00663538" w:rsidRPr="00230384">
              <w:rPr>
                <w:rFonts w:eastAsia="Times New Roman" w:cs="Arial"/>
                <w:sz w:val="22"/>
                <w:lang w:eastAsia="en-GB"/>
              </w:rPr>
              <w:t xml:space="preserve"> and</w:t>
            </w:r>
            <w:r w:rsidR="0035085B" w:rsidRPr="00230384">
              <w:rPr>
                <w:rFonts w:eastAsia="Times New Roman" w:cs="Arial"/>
                <w:sz w:val="22"/>
                <w:lang w:eastAsia="en-GB"/>
              </w:rPr>
              <w:t xml:space="preserve"> </w:t>
            </w:r>
            <w:r w:rsidR="000A59FD" w:rsidRPr="00230384">
              <w:rPr>
                <w:rFonts w:eastAsia="Times New Roman" w:cs="Arial"/>
                <w:sz w:val="22"/>
                <w:lang w:eastAsia="en-GB"/>
              </w:rPr>
              <w:t>information on other training</w:t>
            </w:r>
            <w:r w:rsidR="00F54BAB">
              <w:rPr>
                <w:rFonts w:eastAsia="Times New Roman" w:cs="Arial"/>
                <w:sz w:val="22"/>
                <w:lang w:eastAsia="en-GB"/>
              </w:rPr>
              <w:t xml:space="preserve">.  Skills Development Scotland </w:t>
            </w:r>
            <w:r w:rsidR="00847E58">
              <w:rPr>
                <w:rFonts w:eastAsia="Times New Roman" w:cs="Arial"/>
                <w:sz w:val="22"/>
                <w:lang w:eastAsia="en-GB"/>
              </w:rPr>
              <w:t xml:space="preserve">also </w:t>
            </w:r>
            <w:r w:rsidR="00F54BAB">
              <w:rPr>
                <w:rFonts w:eastAsia="Times New Roman" w:cs="Arial"/>
                <w:sz w:val="22"/>
                <w:lang w:eastAsia="en-GB"/>
              </w:rPr>
              <w:t xml:space="preserve">offers </w:t>
            </w:r>
            <w:r w:rsidR="00DB527D" w:rsidRPr="00230384">
              <w:rPr>
                <w:rFonts w:eastAsia="Times New Roman" w:cs="Arial"/>
                <w:sz w:val="22"/>
                <w:lang w:eastAsia="en-GB"/>
              </w:rPr>
              <w:t xml:space="preserve">some funding </w:t>
            </w:r>
            <w:proofErr w:type="gramStart"/>
            <w:r w:rsidR="000A59FD" w:rsidRPr="00230384">
              <w:rPr>
                <w:rFonts w:eastAsia="Times New Roman" w:cs="Arial"/>
                <w:sz w:val="22"/>
                <w:lang w:eastAsia="en-GB"/>
              </w:rPr>
              <w:t>opportunities</w:t>
            </w:r>
            <w:r w:rsidR="00B837B9">
              <w:rPr>
                <w:rFonts w:eastAsia="Times New Roman" w:cs="Arial"/>
                <w:sz w:val="22"/>
                <w:lang w:eastAsia="en-GB"/>
              </w:rPr>
              <w:t>,</w:t>
            </w:r>
            <w:proofErr w:type="gramEnd"/>
            <w:r w:rsidR="00F54BAB">
              <w:rPr>
                <w:rFonts w:eastAsia="Times New Roman" w:cs="Arial"/>
                <w:sz w:val="22"/>
                <w:lang w:eastAsia="en-GB"/>
              </w:rPr>
              <w:t xml:space="preserve"> </w:t>
            </w:r>
            <w:r w:rsidR="00D8269D">
              <w:rPr>
                <w:rFonts w:eastAsia="Times New Roman" w:cs="Arial"/>
                <w:sz w:val="22"/>
                <w:lang w:eastAsia="en-GB"/>
              </w:rPr>
              <w:t>however</w:t>
            </w:r>
            <w:r w:rsidR="005229B3">
              <w:rPr>
                <w:rFonts w:eastAsia="Times New Roman" w:cs="Arial"/>
                <w:sz w:val="22"/>
                <w:lang w:eastAsia="en-GB"/>
              </w:rPr>
              <w:t xml:space="preserve"> </w:t>
            </w:r>
            <w:r w:rsidR="00C10F59">
              <w:rPr>
                <w:rFonts w:eastAsia="Times New Roman" w:cs="Arial"/>
                <w:sz w:val="22"/>
                <w:lang w:eastAsia="en-GB"/>
              </w:rPr>
              <w:t xml:space="preserve">you may not be eligible for funding depending on your income so </w:t>
            </w:r>
            <w:r w:rsidR="00F54BAB">
              <w:rPr>
                <w:rFonts w:eastAsia="Times New Roman" w:cs="Arial"/>
                <w:sz w:val="22"/>
                <w:lang w:eastAsia="en-GB"/>
              </w:rPr>
              <w:t xml:space="preserve">please refer to </w:t>
            </w:r>
            <w:hyperlink r:id="rId22" w:history="1">
              <w:r w:rsidR="00F54BAB" w:rsidRPr="00F54BAB">
                <w:rPr>
                  <w:rStyle w:val="Hyperlink"/>
                  <w:rFonts w:eastAsia="Times New Roman" w:cs="Arial"/>
                  <w:sz w:val="22"/>
                  <w:lang w:eastAsia="en-GB"/>
                </w:rPr>
                <w:t>their website</w:t>
              </w:r>
            </w:hyperlink>
            <w:r w:rsidR="00C10F59">
              <w:rPr>
                <w:rFonts w:eastAsia="Times New Roman" w:cs="Arial"/>
                <w:sz w:val="22"/>
                <w:lang w:eastAsia="en-GB"/>
              </w:rPr>
              <w:t xml:space="preserve"> for further details</w:t>
            </w:r>
            <w:r w:rsidR="00192035" w:rsidRPr="00230384">
              <w:t xml:space="preserve">.  </w:t>
            </w:r>
          </w:p>
          <w:p w14:paraId="435038E6" w14:textId="77777777" w:rsidR="00C32E6A" w:rsidRPr="00EA09EA" w:rsidRDefault="00C32E6A" w:rsidP="00C32E6A">
            <w:pPr>
              <w:shd w:val="clear" w:color="auto" w:fill="FDFDFD"/>
              <w:jc w:val="both"/>
              <w:rPr>
                <w:sz w:val="22"/>
              </w:rPr>
            </w:pPr>
          </w:p>
        </w:tc>
      </w:tr>
      <w:tr w:rsidR="00B14559" w:rsidRPr="000A59F6" w14:paraId="435038E9" w14:textId="77777777" w:rsidTr="002F2B87">
        <w:trPr>
          <w:trHeight w:val="229"/>
        </w:trPr>
        <w:tc>
          <w:tcPr>
            <w:tcW w:w="0" w:type="auto"/>
            <w:shd w:val="clear" w:color="auto" w:fill="A6A6A6" w:themeFill="background1" w:themeFillShade="A6"/>
          </w:tcPr>
          <w:p w14:paraId="435038E8" w14:textId="77777777" w:rsidR="00DA5274" w:rsidRPr="000A59F6" w:rsidRDefault="00DA5274" w:rsidP="00DA5274">
            <w:pPr>
              <w:ind w:right="-23"/>
              <w:jc w:val="both"/>
              <w:rPr>
                <w:sz w:val="22"/>
              </w:rPr>
            </w:pPr>
            <w:r w:rsidRPr="00DA5274">
              <w:rPr>
                <w:rFonts w:cs="Arial"/>
                <w:b/>
                <w:sz w:val="22"/>
              </w:rPr>
              <w:t>Declaration (including consent for inclusion on the Redeployment Register if applicable)</w:t>
            </w:r>
          </w:p>
        </w:tc>
      </w:tr>
      <w:tr w:rsidR="00B14559" w:rsidRPr="000A59F6" w14:paraId="435038EC" w14:textId="77777777" w:rsidTr="00EA09EA">
        <w:trPr>
          <w:trHeight w:val="828"/>
        </w:trPr>
        <w:tc>
          <w:tcPr>
            <w:tcW w:w="0" w:type="auto"/>
          </w:tcPr>
          <w:p w14:paraId="435038EA" w14:textId="77777777" w:rsidR="00B14559" w:rsidRDefault="00B14559" w:rsidP="00052E8F">
            <w:pPr>
              <w:ind w:right="-23"/>
              <w:jc w:val="both"/>
              <w:rPr>
                <w:sz w:val="22"/>
              </w:rPr>
            </w:pPr>
            <w:r w:rsidRPr="00052E8F">
              <w:rPr>
                <w:sz w:val="22"/>
              </w:rPr>
              <w:t>You must sign and date this section to confirm t</w:t>
            </w:r>
            <w:r w:rsidR="00F9001A">
              <w:rPr>
                <w:sz w:val="22"/>
              </w:rPr>
              <w:t>hat you agree to the statement (and consent to inclusion</w:t>
            </w:r>
            <w:r w:rsidRPr="00052E8F">
              <w:rPr>
                <w:sz w:val="22"/>
              </w:rPr>
              <w:t xml:space="preserve"> on the Redeployment Register</w:t>
            </w:r>
            <w:r w:rsidR="00F9001A">
              <w:rPr>
                <w:sz w:val="22"/>
              </w:rPr>
              <w:t xml:space="preserve"> if applicable)</w:t>
            </w:r>
            <w:r w:rsidRPr="00052E8F">
              <w:rPr>
                <w:sz w:val="22"/>
              </w:rPr>
              <w:t>.</w:t>
            </w:r>
            <w:r w:rsidR="007459EF" w:rsidRPr="00052E8F">
              <w:rPr>
                <w:sz w:val="22"/>
              </w:rPr>
              <w:t xml:space="preserve">  You are </w:t>
            </w:r>
            <w:r w:rsidR="00973668">
              <w:rPr>
                <w:sz w:val="22"/>
              </w:rPr>
              <w:t xml:space="preserve">also </w:t>
            </w:r>
            <w:r w:rsidR="007459EF" w:rsidRPr="00052E8F">
              <w:rPr>
                <w:sz w:val="22"/>
              </w:rPr>
              <w:t xml:space="preserve">signing to confirm that the information is accurate </w:t>
            </w:r>
            <w:r w:rsidR="00052E8F" w:rsidRPr="00052E8F">
              <w:rPr>
                <w:rFonts w:cs="Arial"/>
                <w:sz w:val="22"/>
              </w:rPr>
              <w:t>and without omission</w:t>
            </w:r>
            <w:r w:rsidR="007459EF" w:rsidRPr="00052E8F">
              <w:rPr>
                <w:sz w:val="22"/>
              </w:rPr>
              <w:t>.</w:t>
            </w:r>
          </w:p>
          <w:p w14:paraId="435038EB" w14:textId="77777777" w:rsidR="000A1C85" w:rsidRPr="00052E8F" w:rsidRDefault="000A1C85" w:rsidP="00052E8F">
            <w:pPr>
              <w:ind w:right="-23"/>
              <w:jc w:val="both"/>
              <w:rPr>
                <w:sz w:val="22"/>
              </w:rPr>
            </w:pPr>
          </w:p>
        </w:tc>
      </w:tr>
    </w:tbl>
    <w:p w14:paraId="435038ED" w14:textId="77777777" w:rsidR="002F2B87" w:rsidRDefault="002F2B87" w:rsidP="0088142C">
      <w:pPr>
        <w:shd w:val="clear" w:color="auto" w:fill="FDFDFD"/>
        <w:spacing w:after="0" w:line="240" w:lineRule="auto"/>
        <w:jc w:val="both"/>
        <w:rPr>
          <w:sz w:val="22"/>
        </w:rPr>
      </w:pPr>
    </w:p>
    <w:p w14:paraId="435038EE" w14:textId="77777777" w:rsidR="000A1C85" w:rsidRDefault="00722144" w:rsidP="006C4CBF">
      <w:pPr>
        <w:shd w:val="clear" w:color="auto" w:fill="FDFDFD"/>
        <w:spacing w:after="0" w:line="240" w:lineRule="auto"/>
        <w:jc w:val="center"/>
        <w:rPr>
          <w:sz w:val="22"/>
        </w:rPr>
      </w:pPr>
      <w:r w:rsidRPr="00722144">
        <w:rPr>
          <w:rFonts w:cs="Arial"/>
          <w:b/>
          <w:bCs/>
          <w:sz w:val="22"/>
        </w:rPr>
        <w:t xml:space="preserve">Where possible please return this form by email to </w:t>
      </w:r>
      <w:hyperlink r:id="rId23" w:history="1">
        <w:r w:rsidRPr="00722144">
          <w:rPr>
            <w:rStyle w:val="Hyperlink"/>
            <w:rFonts w:cs="Arial"/>
            <w:b/>
            <w:bCs/>
            <w:sz w:val="22"/>
          </w:rPr>
          <w:t>l.marshall@napier.ac.uk</w:t>
        </w:r>
      </w:hyperlink>
      <w:r w:rsidRPr="00722144">
        <w:rPr>
          <w:rFonts w:cs="Arial"/>
          <w:b/>
          <w:bCs/>
          <w:sz w:val="22"/>
        </w:rPr>
        <w:t>.  Please also send a signed copy through the internal mail to Laura Marshall, HR Department.</w:t>
      </w:r>
    </w:p>
    <w:sectPr w:rsidR="000A1C85" w:rsidSect="00083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233"/>
    <w:multiLevelType w:val="hybridMultilevel"/>
    <w:tmpl w:val="D026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06269"/>
    <w:multiLevelType w:val="hybridMultilevel"/>
    <w:tmpl w:val="44C21B98"/>
    <w:lvl w:ilvl="0" w:tplc="10363B30">
      <w:start w:val="1"/>
      <w:numFmt w:val="decimal"/>
      <w:lvlText w:val="%1."/>
      <w:lvlJc w:val="left"/>
      <w:pPr>
        <w:ind w:left="360" w:hanging="360"/>
      </w:pPr>
      <w:rPr>
        <w:rFonts w:hint="default"/>
        <w:color w:val="0070C0"/>
        <w:sz w:val="24"/>
        <w:szCs w:val="24"/>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1622758927">
    <w:abstractNumId w:val="0"/>
  </w:num>
  <w:num w:numId="2" w16cid:durableId="184558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59"/>
    <w:rsid w:val="00035B02"/>
    <w:rsid w:val="00041B92"/>
    <w:rsid w:val="00052E8F"/>
    <w:rsid w:val="00061EE9"/>
    <w:rsid w:val="00067168"/>
    <w:rsid w:val="00074650"/>
    <w:rsid w:val="00081AC5"/>
    <w:rsid w:val="00082FF6"/>
    <w:rsid w:val="00083F80"/>
    <w:rsid w:val="00084591"/>
    <w:rsid w:val="0008595E"/>
    <w:rsid w:val="00086296"/>
    <w:rsid w:val="000A1C85"/>
    <w:rsid w:val="000A2047"/>
    <w:rsid w:val="000A59FD"/>
    <w:rsid w:val="000C60C3"/>
    <w:rsid w:val="000C630D"/>
    <w:rsid w:val="000E0275"/>
    <w:rsid w:val="000E0606"/>
    <w:rsid w:val="000E1B94"/>
    <w:rsid w:val="000F549A"/>
    <w:rsid w:val="0011134E"/>
    <w:rsid w:val="00113F2F"/>
    <w:rsid w:val="0012792A"/>
    <w:rsid w:val="001842B4"/>
    <w:rsid w:val="00186028"/>
    <w:rsid w:val="00192035"/>
    <w:rsid w:val="0019364A"/>
    <w:rsid w:val="001A3CCA"/>
    <w:rsid w:val="001B1730"/>
    <w:rsid w:val="001E28B6"/>
    <w:rsid w:val="001E6BD7"/>
    <w:rsid w:val="001F334D"/>
    <w:rsid w:val="001F6E26"/>
    <w:rsid w:val="002123C6"/>
    <w:rsid w:val="00227E76"/>
    <w:rsid w:val="00230384"/>
    <w:rsid w:val="0023252C"/>
    <w:rsid w:val="002507A1"/>
    <w:rsid w:val="00260163"/>
    <w:rsid w:val="00271CCF"/>
    <w:rsid w:val="00276EBD"/>
    <w:rsid w:val="00284D7D"/>
    <w:rsid w:val="002973F6"/>
    <w:rsid w:val="002A34AB"/>
    <w:rsid w:val="002C74F7"/>
    <w:rsid w:val="002E560D"/>
    <w:rsid w:val="002F2B87"/>
    <w:rsid w:val="00325059"/>
    <w:rsid w:val="00347C8F"/>
    <w:rsid w:val="0035085B"/>
    <w:rsid w:val="00351EE0"/>
    <w:rsid w:val="00355DE0"/>
    <w:rsid w:val="003D1B1F"/>
    <w:rsid w:val="00424027"/>
    <w:rsid w:val="0042719B"/>
    <w:rsid w:val="004407CD"/>
    <w:rsid w:val="0044594E"/>
    <w:rsid w:val="004775D3"/>
    <w:rsid w:val="0048464C"/>
    <w:rsid w:val="004900FB"/>
    <w:rsid w:val="00493EA0"/>
    <w:rsid w:val="004B1071"/>
    <w:rsid w:val="004B2E5E"/>
    <w:rsid w:val="004C30DE"/>
    <w:rsid w:val="004E5CAE"/>
    <w:rsid w:val="004F6064"/>
    <w:rsid w:val="005229B3"/>
    <w:rsid w:val="0054559E"/>
    <w:rsid w:val="00565C91"/>
    <w:rsid w:val="005713D0"/>
    <w:rsid w:val="00596F78"/>
    <w:rsid w:val="005B2645"/>
    <w:rsid w:val="005C6419"/>
    <w:rsid w:val="005E1EEF"/>
    <w:rsid w:val="005E26D1"/>
    <w:rsid w:val="006122F1"/>
    <w:rsid w:val="0064254D"/>
    <w:rsid w:val="006476F9"/>
    <w:rsid w:val="0066187F"/>
    <w:rsid w:val="006624D9"/>
    <w:rsid w:val="00663538"/>
    <w:rsid w:val="00686B98"/>
    <w:rsid w:val="006946A2"/>
    <w:rsid w:val="006A40E7"/>
    <w:rsid w:val="006B5A00"/>
    <w:rsid w:val="006B69CC"/>
    <w:rsid w:val="006C0F92"/>
    <w:rsid w:val="006C4CBF"/>
    <w:rsid w:val="006D232D"/>
    <w:rsid w:val="00722144"/>
    <w:rsid w:val="007305B3"/>
    <w:rsid w:val="00732D41"/>
    <w:rsid w:val="007459EF"/>
    <w:rsid w:val="00766DC4"/>
    <w:rsid w:val="00767792"/>
    <w:rsid w:val="00776FD3"/>
    <w:rsid w:val="007B2BD7"/>
    <w:rsid w:val="007D0114"/>
    <w:rsid w:val="00821DE0"/>
    <w:rsid w:val="00847E58"/>
    <w:rsid w:val="00852AAA"/>
    <w:rsid w:val="0088142C"/>
    <w:rsid w:val="008963BF"/>
    <w:rsid w:val="008F2BC7"/>
    <w:rsid w:val="009007ED"/>
    <w:rsid w:val="00944CC4"/>
    <w:rsid w:val="00973668"/>
    <w:rsid w:val="009740D6"/>
    <w:rsid w:val="00986624"/>
    <w:rsid w:val="009921E0"/>
    <w:rsid w:val="009B4EBA"/>
    <w:rsid w:val="00A05105"/>
    <w:rsid w:val="00A270ED"/>
    <w:rsid w:val="00A31BE0"/>
    <w:rsid w:val="00A363AF"/>
    <w:rsid w:val="00A37937"/>
    <w:rsid w:val="00A7455E"/>
    <w:rsid w:val="00AB52D1"/>
    <w:rsid w:val="00AE02F4"/>
    <w:rsid w:val="00B11B5F"/>
    <w:rsid w:val="00B13065"/>
    <w:rsid w:val="00B14559"/>
    <w:rsid w:val="00B174CF"/>
    <w:rsid w:val="00B239EC"/>
    <w:rsid w:val="00B340A3"/>
    <w:rsid w:val="00B40311"/>
    <w:rsid w:val="00B43DD6"/>
    <w:rsid w:val="00B50D03"/>
    <w:rsid w:val="00B52878"/>
    <w:rsid w:val="00B66DCD"/>
    <w:rsid w:val="00B837B9"/>
    <w:rsid w:val="00B8497F"/>
    <w:rsid w:val="00BE1C42"/>
    <w:rsid w:val="00BE2759"/>
    <w:rsid w:val="00BE4B2B"/>
    <w:rsid w:val="00C07606"/>
    <w:rsid w:val="00C10F59"/>
    <w:rsid w:val="00C32D63"/>
    <w:rsid w:val="00C32E6A"/>
    <w:rsid w:val="00C375B9"/>
    <w:rsid w:val="00C44BB7"/>
    <w:rsid w:val="00C638FB"/>
    <w:rsid w:val="00C72834"/>
    <w:rsid w:val="00C77380"/>
    <w:rsid w:val="00CD4F78"/>
    <w:rsid w:val="00D0695B"/>
    <w:rsid w:val="00D2177E"/>
    <w:rsid w:val="00D400BA"/>
    <w:rsid w:val="00D70D47"/>
    <w:rsid w:val="00D8269D"/>
    <w:rsid w:val="00D97427"/>
    <w:rsid w:val="00DA5274"/>
    <w:rsid w:val="00DB527D"/>
    <w:rsid w:val="00DF4DA7"/>
    <w:rsid w:val="00E00D18"/>
    <w:rsid w:val="00E15B82"/>
    <w:rsid w:val="00E56496"/>
    <w:rsid w:val="00E81731"/>
    <w:rsid w:val="00E82B3E"/>
    <w:rsid w:val="00EA09EA"/>
    <w:rsid w:val="00EB6A6F"/>
    <w:rsid w:val="00EC2D68"/>
    <w:rsid w:val="00EF5CA0"/>
    <w:rsid w:val="00F05F75"/>
    <w:rsid w:val="00F1529A"/>
    <w:rsid w:val="00F3719E"/>
    <w:rsid w:val="00F54BAB"/>
    <w:rsid w:val="00F5752F"/>
    <w:rsid w:val="00F57A48"/>
    <w:rsid w:val="00F9001A"/>
    <w:rsid w:val="00FA203E"/>
    <w:rsid w:val="00FD3F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3896"/>
  <w15:docId w15:val="{55B9BB7F-FB18-4211-BB62-45679476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59"/>
    <w:rPr>
      <w:rFonts w:ascii="Arial" w:eastAsiaTheme="minorHAnsi"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559"/>
    <w:pPr>
      <w:spacing w:after="0" w:line="240" w:lineRule="auto"/>
    </w:pPr>
    <w:rPr>
      <w:rFonts w:ascii="Arial" w:eastAsiaTheme="minorHAnsi" w:hAnsi="Arial"/>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F7"/>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E56496"/>
    <w:rPr>
      <w:sz w:val="16"/>
      <w:szCs w:val="16"/>
    </w:rPr>
  </w:style>
  <w:style w:type="paragraph" w:styleId="CommentText">
    <w:name w:val="annotation text"/>
    <w:basedOn w:val="Normal"/>
    <w:link w:val="CommentTextChar"/>
    <w:uiPriority w:val="99"/>
    <w:semiHidden/>
    <w:unhideWhenUsed/>
    <w:rsid w:val="00E5649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56496"/>
    <w:rPr>
      <w:rFonts w:eastAsiaTheme="minorHAnsi"/>
      <w:sz w:val="20"/>
      <w:szCs w:val="20"/>
      <w:lang w:eastAsia="en-US"/>
    </w:rPr>
  </w:style>
  <w:style w:type="paragraph" w:styleId="ListParagraph">
    <w:name w:val="List Paragraph"/>
    <w:basedOn w:val="Normal"/>
    <w:uiPriority w:val="34"/>
    <w:qFormat/>
    <w:rsid w:val="00351EE0"/>
    <w:pPr>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4775D3"/>
    <w:rPr>
      <w:color w:val="0000FF" w:themeColor="hyperlink"/>
      <w:u w:val="single"/>
    </w:rPr>
  </w:style>
  <w:style w:type="character" w:styleId="FollowedHyperlink">
    <w:name w:val="FollowedHyperlink"/>
    <w:basedOn w:val="DefaultParagraphFont"/>
    <w:uiPriority w:val="99"/>
    <w:semiHidden/>
    <w:unhideWhenUsed/>
    <w:rsid w:val="00D0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7855">
      <w:bodyDiv w:val="1"/>
      <w:marLeft w:val="0"/>
      <w:marRight w:val="0"/>
      <w:marTop w:val="0"/>
      <w:marBottom w:val="0"/>
      <w:divBdr>
        <w:top w:val="none" w:sz="0" w:space="0" w:color="auto"/>
        <w:left w:val="none" w:sz="0" w:space="0" w:color="auto"/>
        <w:bottom w:val="none" w:sz="0" w:space="0" w:color="auto"/>
        <w:right w:val="none" w:sz="0" w:space="0" w:color="auto"/>
      </w:divBdr>
    </w:div>
    <w:div w:id="9602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pa.gov.uk/scot_teachers/home.htm" TargetMode="External"/><Relationship Id="rId18" Type="http://schemas.openxmlformats.org/officeDocument/2006/relationships/hyperlink" Target="mailto:j.meighan@napier.ac.uk" TargetMode="External"/><Relationship Id="rId3" Type="http://schemas.openxmlformats.org/officeDocument/2006/relationships/customXml" Target="../customXml/item3.xml"/><Relationship Id="rId21" Type="http://schemas.openxmlformats.org/officeDocument/2006/relationships/hyperlink" Target="http://www.skillsdevelopmentscotland.co.uk/" TargetMode="External"/><Relationship Id="rId7" Type="http://schemas.openxmlformats.org/officeDocument/2006/relationships/settings" Target="settings.xml"/><Relationship Id="rId12" Type="http://schemas.openxmlformats.org/officeDocument/2006/relationships/hyperlink" Target="http://staff.napier.ac.uk/services/hr/Pages/The%20HR%20Team.aspx" TargetMode="External"/><Relationship Id="rId17" Type="http://schemas.openxmlformats.org/officeDocument/2006/relationships/hyperlink" Target="http://staff.napier.ac.uk/services/hr/workingattheUniversity/LandD/Pages/Booking_Cancelling_and_Learning_Reques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aff.napier.ac.uk/services/hr/Documents/Redundancy%20Policy%20Final%20Version%20December%202009.doc" TargetMode="External"/><Relationship Id="rId20" Type="http://schemas.openxmlformats.org/officeDocument/2006/relationships/hyperlink" Target="http://staff.napier.ac.uk/services/hr/workingattheUniversity/healthandwellbeing/Pages/Employee%20Assistance%20Program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hr/HRDocuments/SiteAssets/Pages/Policy%20A-Z/Redeployment%20Form%20(003).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aff.napier.ac.uk/services/hr/Documents/Redeployment%20Policy.docx" TargetMode="External"/><Relationship Id="rId23" Type="http://schemas.openxmlformats.org/officeDocument/2006/relationships/hyperlink" Target="mailto:l.marshall@napier.ac.uk" TargetMode="External"/><Relationship Id="rId10" Type="http://schemas.openxmlformats.org/officeDocument/2006/relationships/hyperlink" Target="http://staff.napier.ac.uk/services/hr/vacancies/Pages/InternalVacancies.aspx" TargetMode="External"/><Relationship Id="rId19" Type="http://schemas.openxmlformats.org/officeDocument/2006/relationships/hyperlink" Target="mailto:l.marshall@napier.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lpf.org.uk/" TargetMode="External"/><Relationship Id="rId22" Type="http://schemas.openxmlformats.org/officeDocument/2006/relationships/hyperlink" Target="http://www.skillsdevelopment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842DE7F91F2740A8ED600D1A11F255" ma:contentTypeVersion="0" ma:contentTypeDescription="Create a new document." ma:contentTypeScope="" ma:versionID="bab6fa17826e316d75f3130306d622d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7015-F7BC-45F1-9C9A-E617EE71738B}">
  <ds:schemaRefs>
    <ds:schemaRef ds:uri="http://schemas.microsoft.com/sharepoint/v3/contenttype/forms"/>
  </ds:schemaRefs>
</ds:datastoreItem>
</file>

<file path=customXml/itemProps2.xml><?xml version="1.0" encoding="utf-8"?>
<ds:datastoreItem xmlns:ds="http://schemas.openxmlformats.org/officeDocument/2006/customXml" ds:itemID="{516CA146-A8EE-4C50-8BEC-22735998CD00}">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b28dcf0-6583-49ba-818a-f06c35ca265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42644E-2664-4A07-8344-AA13C4291294}"/>
</file>

<file path=customXml/itemProps4.xml><?xml version="1.0" encoding="utf-8"?>
<ds:datastoreItem xmlns:ds="http://schemas.openxmlformats.org/officeDocument/2006/customXml" ds:itemID="{5159B821-EC9E-45F6-BC61-450393ED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Selection Form Redeployment Profile Guidance Notes</vt:lpstr>
    </vt:vector>
  </TitlesOfParts>
  <Company>Napier University Edinburgh</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Form Redeployment Profile Guidance Notes</dc:title>
  <dc:creator>pd109</dc:creator>
  <cp:lastModifiedBy>Railton, Sarah</cp:lastModifiedBy>
  <cp:revision>2</cp:revision>
  <dcterms:created xsi:type="dcterms:W3CDTF">2024-04-18T11:05:00Z</dcterms:created>
  <dcterms:modified xsi:type="dcterms:W3CDTF">2024-04-18T11:05:00Z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0x010100E8842DE7F91F2740A8ED600D1A11F255</vt:lpwstr>
  </property>
  <property fmtid="{D5CDD505-2E9C-101B-9397-08002B2CF9AE}" pid="3" name="source_item_id">
    <vt:i4>479</vt:i4>
  </property>
  <property fmtid="{D5CDD505-2E9C-101B-9397-08002B2CF9AE}" pid="4" name="MetaDesc">
    <vt:lpwstr/>
  </property>
  <property fmtid="{D5CDD505-2E9C-101B-9397-08002B2CF9AE}" pid="5" name="CssOptions">
    <vt:lpwstr/>
  </property>
  <property fmtid="{D5CDD505-2E9C-101B-9397-08002B2CF9AE}" pid="6" name="PublishingRollupImage">
    <vt:lpwstr/>
  </property>
  <property fmtid="{D5CDD505-2E9C-101B-9397-08002B2CF9AE}" pid="7" name="PublishingContactEmail">
    <vt:lpwstr/>
  </property>
  <property fmtid="{D5CDD505-2E9C-101B-9397-08002B2CF9AE}" pid="8" name="ImageNames">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PageLayout">
    <vt:lpwstr/>
  </property>
  <property fmtid="{D5CDD505-2E9C-101B-9397-08002B2CF9AE}" pid="12" name="Comments">
    <vt:lpwstr/>
  </property>
  <property fmtid="{D5CDD505-2E9C-101B-9397-08002B2CF9AE}" pid="13" name="Document Keywords">
    <vt:lpwstr>Selection Form Redeployment Profile Guidance Notes</vt:lpwstr>
  </property>
  <property fmtid="{D5CDD505-2E9C-101B-9397-08002B2CF9AE}" pid="14" name="Audience">
    <vt:lpwstr/>
  </property>
  <property fmtid="{D5CDD505-2E9C-101B-9397-08002B2CF9AE}" pid="15" name="keyword">
    <vt:lpwstr/>
  </property>
  <property fmtid="{D5CDD505-2E9C-101B-9397-08002B2CF9AE}" pid="16" name="Document Description">
    <vt:lpwstr>Selection Form Redeployment Profile Guidance Notes</vt:lpwstr>
  </property>
</Properties>
</file>