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B6BB6" w:rsidRPr="007B6BB6" w14:paraId="02A6013C" w14:textId="77777777" w:rsidTr="007B6BB6">
        <w:tc>
          <w:tcPr>
            <w:tcW w:w="3003" w:type="dxa"/>
          </w:tcPr>
          <w:p w14:paraId="61728E4C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7B6BB6">
              <w:rPr>
                <w:rFonts w:ascii="Tahoma" w:hAnsi="Tahoma" w:cs="Tahoma"/>
              </w:rPr>
              <w:t>Contract Type</w:t>
            </w:r>
          </w:p>
        </w:tc>
        <w:tc>
          <w:tcPr>
            <w:tcW w:w="3003" w:type="dxa"/>
          </w:tcPr>
          <w:p w14:paraId="02C9ED74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 xml:space="preserve">Description/ Requirement </w:t>
            </w:r>
          </w:p>
        </w:tc>
        <w:tc>
          <w:tcPr>
            <w:tcW w:w="3004" w:type="dxa"/>
          </w:tcPr>
          <w:p w14:paraId="17A72793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Types of Work</w:t>
            </w:r>
          </w:p>
        </w:tc>
      </w:tr>
      <w:tr w:rsidR="007B6BB6" w:rsidRPr="007B6BB6" w14:paraId="392C3A9F" w14:textId="77777777" w:rsidTr="007B6BB6">
        <w:tc>
          <w:tcPr>
            <w:tcW w:w="3003" w:type="dxa"/>
          </w:tcPr>
          <w:p w14:paraId="358A0236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Permanent Contract</w:t>
            </w:r>
          </w:p>
        </w:tc>
        <w:tc>
          <w:tcPr>
            <w:tcW w:w="3003" w:type="dxa"/>
          </w:tcPr>
          <w:p w14:paraId="0A8399EE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There is an indefinite requirement and funding for the post to be carried out as far as can be reasonable predicted</w:t>
            </w:r>
          </w:p>
        </w:tc>
        <w:tc>
          <w:tcPr>
            <w:tcW w:w="3004" w:type="dxa"/>
          </w:tcPr>
          <w:p w14:paraId="75B4EE70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Academic or Support</w:t>
            </w:r>
          </w:p>
        </w:tc>
      </w:tr>
      <w:tr w:rsidR="007B6BB6" w:rsidRPr="007B6BB6" w14:paraId="560FCEF4" w14:textId="77777777" w:rsidTr="007B6BB6">
        <w:tc>
          <w:tcPr>
            <w:tcW w:w="3003" w:type="dxa"/>
          </w:tcPr>
          <w:p w14:paraId="70D1AA05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Fixed- Term Contract</w:t>
            </w:r>
          </w:p>
        </w:tc>
        <w:tc>
          <w:tcPr>
            <w:tcW w:w="3003" w:type="dxa"/>
          </w:tcPr>
          <w:p w14:paraId="36746DDD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There is a finite requirement and/ or funding for the post or there is another objective justification for the fixed term</w:t>
            </w:r>
          </w:p>
        </w:tc>
        <w:tc>
          <w:tcPr>
            <w:tcW w:w="3004" w:type="dxa"/>
          </w:tcPr>
          <w:p w14:paraId="2BA78E6E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 xml:space="preserve">Academic or Support eg: maternity cover or sickness cover, or to work on a specific project, research </w:t>
            </w:r>
          </w:p>
        </w:tc>
      </w:tr>
      <w:tr w:rsidR="007B6BB6" w:rsidRPr="007B6BB6" w14:paraId="6B6F66FF" w14:textId="77777777" w:rsidTr="007B6BB6">
        <w:tc>
          <w:tcPr>
            <w:tcW w:w="3003" w:type="dxa"/>
          </w:tcPr>
          <w:p w14:paraId="37833AF0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Guaranteed Hours Contract or Fixed Term</w:t>
            </w:r>
          </w:p>
        </w:tc>
        <w:tc>
          <w:tcPr>
            <w:tcW w:w="3003" w:type="dxa"/>
          </w:tcPr>
          <w:p w14:paraId="4078C9ED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 xml:space="preserve">Where an employee is guaranteed to be offered a specific minimum number of hours of work in the Guaranteed Hours Period (typically a semester or academic year) </w:t>
            </w:r>
          </w:p>
        </w:tc>
        <w:tc>
          <w:tcPr>
            <w:tcW w:w="3004" w:type="dxa"/>
          </w:tcPr>
          <w:p w14:paraId="74E76089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 xml:space="preserve">Associate Lecturer- teaching, backfill for research, backfill for overseas etc </w:t>
            </w:r>
          </w:p>
        </w:tc>
      </w:tr>
      <w:tr w:rsidR="007B6BB6" w:rsidRPr="007B6BB6" w14:paraId="1B717A7C" w14:textId="77777777" w:rsidTr="007B6BB6">
        <w:tc>
          <w:tcPr>
            <w:tcW w:w="3003" w:type="dxa"/>
          </w:tcPr>
          <w:p w14:paraId="2BCF2EF6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Student Experience Contract, Fixed- Term, Part-Time or Guaranteed Hours</w:t>
            </w:r>
          </w:p>
        </w:tc>
        <w:tc>
          <w:tcPr>
            <w:tcW w:w="3003" w:type="dxa"/>
          </w:tcPr>
          <w:p w14:paraId="4649639E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Where the contract is to provide employment linked to a specific programme of study for a fixed period of time as determined by the school for current ENU matriculated students</w:t>
            </w:r>
          </w:p>
        </w:tc>
        <w:tc>
          <w:tcPr>
            <w:tcW w:w="3004" w:type="dxa"/>
          </w:tcPr>
          <w:p w14:paraId="087F6C7C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Associate Lecturer</w:t>
            </w:r>
          </w:p>
        </w:tc>
      </w:tr>
      <w:tr w:rsidR="007B6BB6" w:rsidRPr="007B6BB6" w14:paraId="1FE58E99" w14:textId="77777777" w:rsidTr="007B6BB6">
        <w:tc>
          <w:tcPr>
            <w:tcW w:w="3003" w:type="dxa"/>
          </w:tcPr>
          <w:p w14:paraId="6B74ABAE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 xml:space="preserve">Worker Eg: Casual </w:t>
            </w:r>
          </w:p>
        </w:tc>
        <w:tc>
          <w:tcPr>
            <w:tcW w:w="3003" w:type="dxa"/>
          </w:tcPr>
          <w:p w14:paraId="75EB1ABC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Where is not obligation to offer the individual work, nor the obligation to accept the work and then the individual can be engaged</w:t>
            </w:r>
          </w:p>
        </w:tc>
        <w:tc>
          <w:tcPr>
            <w:tcW w:w="3004" w:type="dxa"/>
          </w:tcPr>
          <w:p w14:paraId="576D871F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Cleaning and catering for conferences and functions etc. Demonstrated work and various types of short term and fluctuating work duties eg: to cover the student induction periods</w:t>
            </w:r>
          </w:p>
        </w:tc>
      </w:tr>
      <w:tr w:rsidR="007B6BB6" w:rsidRPr="007B6BB6" w14:paraId="533CFE10" w14:textId="77777777" w:rsidTr="007B6BB6">
        <w:tc>
          <w:tcPr>
            <w:tcW w:w="3003" w:type="dxa"/>
          </w:tcPr>
          <w:p w14:paraId="449C515C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Self Employed/ Agreement for service (s)</w:t>
            </w:r>
          </w:p>
        </w:tc>
        <w:tc>
          <w:tcPr>
            <w:tcW w:w="3003" w:type="dxa"/>
          </w:tcPr>
          <w:p w14:paraId="3BE9FEBA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Where the requirements of the employee’s status are not present, HMRC rules apply</w:t>
            </w:r>
          </w:p>
        </w:tc>
        <w:tc>
          <w:tcPr>
            <w:tcW w:w="3004" w:type="dxa"/>
          </w:tcPr>
          <w:p w14:paraId="1ADE0A47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Consultant or External Contractor</w:t>
            </w:r>
          </w:p>
        </w:tc>
      </w:tr>
      <w:tr w:rsidR="007B6BB6" w:rsidRPr="007B6BB6" w14:paraId="08BC6AA6" w14:textId="77777777" w:rsidTr="007B6BB6">
        <w:tc>
          <w:tcPr>
            <w:tcW w:w="3003" w:type="dxa"/>
          </w:tcPr>
          <w:p w14:paraId="65EB9576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>Agency Worker</w:t>
            </w:r>
          </w:p>
        </w:tc>
        <w:tc>
          <w:tcPr>
            <w:tcW w:w="3003" w:type="dxa"/>
          </w:tcPr>
          <w:p w14:paraId="19D1AE0E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 xml:space="preserve">Where the agency should always be the employer, with this being clear to any contract between the department and the agency </w:t>
            </w:r>
          </w:p>
        </w:tc>
        <w:tc>
          <w:tcPr>
            <w:tcW w:w="3004" w:type="dxa"/>
          </w:tcPr>
          <w:p w14:paraId="1C0F0EED" w14:textId="77777777" w:rsidR="007B6BB6" w:rsidRPr="007B6BB6" w:rsidRDefault="007B6BB6" w:rsidP="007B6BB6">
            <w:pPr>
              <w:rPr>
                <w:rFonts w:ascii="Tahoma" w:hAnsi="Tahoma" w:cs="Tahoma"/>
              </w:rPr>
            </w:pPr>
            <w:r w:rsidRPr="007B6BB6">
              <w:rPr>
                <w:rFonts w:ascii="Tahoma" w:hAnsi="Tahoma" w:cs="Tahoma"/>
              </w:rPr>
              <w:t xml:space="preserve">An Agency Worker may undertake any type of specified work function but are most likely to be engaged to provide ad-hoc or emergency cover clerical/secretarial/ professional support work </w:t>
            </w:r>
          </w:p>
        </w:tc>
      </w:tr>
    </w:tbl>
    <w:p w14:paraId="62E77492" w14:textId="71D51C54" w:rsidR="007B6BB6" w:rsidRPr="00DA031F" w:rsidRDefault="007B6BB6">
      <w:pPr>
        <w:rPr>
          <w:rFonts w:ascii="Tahoma" w:hAnsi="Tahoma" w:cs="Tahoma"/>
        </w:rPr>
      </w:pPr>
      <w:r w:rsidRPr="00DA031F">
        <w:rPr>
          <w:rFonts w:ascii="Tahoma" w:hAnsi="Tahoma" w:cs="Tahoma"/>
        </w:rPr>
        <w:lastRenderedPageBreak/>
        <w:t xml:space="preserve">Examples: </w:t>
      </w:r>
    </w:p>
    <w:p w14:paraId="17ACC4AB" w14:textId="77777777" w:rsidR="007B6BB6" w:rsidRPr="00DA031F" w:rsidRDefault="007B6BB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B6BB6" w:rsidRPr="00DA031F" w14:paraId="0C361B8C" w14:textId="77777777" w:rsidTr="007B6BB6">
        <w:tc>
          <w:tcPr>
            <w:tcW w:w="3003" w:type="dxa"/>
          </w:tcPr>
          <w:p w14:paraId="5713ED36" w14:textId="26F7B276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Recruitment Need</w:t>
            </w:r>
          </w:p>
        </w:tc>
        <w:tc>
          <w:tcPr>
            <w:tcW w:w="3003" w:type="dxa"/>
          </w:tcPr>
          <w:p w14:paraId="328019AB" w14:textId="5BA51EF3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Contract Type</w:t>
            </w:r>
          </w:p>
        </w:tc>
        <w:tc>
          <w:tcPr>
            <w:tcW w:w="3004" w:type="dxa"/>
          </w:tcPr>
          <w:p w14:paraId="776581EB" w14:textId="67321EA0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Solution</w:t>
            </w:r>
          </w:p>
        </w:tc>
      </w:tr>
      <w:tr w:rsidR="007B6BB6" w:rsidRPr="00DA031F" w14:paraId="67107D06" w14:textId="77777777" w:rsidTr="007B6BB6">
        <w:tc>
          <w:tcPr>
            <w:tcW w:w="3003" w:type="dxa"/>
          </w:tcPr>
          <w:p w14:paraId="12CB710D" w14:textId="6D5B9949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Lecturer to support short term teaching gap</w:t>
            </w:r>
          </w:p>
        </w:tc>
        <w:tc>
          <w:tcPr>
            <w:tcW w:w="3003" w:type="dxa"/>
          </w:tcPr>
          <w:p w14:paraId="21BCB320" w14:textId="70265B8F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Fixed term guaranteed hours contract</w:t>
            </w:r>
          </w:p>
        </w:tc>
        <w:tc>
          <w:tcPr>
            <w:tcW w:w="3004" w:type="dxa"/>
          </w:tcPr>
          <w:p w14:paraId="5F309D54" w14:textId="4CFEB2B9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Associate Lecturer role to be offered</w:t>
            </w:r>
          </w:p>
        </w:tc>
      </w:tr>
      <w:tr w:rsidR="007B6BB6" w:rsidRPr="00DA031F" w14:paraId="0B49F7D1" w14:textId="77777777" w:rsidTr="007B6BB6">
        <w:tc>
          <w:tcPr>
            <w:tcW w:w="3003" w:type="dxa"/>
          </w:tcPr>
          <w:p w14:paraId="7E994364" w14:textId="6DCD8E47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Specialist Teaching Requirement/ Industry Expert</w:t>
            </w:r>
          </w:p>
        </w:tc>
        <w:tc>
          <w:tcPr>
            <w:tcW w:w="3003" w:type="dxa"/>
          </w:tcPr>
          <w:p w14:paraId="58BB48F7" w14:textId="0196BCD4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Guaranteed hours contract</w:t>
            </w:r>
          </w:p>
        </w:tc>
        <w:tc>
          <w:tcPr>
            <w:tcW w:w="3004" w:type="dxa"/>
          </w:tcPr>
          <w:p w14:paraId="23EB0C77" w14:textId="51C174AF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Appropriate Grade</w:t>
            </w:r>
          </w:p>
        </w:tc>
      </w:tr>
      <w:tr w:rsidR="007B6BB6" w:rsidRPr="00DA031F" w14:paraId="16036090" w14:textId="77777777" w:rsidTr="007B6BB6">
        <w:tc>
          <w:tcPr>
            <w:tcW w:w="3003" w:type="dxa"/>
          </w:tcPr>
          <w:p w14:paraId="2FB4C473" w14:textId="4E696E09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PhD student</w:t>
            </w:r>
          </w:p>
        </w:tc>
        <w:tc>
          <w:tcPr>
            <w:tcW w:w="3003" w:type="dxa"/>
          </w:tcPr>
          <w:p w14:paraId="44E13A1B" w14:textId="3BF0F4A3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>Student Experience Contract</w:t>
            </w:r>
          </w:p>
        </w:tc>
        <w:tc>
          <w:tcPr>
            <w:tcW w:w="3004" w:type="dxa"/>
          </w:tcPr>
          <w:p w14:paraId="0F7EFED8" w14:textId="5F39DF0F" w:rsidR="007B6BB6" w:rsidRPr="00DA031F" w:rsidRDefault="007B6BB6">
            <w:pPr>
              <w:rPr>
                <w:rFonts w:ascii="Tahoma" w:hAnsi="Tahoma" w:cs="Tahoma"/>
              </w:rPr>
            </w:pPr>
            <w:r w:rsidRPr="00DA031F">
              <w:rPr>
                <w:rFonts w:ascii="Tahoma" w:hAnsi="Tahoma" w:cs="Tahoma"/>
              </w:rPr>
              <w:t xml:space="preserve">Hours claimed as an when worked </w:t>
            </w:r>
          </w:p>
        </w:tc>
      </w:tr>
    </w:tbl>
    <w:p w14:paraId="26DC4B5A" w14:textId="77777777" w:rsidR="007B6BB6" w:rsidRPr="00DA031F" w:rsidRDefault="007B6BB6">
      <w:pPr>
        <w:rPr>
          <w:rFonts w:ascii="Tahoma" w:hAnsi="Tahoma" w:cs="Tahoma"/>
        </w:rPr>
      </w:pPr>
    </w:p>
    <w:sectPr w:rsidR="007B6BB6" w:rsidRPr="00DA031F" w:rsidSect="003808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8"/>
    <w:rsid w:val="00044313"/>
    <w:rsid w:val="000631CA"/>
    <w:rsid w:val="00143F03"/>
    <w:rsid w:val="002029EC"/>
    <w:rsid w:val="00283BF2"/>
    <w:rsid w:val="00296C15"/>
    <w:rsid w:val="002A0D8B"/>
    <w:rsid w:val="002A1117"/>
    <w:rsid w:val="002C1873"/>
    <w:rsid w:val="003467C0"/>
    <w:rsid w:val="00380836"/>
    <w:rsid w:val="00451829"/>
    <w:rsid w:val="0045417C"/>
    <w:rsid w:val="004754EB"/>
    <w:rsid w:val="00493748"/>
    <w:rsid w:val="00502EE9"/>
    <w:rsid w:val="0055177F"/>
    <w:rsid w:val="006055E2"/>
    <w:rsid w:val="00605CFE"/>
    <w:rsid w:val="006101C1"/>
    <w:rsid w:val="006703C9"/>
    <w:rsid w:val="006E4411"/>
    <w:rsid w:val="00702140"/>
    <w:rsid w:val="007B6BB6"/>
    <w:rsid w:val="008022F8"/>
    <w:rsid w:val="00823C1D"/>
    <w:rsid w:val="00831DF0"/>
    <w:rsid w:val="008660C8"/>
    <w:rsid w:val="008C768D"/>
    <w:rsid w:val="00B922D6"/>
    <w:rsid w:val="00C87DB8"/>
    <w:rsid w:val="00CD38D8"/>
    <w:rsid w:val="00D22811"/>
    <w:rsid w:val="00DA031F"/>
    <w:rsid w:val="00DD32CE"/>
    <w:rsid w:val="00DF1603"/>
    <w:rsid w:val="00ED120B"/>
    <w:rsid w:val="00F129F1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F254"/>
  <w14:defaultImageDpi w14:val="32767"/>
  <w15:chartTrackingRefBased/>
  <w15:docId w15:val="{AFA9B366-EB5D-1148-8F13-CEFD0EA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7775FD2CE344198B7A6D8B2A7502E" ma:contentTypeVersion="65" ma:contentTypeDescription="Create a new document." ma:contentTypeScope="" ma:versionID="dcf484ddf89ef0b5facf39db9c665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26087d7815a9902541b039da76a0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0BA2E-EA05-4E73-B003-CEE79971D5B9}"/>
</file>

<file path=customXml/itemProps2.xml><?xml version="1.0" encoding="utf-8"?>
<ds:datastoreItem xmlns:ds="http://schemas.openxmlformats.org/officeDocument/2006/customXml" ds:itemID="{0162C457-3A28-47DB-9D40-0D7AEB997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45111-BE36-4B02-A8A9-B5CACC59AD7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Lismore, Emma</dc:creator>
  <cp:keywords/>
  <dc:description/>
  <cp:lastModifiedBy>Lismore, Emma</cp:lastModifiedBy>
  <cp:revision>2</cp:revision>
  <dcterms:created xsi:type="dcterms:W3CDTF">2020-09-23T10:55:00Z</dcterms:created>
  <dcterms:modified xsi:type="dcterms:W3CDTF">2020-09-23T10:55:00Z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0x010100E347775FD2CE344198B7A6D8B2A7502E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