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47" w:tblpY="-64"/>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7561"/>
      </w:tblGrid>
      <w:tr w:rsidR="00834BF2" w:rsidRPr="001B3F74" w14:paraId="431EFA41" w14:textId="77777777" w:rsidTr="007A7F31">
        <w:trPr>
          <w:trHeight w:val="553"/>
        </w:trPr>
        <w:tc>
          <w:tcPr>
            <w:tcW w:w="10847" w:type="dxa"/>
            <w:gridSpan w:val="2"/>
            <w:vAlign w:val="center"/>
          </w:tcPr>
          <w:p w14:paraId="4ADAB357" w14:textId="350E53F0" w:rsidR="00834BF2" w:rsidRPr="001B3F74" w:rsidRDefault="00834BF2" w:rsidP="00834BF2">
            <w:pPr>
              <w:rPr>
                <w:rFonts w:cs="Tahoma"/>
                <w:sz w:val="22"/>
                <w:szCs w:val="22"/>
              </w:rPr>
            </w:pPr>
            <w:bookmarkStart w:id="0" w:name="_Hlk64033309"/>
            <w:r>
              <w:rPr>
                <w:rFonts w:cs="Tahoma"/>
                <w:b/>
                <w:sz w:val="32"/>
                <w:szCs w:val="32"/>
              </w:rPr>
              <w:t>Associate Professor</w:t>
            </w:r>
          </w:p>
        </w:tc>
      </w:tr>
      <w:tr w:rsidR="008F4E46" w:rsidRPr="001B3F74" w14:paraId="18CCFA9D" w14:textId="77777777" w:rsidTr="007A7F31">
        <w:trPr>
          <w:trHeight w:val="420"/>
        </w:trPr>
        <w:tc>
          <w:tcPr>
            <w:tcW w:w="10847" w:type="dxa"/>
            <w:gridSpan w:val="2"/>
            <w:shd w:val="clear" w:color="auto" w:fill="BFBFBF" w:themeFill="background1" w:themeFillShade="BF"/>
            <w:vAlign w:val="center"/>
          </w:tcPr>
          <w:p w14:paraId="6548114F" w14:textId="036BFF31" w:rsidR="008F4E46" w:rsidRPr="007A7F31" w:rsidRDefault="008F4E46" w:rsidP="007A7F31">
            <w:pPr>
              <w:pStyle w:val="Heading4"/>
              <w:rPr>
                <w:rFonts w:cs="Tahoma"/>
                <w:b/>
                <w:i w:val="0"/>
                <w:sz w:val="22"/>
                <w:szCs w:val="22"/>
              </w:rPr>
            </w:pPr>
            <w:r w:rsidRPr="001B3F74">
              <w:rPr>
                <w:rFonts w:cs="Tahoma"/>
                <w:b/>
                <w:i w:val="0"/>
                <w:sz w:val="22"/>
                <w:szCs w:val="22"/>
              </w:rPr>
              <w:t>Role Description</w:t>
            </w:r>
          </w:p>
        </w:tc>
      </w:tr>
      <w:tr w:rsidR="008F4E46" w:rsidRPr="001B3F74" w14:paraId="3EBE1D88" w14:textId="77777777" w:rsidTr="007A7F31">
        <w:tblPrEx>
          <w:tblLook w:val="01E0" w:firstRow="1" w:lastRow="1" w:firstColumn="1" w:lastColumn="1" w:noHBand="0" w:noVBand="0"/>
        </w:tblPrEx>
        <w:trPr>
          <w:trHeight w:val="412"/>
        </w:trPr>
        <w:tc>
          <w:tcPr>
            <w:tcW w:w="3286" w:type="dxa"/>
            <w:vAlign w:val="center"/>
          </w:tcPr>
          <w:p w14:paraId="2CEBDDCE" w14:textId="34A6E144" w:rsidR="008F4E46" w:rsidRPr="001B3F74" w:rsidRDefault="008F4E46" w:rsidP="00834BF2">
            <w:pPr>
              <w:rPr>
                <w:rFonts w:cs="Tahoma"/>
                <w:b/>
                <w:sz w:val="22"/>
                <w:szCs w:val="22"/>
              </w:rPr>
            </w:pPr>
            <w:r w:rsidRPr="001B3F74">
              <w:rPr>
                <w:rFonts w:cs="Tahoma"/>
                <w:b/>
                <w:sz w:val="22"/>
                <w:szCs w:val="22"/>
              </w:rPr>
              <w:t>Grade</w:t>
            </w:r>
            <w:r w:rsidR="007A7F31">
              <w:rPr>
                <w:rFonts w:cs="Tahoma"/>
                <w:b/>
                <w:sz w:val="22"/>
                <w:szCs w:val="22"/>
              </w:rPr>
              <w:t>:</w:t>
            </w:r>
          </w:p>
        </w:tc>
        <w:tc>
          <w:tcPr>
            <w:tcW w:w="7561" w:type="dxa"/>
            <w:vAlign w:val="center"/>
          </w:tcPr>
          <w:p w14:paraId="6FA8EDF7" w14:textId="098E2588" w:rsidR="008F4E46" w:rsidRPr="001B3F74" w:rsidRDefault="008F4E46" w:rsidP="00834BF2">
            <w:pPr>
              <w:rPr>
                <w:rFonts w:cs="Tahoma"/>
                <w:sz w:val="22"/>
                <w:szCs w:val="22"/>
              </w:rPr>
            </w:pPr>
            <w:r w:rsidRPr="001B3F74">
              <w:rPr>
                <w:rFonts w:cs="Tahoma"/>
                <w:sz w:val="22"/>
                <w:szCs w:val="22"/>
              </w:rPr>
              <w:t xml:space="preserve">Grade </w:t>
            </w:r>
            <w:r w:rsidR="001E1673">
              <w:rPr>
                <w:rFonts w:cs="Tahoma"/>
                <w:sz w:val="22"/>
                <w:szCs w:val="22"/>
              </w:rPr>
              <w:t>7</w:t>
            </w:r>
          </w:p>
        </w:tc>
      </w:tr>
      <w:tr w:rsidR="008F4E46" w:rsidRPr="001B3F74" w14:paraId="0CE121FA" w14:textId="77777777" w:rsidTr="007A7F31">
        <w:tblPrEx>
          <w:tblLook w:val="01E0" w:firstRow="1" w:lastRow="1" w:firstColumn="1" w:lastColumn="1" w:noHBand="0" w:noVBand="0"/>
        </w:tblPrEx>
        <w:trPr>
          <w:trHeight w:val="417"/>
        </w:trPr>
        <w:tc>
          <w:tcPr>
            <w:tcW w:w="3286" w:type="dxa"/>
            <w:vAlign w:val="center"/>
          </w:tcPr>
          <w:p w14:paraId="1E7FCD8A" w14:textId="77777777" w:rsidR="008F4E46" w:rsidRPr="001B3F74" w:rsidRDefault="008F4E46" w:rsidP="00834BF2">
            <w:pPr>
              <w:rPr>
                <w:rFonts w:cs="Tahoma"/>
                <w:b/>
                <w:sz w:val="22"/>
                <w:szCs w:val="22"/>
              </w:rPr>
            </w:pPr>
            <w:r w:rsidRPr="001B3F74">
              <w:rPr>
                <w:rFonts w:cs="Tahoma"/>
                <w:b/>
                <w:sz w:val="22"/>
                <w:szCs w:val="22"/>
              </w:rPr>
              <w:t>Campus Location:</w:t>
            </w:r>
          </w:p>
        </w:tc>
        <w:tc>
          <w:tcPr>
            <w:tcW w:w="7561" w:type="dxa"/>
            <w:vAlign w:val="center"/>
          </w:tcPr>
          <w:p w14:paraId="2C246FC8" w14:textId="43258CE7" w:rsidR="008F4E46" w:rsidRPr="001B3F74" w:rsidRDefault="00E61113" w:rsidP="00834BF2">
            <w:pPr>
              <w:rPr>
                <w:rFonts w:cs="Tahoma"/>
                <w:sz w:val="22"/>
                <w:szCs w:val="22"/>
              </w:rPr>
            </w:pPr>
            <w:r>
              <w:rPr>
                <w:rFonts w:cs="Tahoma"/>
                <w:sz w:val="22"/>
                <w:szCs w:val="22"/>
              </w:rPr>
              <w:t>Edinburgh</w:t>
            </w:r>
          </w:p>
        </w:tc>
      </w:tr>
      <w:tr w:rsidR="008F4E46" w:rsidRPr="001B3F74" w14:paraId="11E0A6FB" w14:textId="77777777" w:rsidTr="007A7F31">
        <w:tblPrEx>
          <w:tblLook w:val="01E0" w:firstRow="1" w:lastRow="1" w:firstColumn="1" w:lastColumn="1" w:noHBand="0" w:noVBand="0"/>
        </w:tblPrEx>
        <w:trPr>
          <w:trHeight w:val="1401"/>
        </w:trPr>
        <w:tc>
          <w:tcPr>
            <w:tcW w:w="3286" w:type="dxa"/>
            <w:vAlign w:val="center"/>
          </w:tcPr>
          <w:p w14:paraId="33E130E3" w14:textId="77777777" w:rsidR="008F4E46" w:rsidRPr="001B3F74" w:rsidRDefault="008F4E46" w:rsidP="00834BF2">
            <w:pPr>
              <w:rPr>
                <w:rFonts w:cs="Tahoma"/>
                <w:b/>
                <w:sz w:val="22"/>
                <w:szCs w:val="22"/>
              </w:rPr>
            </w:pPr>
            <w:r w:rsidRPr="001B3F74">
              <w:rPr>
                <w:rFonts w:cs="Tahoma"/>
                <w:b/>
                <w:sz w:val="22"/>
                <w:szCs w:val="22"/>
              </w:rPr>
              <w:t>Role Summary:</w:t>
            </w:r>
          </w:p>
          <w:p w14:paraId="611D4FBA" w14:textId="77777777" w:rsidR="008F4E46" w:rsidRPr="001B3F74" w:rsidRDefault="008F4E46" w:rsidP="00834BF2">
            <w:pPr>
              <w:rPr>
                <w:rFonts w:cs="Tahoma"/>
                <w:b/>
                <w:sz w:val="22"/>
                <w:szCs w:val="22"/>
              </w:rPr>
            </w:pPr>
          </w:p>
          <w:p w14:paraId="3C88758D" w14:textId="77777777" w:rsidR="008F4E46" w:rsidRPr="001B3F74" w:rsidRDefault="008F4E46" w:rsidP="00834BF2">
            <w:pPr>
              <w:rPr>
                <w:rFonts w:cs="Tahoma"/>
                <w:b/>
                <w:sz w:val="22"/>
                <w:szCs w:val="22"/>
              </w:rPr>
            </w:pPr>
          </w:p>
        </w:tc>
        <w:tc>
          <w:tcPr>
            <w:tcW w:w="7561" w:type="dxa"/>
            <w:vAlign w:val="center"/>
          </w:tcPr>
          <w:p w14:paraId="5A127A0A" w14:textId="7AF894B5" w:rsidR="004718CC" w:rsidRPr="007A7F31" w:rsidRDefault="002F6CCD" w:rsidP="00834BF2">
            <w:pPr>
              <w:pStyle w:val="Default"/>
              <w:rPr>
                <w:sz w:val="22"/>
                <w:szCs w:val="22"/>
              </w:rPr>
            </w:pPr>
            <w:r w:rsidRPr="00E042E2">
              <w:rPr>
                <w:sz w:val="22"/>
                <w:szCs w:val="22"/>
              </w:rPr>
              <w:t>All new staff appointed to an Associate Professor post will have national standing and some international engagement. As Associate Professor, you will be an academic leader delivering high quality, student centred teaching, underpinned by academic scholarship (research, knowledge exchange or professional practice).</w:t>
            </w:r>
          </w:p>
        </w:tc>
      </w:tr>
      <w:tr w:rsidR="008F4E46" w:rsidRPr="001B3F74" w14:paraId="3199B270" w14:textId="77777777" w:rsidTr="00834BF2">
        <w:tblPrEx>
          <w:tblLook w:val="01E0" w:firstRow="1" w:lastRow="1" w:firstColumn="1" w:lastColumn="1" w:noHBand="0" w:noVBand="0"/>
        </w:tblPrEx>
        <w:trPr>
          <w:trHeight w:val="534"/>
        </w:trPr>
        <w:tc>
          <w:tcPr>
            <w:tcW w:w="10847" w:type="dxa"/>
            <w:gridSpan w:val="2"/>
            <w:shd w:val="clear" w:color="auto" w:fill="BFBFBF" w:themeFill="background1" w:themeFillShade="BF"/>
            <w:vAlign w:val="center"/>
          </w:tcPr>
          <w:p w14:paraId="315336E4" w14:textId="77777777" w:rsidR="008F4E46" w:rsidRDefault="008F4E46" w:rsidP="00834BF2">
            <w:pPr>
              <w:pStyle w:val="Heading2"/>
              <w:jc w:val="left"/>
              <w:rPr>
                <w:rFonts w:ascii="Tahoma" w:hAnsi="Tahoma" w:cs="Tahoma"/>
                <w:szCs w:val="22"/>
              </w:rPr>
            </w:pPr>
            <w:r w:rsidRPr="001B3F74">
              <w:rPr>
                <w:rFonts w:ascii="Tahoma" w:hAnsi="Tahoma" w:cs="Tahoma"/>
                <w:szCs w:val="22"/>
              </w:rPr>
              <w:t>Main Duties and Responsibilities</w:t>
            </w:r>
          </w:p>
          <w:p w14:paraId="72729A63" w14:textId="16B7D108" w:rsidR="002F6CCD" w:rsidRPr="002F6CCD" w:rsidRDefault="002F6CCD" w:rsidP="00834BF2">
            <w:r w:rsidRPr="009B0D70">
              <w:rPr>
                <w:rFonts w:ascii="Arial" w:hAnsi="Arial" w:cs="Arial"/>
                <w:sz w:val="18"/>
                <w:szCs w:val="18"/>
              </w:rPr>
              <w:t>(Building on duties and responsibilities of Grade 6)</w:t>
            </w:r>
          </w:p>
        </w:tc>
      </w:tr>
      <w:tr w:rsidR="008F4E46" w:rsidRPr="001B3F74" w14:paraId="23D6A816" w14:textId="77777777" w:rsidTr="007A7F31">
        <w:tblPrEx>
          <w:tblLook w:val="01E0" w:firstRow="1" w:lastRow="1" w:firstColumn="1" w:lastColumn="1" w:noHBand="0" w:noVBand="0"/>
        </w:tblPrEx>
        <w:trPr>
          <w:trHeight w:val="2010"/>
        </w:trPr>
        <w:tc>
          <w:tcPr>
            <w:tcW w:w="10847" w:type="dxa"/>
            <w:gridSpan w:val="2"/>
            <w:vAlign w:val="center"/>
          </w:tcPr>
          <w:p w14:paraId="52EC9D3C" w14:textId="77777777" w:rsidR="002F6CCD" w:rsidRPr="002F6CCD" w:rsidRDefault="002F6CCD" w:rsidP="00834BF2">
            <w:pPr>
              <w:rPr>
                <w:rFonts w:ascii="Arial" w:hAnsi="Arial" w:cs="Arial"/>
                <w:color w:val="000000"/>
                <w:sz w:val="22"/>
                <w:szCs w:val="22"/>
              </w:rPr>
            </w:pPr>
            <w:r w:rsidRPr="002F6CCD">
              <w:rPr>
                <w:rFonts w:ascii="Arial" w:hAnsi="Arial" w:cs="Arial"/>
                <w:color w:val="000000"/>
                <w:sz w:val="22"/>
                <w:szCs w:val="22"/>
              </w:rPr>
              <w:t>Academic staff are expected to carry out a range of duties and responsibilities taken from the following. Whilst it is not anticipated that all activities listed below will be covered by one person, it is expected that all individuals will make a balanced contribution to teaching and learning, research and demonstrate academic leadership.</w:t>
            </w:r>
          </w:p>
          <w:p w14:paraId="5A58FB3C" w14:textId="77777777" w:rsidR="002F6CCD" w:rsidRPr="002F6CCD" w:rsidRDefault="002F6CCD" w:rsidP="00834BF2">
            <w:pPr>
              <w:rPr>
                <w:rFonts w:ascii="Arial" w:hAnsi="Arial" w:cs="Arial"/>
                <w:color w:val="000000"/>
                <w:sz w:val="22"/>
                <w:szCs w:val="22"/>
              </w:rPr>
            </w:pPr>
          </w:p>
          <w:p w14:paraId="662B3D2C" w14:textId="2309AC85" w:rsidR="00D26C6C" w:rsidRPr="007A7F31" w:rsidRDefault="002F6CCD" w:rsidP="00834BF2">
            <w:pPr>
              <w:rPr>
                <w:rFonts w:ascii="Arial" w:hAnsi="Arial" w:cs="Arial"/>
                <w:color w:val="000000"/>
                <w:sz w:val="22"/>
                <w:szCs w:val="22"/>
              </w:rPr>
            </w:pPr>
            <w:r w:rsidRPr="002F6CCD">
              <w:rPr>
                <w:rFonts w:ascii="Arial" w:hAnsi="Arial" w:cs="Arial"/>
                <w:color w:val="000000"/>
                <w:sz w:val="22"/>
                <w:szCs w:val="22"/>
              </w:rPr>
              <w:t xml:space="preserve">Note: progression to higher grades is cumulative; for </w:t>
            </w:r>
            <w:proofErr w:type="gramStart"/>
            <w:r w:rsidRPr="002F6CCD">
              <w:rPr>
                <w:rFonts w:ascii="Arial" w:hAnsi="Arial" w:cs="Arial"/>
                <w:color w:val="000000"/>
                <w:sz w:val="22"/>
                <w:szCs w:val="22"/>
              </w:rPr>
              <w:t>example</w:t>
            </w:r>
            <w:proofErr w:type="gramEnd"/>
            <w:r w:rsidRPr="002F6CCD">
              <w:rPr>
                <w:rFonts w:ascii="Arial" w:hAnsi="Arial" w:cs="Arial"/>
                <w:color w:val="000000"/>
                <w:sz w:val="22"/>
                <w:szCs w:val="22"/>
              </w:rPr>
              <w:t xml:space="preserve"> applicants for grade 7 should by implication demonstrate the attributes of grade 6.</w:t>
            </w:r>
          </w:p>
        </w:tc>
      </w:tr>
      <w:tr w:rsidR="008F4E46" w:rsidRPr="001B3F74" w14:paraId="4ABE1A30" w14:textId="77777777" w:rsidTr="00834BF2">
        <w:tblPrEx>
          <w:tblLook w:val="01E0" w:firstRow="1" w:lastRow="1" w:firstColumn="1" w:lastColumn="1" w:noHBand="0" w:noVBand="0"/>
        </w:tblPrEx>
        <w:trPr>
          <w:trHeight w:val="381"/>
        </w:trPr>
        <w:tc>
          <w:tcPr>
            <w:tcW w:w="10847" w:type="dxa"/>
            <w:gridSpan w:val="2"/>
            <w:shd w:val="clear" w:color="auto" w:fill="F2F2F2" w:themeFill="background1" w:themeFillShade="F2"/>
            <w:vAlign w:val="center"/>
          </w:tcPr>
          <w:p w14:paraId="7CFB2B6E" w14:textId="77777777" w:rsidR="008F4E46" w:rsidRPr="001B3F74" w:rsidRDefault="008F4E46" w:rsidP="00834BF2">
            <w:pPr>
              <w:pStyle w:val="Heading2"/>
              <w:jc w:val="left"/>
              <w:rPr>
                <w:rFonts w:ascii="Tahoma" w:hAnsi="Tahoma" w:cs="Tahoma"/>
                <w:szCs w:val="22"/>
              </w:rPr>
            </w:pPr>
            <w:r w:rsidRPr="001B3F74">
              <w:rPr>
                <w:rFonts w:ascii="Tahoma" w:hAnsi="Tahoma" w:cs="Tahoma"/>
                <w:szCs w:val="22"/>
              </w:rPr>
              <w:t xml:space="preserve">Teaching and learning support </w:t>
            </w:r>
          </w:p>
        </w:tc>
      </w:tr>
      <w:tr w:rsidR="008F4E46" w:rsidRPr="001B3F74" w14:paraId="1B5E3E71" w14:textId="77777777" w:rsidTr="00834BF2">
        <w:tblPrEx>
          <w:tblLook w:val="01E0" w:firstRow="1" w:lastRow="1" w:firstColumn="1" w:lastColumn="1" w:noHBand="0" w:noVBand="0"/>
        </w:tblPrEx>
        <w:trPr>
          <w:trHeight w:val="2838"/>
        </w:trPr>
        <w:tc>
          <w:tcPr>
            <w:tcW w:w="10847" w:type="dxa"/>
            <w:gridSpan w:val="2"/>
            <w:vAlign w:val="center"/>
          </w:tcPr>
          <w:p w14:paraId="0CD615D4" w14:textId="77777777" w:rsidR="00F909B8" w:rsidRPr="00F909B8" w:rsidRDefault="00F909B8" w:rsidP="00834BF2">
            <w:pPr>
              <w:numPr>
                <w:ilvl w:val="0"/>
                <w:numId w:val="4"/>
              </w:numPr>
              <w:rPr>
                <w:rFonts w:ascii="Arial" w:hAnsi="Arial" w:cs="Arial"/>
                <w:color w:val="000000"/>
                <w:sz w:val="22"/>
                <w:szCs w:val="22"/>
              </w:rPr>
            </w:pPr>
            <w:r w:rsidRPr="00F909B8">
              <w:rPr>
                <w:rFonts w:ascii="Arial" w:hAnsi="Arial" w:cs="Arial"/>
                <w:color w:val="000000"/>
                <w:sz w:val="22"/>
                <w:szCs w:val="22"/>
              </w:rPr>
              <w:t xml:space="preserve">Design and deliver learning experiences that are engaging, challenging and informed by pedagogical scholarship and professional practice.  </w:t>
            </w:r>
          </w:p>
          <w:p w14:paraId="0C102017" w14:textId="77777777" w:rsidR="00F909B8" w:rsidRPr="00F909B8" w:rsidRDefault="00F909B8" w:rsidP="00834BF2">
            <w:pPr>
              <w:numPr>
                <w:ilvl w:val="0"/>
                <w:numId w:val="4"/>
              </w:numPr>
              <w:rPr>
                <w:rFonts w:ascii="Arial" w:hAnsi="Arial" w:cs="Arial"/>
                <w:color w:val="000000"/>
                <w:sz w:val="22"/>
                <w:szCs w:val="22"/>
              </w:rPr>
            </w:pPr>
            <w:r w:rsidRPr="00F909B8">
              <w:rPr>
                <w:rFonts w:ascii="Arial" w:hAnsi="Arial" w:cs="Arial"/>
                <w:color w:val="000000"/>
                <w:sz w:val="22"/>
                <w:szCs w:val="22"/>
              </w:rPr>
              <w:t>Contribute to and/or lead in the development or design of the curriculum and of innovative programmes.</w:t>
            </w:r>
          </w:p>
          <w:p w14:paraId="61ABBD10" w14:textId="77777777" w:rsidR="00F909B8" w:rsidRPr="00F909B8" w:rsidRDefault="00F909B8" w:rsidP="00834BF2">
            <w:pPr>
              <w:numPr>
                <w:ilvl w:val="0"/>
                <w:numId w:val="4"/>
              </w:numPr>
              <w:rPr>
                <w:rFonts w:ascii="Arial" w:hAnsi="Arial" w:cs="Arial"/>
                <w:color w:val="000000"/>
                <w:sz w:val="22"/>
                <w:szCs w:val="22"/>
              </w:rPr>
            </w:pPr>
            <w:r w:rsidRPr="00F909B8">
              <w:rPr>
                <w:rFonts w:ascii="Arial" w:hAnsi="Arial" w:cs="Arial"/>
                <w:color w:val="000000"/>
                <w:sz w:val="22"/>
                <w:szCs w:val="22"/>
              </w:rPr>
              <w:t xml:space="preserve">Demonstrate effective teaching and professional practice as measured by student feedback, assessment outcomes and success, peer review and external validation. </w:t>
            </w:r>
          </w:p>
          <w:p w14:paraId="0E86F77C" w14:textId="77777777" w:rsidR="00F909B8" w:rsidRPr="00F909B8" w:rsidRDefault="00F909B8" w:rsidP="00834BF2">
            <w:pPr>
              <w:numPr>
                <w:ilvl w:val="0"/>
                <w:numId w:val="4"/>
              </w:numPr>
              <w:rPr>
                <w:rFonts w:ascii="Arial" w:hAnsi="Arial" w:cs="Arial"/>
                <w:color w:val="000000"/>
                <w:sz w:val="22"/>
                <w:szCs w:val="22"/>
              </w:rPr>
            </w:pPr>
            <w:r w:rsidRPr="00F909B8">
              <w:rPr>
                <w:rFonts w:ascii="Arial" w:hAnsi="Arial" w:cs="Arial"/>
                <w:color w:val="000000"/>
                <w:sz w:val="22"/>
                <w:szCs w:val="22"/>
              </w:rPr>
              <w:t>Supervise the work of students, provide advice on study skills and support learning.</w:t>
            </w:r>
          </w:p>
          <w:p w14:paraId="6AD1011F" w14:textId="77777777" w:rsidR="00F909B8" w:rsidRPr="00F909B8" w:rsidRDefault="00F909B8" w:rsidP="00834BF2">
            <w:pPr>
              <w:numPr>
                <w:ilvl w:val="0"/>
                <w:numId w:val="4"/>
              </w:numPr>
              <w:rPr>
                <w:rFonts w:ascii="Arial" w:hAnsi="Arial" w:cs="Arial"/>
                <w:color w:val="000000"/>
                <w:sz w:val="22"/>
                <w:szCs w:val="22"/>
              </w:rPr>
            </w:pPr>
            <w:r w:rsidRPr="00F909B8">
              <w:rPr>
                <w:rFonts w:ascii="Arial" w:hAnsi="Arial" w:cs="Arial"/>
                <w:color w:val="000000"/>
                <w:sz w:val="22"/>
                <w:szCs w:val="22"/>
              </w:rPr>
              <w:t>Develop methods of assessment that encourage active learning and student engagement and provide constructive feedback to students.</w:t>
            </w:r>
          </w:p>
          <w:p w14:paraId="6E5A5AE7" w14:textId="6F25017D" w:rsidR="008F4E46" w:rsidRPr="001B3F74" w:rsidRDefault="00F909B8" w:rsidP="00834BF2">
            <w:pPr>
              <w:numPr>
                <w:ilvl w:val="0"/>
                <w:numId w:val="4"/>
              </w:numPr>
              <w:rPr>
                <w:rFonts w:cs="Tahoma"/>
                <w:color w:val="000000"/>
                <w:sz w:val="22"/>
                <w:szCs w:val="22"/>
              </w:rPr>
            </w:pPr>
            <w:r w:rsidRPr="00F909B8">
              <w:rPr>
                <w:rFonts w:ascii="Arial" w:hAnsi="Arial" w:cs="Arial"/>
                <w:color w:val="000000"/>
                <w:sz w:val="22"/>
                <w:szCs w:val="22"/>
              </w:rPr>
              <w:t xml:space="preserve">Identify areas where current provision </w:t>
            </w:r>
            <w:proofErr w:type="gramStart"/>
            <w:r w:rsidRPr="00F909B8">
              <w:rPr>
                <w:rFonts w:ascii="Arial" w:hAnsi="Arial" w:cs="Arial"/>
                <w:color w:val="000000"/>
                <w:sz w:val="22"/>
                <w:szCs w:val="22"/>
              </w:rPr>
              <w:t>is in need of</w:t>
            </w:r>
            <w:proofErr w:type="gramEnd"/>
            <w:r w:rsidRPr="00F909B8">
              <w:rPr>
                <w:rFonts w:ascii="Arial" w:hAnsi="Arial" w:cs="Arial"/>
                <w:color w:val="000000"/>
                <w:sz w:val="22"/>
                <w:szCs w:val="22"/>
              </w:rPr>
              <w:t xml:space="preserve"> revision or improvement.</w:t>
            </w:r>
          </w:p>
        </w:tc>
      </w:tr>
      <w:tr w:rsidR="008F4E46" w:rsidRPr="001B3F74" w14:paraId="6F167E3E" w14:textId="77777777" w:rsidTr="00834BF2">
        <w:tblPrEx>
          <w:tblLook w:val="01E0" w:firstRow="1" w:lastRow="1" w:firstColumn="1" w:lastColumn="1" w:noHBand="0" w:noVBand="0"/>
        </w:tblPrEx>
        <w:trPr>
          <w:trHeight w:val="423"/>
        </w:trPr>
        <w:tc>
          <w:tcPr>
            <w:tcW w:w="10847" w:type="dxa"/>
            <w:gridSpan w:val="2"/>
            <w:shd w:val="clear" w:color="auto" w:fill="F2F2F2" w:themeFill="background1" w:themeFillShade="F2"/>
            <w:vAlign w:val="center"/>
          </w:tcPr>
          <w:p w14:paraId="2D4299E4" w14:textId="67E5E9F5" w:rsidR="008F4E46" w:rsidRPr="007A7F31" w:rsidRDefault="008F4E46" w:rsidP="007A7F31">
            <w:pPr>
              <w:pStyle w:val="Heading2"/>
              <w:jc w:val="left"/>
              <w:rPr>
                <w:rFonts w:ascii="Tahoma" w:hAnsi="Tahoma" w:cs="Tahoma"/>
                <w:szCs w:val="22"/>
              </w:rPr>
            </w:pPr>
            <w:r w:rsidRPr="001B3F74">
              <w:rPr>
                <w:rFonts w:ascii="Tahoma" w:hAnsi="Tahoma" w:cs="Tahoma"/>
                <w:szCs w:val="22"/>
              </w:rPr>
              <w:t>Research and scholarship</w:t>
            </w:r>
          </w:p>
        </w:tc>
      </w:tr>
      <w:tr w:rsidR="008F4E46" w:rsidRPr="001B3F74" w14:paraId="1E8229BB" w14:textId="77777777" w:rsidTr="007A7F31">
        <w:tblPrEx>
          <w:tblLook w:val="01E0" w:firstRow="1" w:lastRow="1" w:firstColumn="1" w:lastColumn="1" w:noHBand="0" w:noVBand="0"/>
        </w:tblPrEx>
        <w:trPr>
          <w:trHeight w:val="1836"/>
        </w:trPr>
        <w:tc>
          <w:tcPr>
            <w:tcW w:w="10847" w:type="dxa"/>
            <w:gridSpan w:val="2"/>
            <w:shd w:val="clear" w:color="auto" w:fill="FFFFFF" w:themeFill="background1"/>
            <w:vAlign w:val="center"/>
          </w:tcPr>
          <w:p w14:paraId="1480FD2F" w14:textId="77777777" w:rsidR="002F6CCD" w:rsidRPr="00490DCE" w:rsidRDefault="002F6CCD" w:rsidP="00834BF2">
            <w:pPr>
              <w:numPr>
                <w:ilvl w:val="0"/>
                <w:numId w:val="4"/>
              </w:numPr>
              <w:rPr>
                <w:rFonts w:ascii="Arial" w:hAnsi="Arial" w:cs="Arial"/>
                <w:color w:val="000000"/>
                <w:sz w:val="22"/>
                <w:szCs w:val="22"/>
              </w:rPr>
            </w:pPr>
            <w:r>
              <w:rPr>
                <w:rFonts w:ascii="Arial" w:hAnsi="Arial" w:cs="Arial"/>
                <w:color w:val="000000"/>
                <w:sz w:val="22"/>
                <w:szCs w:val="22"/>
              </w:rPr>
              <w:t>As Principal Investigator,</w:t>
            </w:r>
            <w:r w:rsidRPr="002E29ED">
              <w:rPr>
                <w:rFonts w:ascii="Arial" w:hAnsi="Arial" w:cs="Arial"/>
                <w:color w:val="000000"/>
                <w:sz w:val="22"/>
                <w:szCs w:val="22"/>
              </w:rPr>
              <w:t xml:space="preserve"> </w:t>
            </w:r>
            <w:r>
              <w:rPr>
                <w:rFonts w:ascii="Arial" w:hAnsi="Arial" w:cs="Arial"/>
                <w:color w:val="000000"/>
                <w:sz w:val="22"/>
                <w:szCs w:val="22"/>
              </w:rPr>
              <w:t>d</w:t>
            </w:r>
            <w:r w:rsidRPr="002E29ED">
              <w:rPr>
                <w:rFonts w:ascii="Arial" w:hAnsi="Arial" w:cs="Arial"/>
                <w:color w:val="000000"/>
                <w:sz w:val="22"/>
                <w:szCs w:val="22"/>
              </w:rPr>
              <w:t>evelop</w:t>
            </w:r>
            <w:r>
              <w:rPr>
                <w:rFonts w:ascii="Arial" w:hAnsi="Arial" w:cs="Arial"/>
                <w:color w:val="000000"/>
                <w:sz w:val="22"/>
                <w:szCs w:val="22"/>
              </w:rPr>
              <w:t xml:space="preserve"> research proposals and external funding bids, </w:t>
            </w:r>
            <w:proofErr w:type="gramStart"/>
            <w:r>
              <w:rPr>
                <w:rFonts w:ascii="Arial" w:hAnsi="Arial" w:cs="Arial"/>
                <w:color w:val="000000"/>
                <w:sz w:val="22"/>
                <w:szCs w:val="22"/>
              </w:rPr>
              <w:t>design</w:t>
            </w:r>
            <w:proofErr w:type="gramEnd"/>
            <w:r>
              <w:rPr>
                <w:rFonts w:ascii="Arial" w:hAnsi="Arial" w:cs="Arial"/>
                <w:color w:val="000000"/>
                <w:sz w:val="22"/>
                <w:szCs w:val="22"/>
              </w:rPr>
              <w:t xml:space="preserve"> and lead </w:t>
            </w:r>
            <w:r w:rsidRPr="002E29ED">
              <w:rPr>
                <w:rFonts w:ascii="Arial" w:hAnsi="Arial" w:cs="Arial"/>
                <w:color w:val="000000"/>
                <w:sz w:val="22"/>
                <w:szCs w:val="22"/>
              </w:rPr>
              <w:t xml:space="preserve">research </w:t>
            </w:r>
            <w:r>
              <w:rPr>
                <w:rFonts w:ascii="Arial" w:hAnsi="Arial" w:cs="Arial"/>
                <w:color w:val="000000"/>
                <w:sz w:val="22"/>
                <w:szCs w:val="22"/>
              </w:rPr>
              <w:t>projects, ensuring their effective management and delivery of outcomes.</w:t>
            </w:r>
          </w:p>
          <w:p w14:paraId="337DBCE8" w14:textId="77777777" w:rsidR="002F6CCD" w:rsidRPr="00490DCE" w:rsidRDefault="002F6CCD" w:rsidP="00834BF2">
            <w:pPr>
              <w:numPr>
                <w:ilvl w:val="0"/>
                <w:numId w:val="4"/>
              </w:numPr>
              <w:rPr>
                <w:rFonts w:ascii="Arial" w:hAnsi="Arial" w:cs="Arial"/>
                <w:color w:val="000000"/>
                <w:sz w:val="22"/>
                <w:szCs w:val="22"/>
              </w:rPr>
            </w:pPr>
            <w:r w:rsidRPr="00490DCE">
              <w:rPr>
                <w:rFonts w:ascii="Arial" w:hAnsi="Arial" w:cs="Arial"/>
                <w:color w:val="000000"/>
                <w:sz w:val="22"/>
                <w:szCs w:val="22"/>
              </w:rPr>
              <w:t xml:space="preserve">Act as a referee and contribute </w:t>
            </w:r>
            <w:r>
              <w:rPr>
                <w:rFonts w:ascii="Arial" w:hAnsi="Arial" w:cs="Arial"/>
                <w:color w:val="000000"/>
                <w:sz w:val="22"/>
                <w:szCs w:val="22"/>
              </w:rPr>
              <w:t xml:space="preserve">to </w:t>
            </w:r>
            <w:r w:rsidRPr="00490DCE">
              <w:rPr>
                <w:rFonts w:ascii="Arial" w:hAnsi="Arial" w:cs="Arial"/>
                <w:color w:val="000000"/>
                <w:sz w:val="22"/>
                <w:szCs w:val="22"/>
              </w:rPr>
              <w:t>peer assessment</w:t>
            </w:r>
            <w:r>
              <w:rPr>
                <w:rFonts w:ascii="Arial" w:hAnsi="Arial" w:cs="Arial"/>
                <w:color w:val="000000"/>
                <w:sz w:val="22"/>
                <w:szCs w:val="22"/>
              </w:rPr>
              <w:t xml:space="preserve"> of research grants and papers.</w:t>
            </w:r>
          </w:p>
          <w:p w14:paraId="63A19E75" w14:textId="77777777" w:rsidR="002F6CCD" w:rsidRDefault="002F6CCD" w:rsidP="00834BF2">
            <w:pPr>
              <w:numPr>
                <w:ilvl w:val="0"/>
                <w:numId w:val="4"/>
              </w:numPr>
              <w:rPr>
                <w:rFonts w:ascii="Arial" w:hAnsi="Arial" w:cs="Arial"/>
                <w:color w:val="000000"/>
                <w:sz w:val="22"/>
                <w:szCs w:val="22"/>
              </w:rPr>
            </w:pPr>
            <w:r>
              <w:rPr>
                <w:rFonts w:ascii="Arial" w:hAnsi="Arial" w:cs="Arial"/>
                <w:color w:val="000000"/>
                <w:sz w:val="22"/>
                <w:szCs w:val="22"/>
              </w:rPr>
              <w:t>Disseminate research</w:t>
            </w:r>
            <w:r w:rsidRPr="00490DCE">
              <w:rPr>
                <w:rFonts w:ascii="Arial" w:hAnsi="Arial" w:cs="Arial"/>
                <w:color w:val="000000"/>
                <w:sz w:val="22"/>
                <w:szCs w:val="22"/>
              </w:rPr>
              <w:t xml:space="preserve"> </w:t>
            </w:r>
            <w:r>
              <w:rPr>
                <w:rFonts w:ascii="Arial" w:hAnsi="Arial" w:cs="Arial"/>
                <w:color w:val="000000"/>
                <w:sz w:val="22"/>
                <w:szCs w:val="22"/>
              </w:rPr>
              <w:t xml:space="preserve">outputs in a form appropriate to the discipline e.g. publication at international level (REF 2* and 3*), </w:t>
            </w:r>
            <w:r w:rsidRPr="00490DCE">
              <w:rPr>
                <w:rFonts w:ascii="Arial" w:hAnsi="Arial" w:cs="Arial"/>
                <w:color w:val="000000"/>
                <w:sz w:val="22"/>
                <w:szCs w:val="22"/>
              </w:rPr>
              <w:t>conferences</w:t>
            </w:r>
            <w:r>
              <w:rPr>
                <w:rFonts w:ascii="Arial" w:hAnsi="Arial" w:cs="Arial"/>
                <w:color w:val="000000"/>
                <w:sz w:val="22"/>
                <w:szCs w:val="22"/>
              </w:rPr>
              <w:t xml:space="preserve"> and seminars, exhibitions etc.</w:t>
            </w:r>
          </w:p>
          <w:p w14:paraId="12F00F28" w14:textId="7C95BBFE" w:rsidR="002F6CCD" w:rsidRPr="007A7F31" w:rsidRDefault="002F6CCD" w:rsidP="007A7F31">
            <w:pPr>
              <w:numPr>
                <w:ilvl w:val="0"/>
                <w:numId w:val="4"/>
              </w:numPr>
              <w:rPr>
                <w:rFonts w:ascii="Arial" w:hAnsi="Arial" w:cs="Arial"/>
                <w:color w:val="000000"/>
                <w:sz w:val="24"/>
                <w:szCs w:val="24"/>
              </w:rPr>
            </w:pPr>
            <w:r w:rsidRPr="007A7F31">
              <w:rPr>
                <w:rFonts w:ascii="Arial" w:hAnsi="Arial"/>
                <w:color w:val="000000"/>
                <w:sz w:val="22"/>
                <w:szCs w:val="24"/>
              </w:rPr>
              <w:t>Work in conjunction with others to apply subject knowledge to practice and innovative research.</w:t>
            </w:r>
          </w:p>
        </w:tc>
      </w:tr>
      <w:tr w:rsidR="008F4E46" w:rsidRPr="001B3F74" w14:paraId="2928248F" w14:textId="77777777" w:rsidTr="00834BF2">
        <w:tblPrEx>
          <w:tblLook w:val="01E0" w:firstRow="1" w:lastRow="1" w:firstColumn="1" w:lastColumn="1" w:noHBand="0" w:noVBand="0"/>
        </w:tblPrEx>
        <w:trPr>
          <w:trHeight w:val="410"/>
        </w:trPr>
        <w:tc>
          <w:tcPr>
            <w:tcW w:w="10847" w:type="dxa"/>
            <w:gridSpan w:val="2"/>
            <w:shd w:val="clear" w:color="auto" w:fill="F2F2F2" w:themeFill="background1" w:themeFillShade="F2"/>
            <w:vAlign w:val="center"/>
          </w:tcPr>
          <w:p w14:paraId="0287A741" w14:textId="77777777" w:rsidR="008F4E46" w:rsidRPr="001B3F74" w:rsidDel="00280906" w:rsidRDefault="008F4E46" w:rsidP="00834BF2">
            <w:pPr>
              <w:pStyle w:val="Heading2"/>
              <w:jc w:val="left"/>
              <w:rPr>
                <w:rFonts w:ascii="Tahoma" w:hAnsi="Tahoma" w:cs="Tahoma"/>
                <w:szCs w:val="22"/>
              </w:rPr>
            </w:pPr>
            <w:r w:rsidRPr="001B3F74">
              <w:rPr>
                <w:rFonts w:ascii="Tahoma" w:hAnsi="Tahoma" w:cs="Tahoma"/>
                <w:szCs w:val="22"/>
              </w:rPr>
              <w:t xml:space="preserve">Communication, </w:t>
            </w:r>
            <w:proofErr w:type="gramStart"/>
            <w:r w:rsidRPr="001B3F74">
              <w:rPr>
                <w:rFonts w:ascii="Tahoma" w:hAnsi="Tahoma" w:cs="Tahoma"/>
                <w:szCs w:val="22"/>
              </w:rPr>
              <w:t>liaison</w:t>
            </w:r>
            <w:proofErr w:type="gramEnd"/>
            <w:r w:rsidRPr="001B3F74">
              <w:rPr>
                <w:rFonts w:ascii="Tahoma" w:hAnsi="Tahoma" w:cs="Tahoma"/>
                <w:szCs w:val="22"/>
              </w:rPr>
              <w:t xml:space="preserve"> and networking</w:t>
            </w:r>
          </w:p>
        </w:tc>
      </w:tr>
      <w:tr w:rsidR="008F4E46" w:rsidRPr="001B3F74" w14:paraId="0FDAB577" w14:textId="77777777" w:rsidTr="007A7F31">
        <w:tblPrEx>
          <w:tblLook w:val="01E0" w:firstRow="1" w:lastRow="1" w:firstColumn="1" w:lastColumn="1" w:noHBand="0" w:noVBand="0"/>
        </w:tblPrEx>
        <w:trPr>
          <w:trHeight w:val="1429"/>
        </w:trPr>
        <w:tc>
          <w:tcPr>
            <w:tcW w:w="10847" w:type="dxa"/>
            <w:gridSpan w:val="2"/>
            <w:shd w:val="clear" w:color="auto" w:fill="auto"/>
            <w:vAlign w:val="center"/>
          </w:tcPr>
          <w:p w14:paraId="570A401E" w14:textId="77777777" w:rsidR="002F6CCD" w:rsidRPr="002F6CCD"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Lead and develop internal networks (e.g. as chair) and participate in institutional committees and external networks (e.g. external examiner to other institutions) to foster collaboration and share information/ideas to promote the subject and the University.</w:t>
            </w:r>
          </w:p>
          <w:p w14:paraId="49F324E1" w14:textId="3834F40F" w:rsidR="00F909B8" w:rsidRPr="007A7F31"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Disseminate conceptual and complex ideas of a wide variety of audiences using appropriate media and methods to promote understanding</w:t>
            </w:r>
            <w:r>
              <w:rPr>
                <w:rFonts w:ascii="Arial" w:hAnsi="Arial" w:cs="Arial"/>
                <w:color w:val="000000"/>
                <w:sz w:val="22"/>
                <w:szCs w:val="22"/>
              </w:rPr>
              <w:t>.</w:t>
            </w:r>
          </w:p>
        </w:tc>
      </w:tr>
      <w:tr w:rsidR="008F4E46" w:rsidRPr="001B3F74" w14:paraId="747A82E5" w14:textId="77777777" w:rsidTr="00834BF2">
        <w:tblPrEx>
          <w:tblLook w:val="01E0" w:firstRow="1" w:lastRow="1" w:firstColumn="1" w:lastColumn="1" w:noHBand="0" w:noVBand="0"/>
        </w:tblPrEx>
        <w:trPr>
          <w:trHeight w:val="416"/>
        </w:trPr>
        <w:tc>
          <w:tcPr>
            <w:tcW w:w="10847" w:type="dxa"/>
            <w:gridSpan w:val="2"/>
            <w:shd w:val="clear" w:color="auto" w:fill="F2F2F2" w:themeFill="background1" w:themeFillShade="F2"/>
            <w:vAlign w:val="center"/>
          </w:tcPr>
          <w:p w14:paraId="54705505" w14:textId="45A058F2" w:rsidR="008F4E46" w:rsidRPr="001B3F74" w:rsidRDefault="008F4E46" w:rsidP="00834BF2">
            <w:pPr>
              <w:pStyle w:val="Heading2"/>
              <w:ind w:left="0" w:firstLine="0"/>
              <w:jc w:val="left"/>
              <w:rPr>
                <w:rFonts w:ascii="Tahoma" w:hAnsi="Tahoma" w:cs="Tahoma"/>
                <w:szCs w:val="22"/>
              </w:rPr>
            </w:pPr>
            <w:r w:rsidRPr="001B3F74">
              <w:rPr>
                <w:rFonts w:ascii="Tahoma" w:hAnsi="Tahoma" w:cs="Tahoma"/>
                <w:szCs w:val="22"/>
              </w:rPr>
              <w:t>Academic leadership</w:t>
            </w:r>
          </w:p>
        </w:tc>
      </w:tr>
      <w:tr w:rsidR="008F4E46" w:rsidRPr="001B3F74" w14:paraId="0BA413A5" w14:textId="77777777" w:rsidTr="00834BF2">
        <w:tblPrEx>
          <w:tblLook w:val="01E0" w:firstRow="1" w:lastRow="1" w:firstColumn="1" w:lastColumn="1" w:noHBand="0" w:noVBand="0"/>
        </w:tblPrEx>
        <w:trPr>
          <w:trHeight w:val="3244"/>
        </w:trPr>
        <w:tc>
          <w:tcPr>
            <w:tcW w:w="10847" w:type="dxa"/>
            <w:gridSpan w:val="2"/>
            <w:vAlign w:val="center"/>
          </w:tcPr>
          <w:p w14:paraId="69D700CC" w14:textId="77777777" w:rsidR="002F6CCD" w:rsidRPr="002F6CCD"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lastRenderedPageBreak/>
              <w:t>Provide academic leadership within programme areas to ensure courses are delivered effectively or organise the work of a team by agreeing objectives and work plans.</w:t>
            </w:r>
          </w:p>
          <w:p w14:paraId="7846892B" w14:textId="77777777" w:rsidR="002F6CCD" w:rsidRPr="002F6CCD" w:rsidRDefault="002F6CCD" w:rsidP="00834BF2">
            <w:pPr>
              <w:numPr>
                <w:ilvl w:val="0"/>
                <w:numId w:val="4"/>
              </w:numPr>
              <w:spacing w:line="276" w:lineRule="auto"/>
              <w:contextualSpacing/>
              <w:rPr>
                <w:rFonts w:ascii="Arial" w:hAnsi="Arial" w:cs="Arial"/>
                <w:sz w:val="22"/>
                <w:szCs w:val="22"/>
              </w:rPr>
            </w:pPr>
            <w:r w:rsidRPr="002F6CCD">
              <w:rPr>
                <w:rFonts w:ascii="Arial" w:hAnsi="Arial" w:cs="Arial"/>
                <w:sz w:val="22"/>
                <w:szCs w:val="22"/>
              </w:rPr>
              <w:t>Act as line manager (formally or informally) for matters relating to the employment of staff and ensure the work is allocated fairly according to skills and capacity.</w:t>
            </w:r>
          </w:p>
          <w:p w14:paraId="45092883" w14:textId="77777777" w:rsidR="002F6CCD" w:rsidRPr="002F6CCD" w:rsidRDefault="002F6CCD" w:rsidP="00834BF2">
            <w:pPr>
              <w:numPr>
                <w:ilvl w:val="0"/>
                <w:numId w:val="4"/>
              </w:numPr>
              <w:rPr>
                <w:rFonts w:ascii="Arial" w:hAnsi="Arial" w:cs="Arial"/>
                <w:color w:val="000000"/>
                <w:sz w:val="22"/>
                <w:szCs w:val="22"/>
              </w:rPr>
            </w:pPr>
            <w:r w:rsidRPr="002F6CCD">
              <w:rPr>
                <w:rFonts w:ascii="Arial" w:hAnsi="Arial" w:cs="Arial"/>
                <w:sz w:val="22"/>
                <w:szCs w:val="22"/>
              </w:rPr>
              <w:t>Appraise and advise staff on personal and career development plans.</w:t>
            </w:r>
          </w:p>
          <w:p w14:paraId="0B640707" w14:textId="77777777" w:rsidR="002F6CCD" w:rsidRPr="002F6CCD"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 xml:space="preserve">Contribute and collaborate towards team development, </w:t>
            </w:r>
          </w:p>
          <w:p w14:paraId="176E5E6E" w14:textId="77777777" w:rsidR="002F6CCD" w:rsidRPr="002F6CCD"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Resolve problems affecting the quality of course delivery and student progress, referring more serious matters to others.</w:t>
            </w:r>
          </w:p>
          <w:p w14:paraId="09E8ED1E" w14:textId="77777777" w:rsidR="00834BF2"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Lead research degree programmes, researcher development or a research group and supervise research degree students.</w:t>
            </w:r>
          </w:p>
          <w:p w14:paraId="46F3A23F" w14:textId="06551A91" w:rsidR="002F6CCD" w:rsidRPr="00834BF2" w:rsidRDefault="002F6CCD" w:rsidP="00834BF2">
            <w:pPr>
              <w:numPr>
                <w:ilvl w:val="0"/>
                <w:numId w:val="4"/>
              </w:numPr>
              <w:rPr>
                <w:rFonts w:ascii="Arial" w:hAnsi="Arial" w:cs="Arial"/>
                <w:color w:val="000000"/>
                <w:sz w:val="22"/>
                <w:szCs w:val="22"/>
              </w:rPr>
            </w:pPr>
            <w:r w:rsidRPr="00834BF2">
              <w:rPr>
                <w:rFonts w:ascii="Arial" w:hAnsi="Arial" w:cs="Arial"/>
                <w:color w:val="000000"/>
                <w:sz w:val="22"/>
                <w:szCs w:val="22"/>
              </w:rPr>
              <w:t>Make presentations or exhibitions at national and/or international conferences and other similar events.</w:t>
            </w:r>
          </w:p>
        </w:tc>
      </w:tr>
      <w:tr w:rsidR="008F4E46" w:rsidRPr="001B3F74" w14:paraId="7AE265D7" w14:textId="77777777" w:rsidTr="00834BF2">
        <w:tblPrEx>
          <w:tblLook w:val="01E0" w:firstRow="1" w:lastRow="1" w:firstColumn="1" w:lastColumn="1" w:noHBand="0" w:noVBand="0"/>
        </w:tblPrEx>
        <w:trPr>
          <w:trHeight w:val="413"/>
        </w:trPr>
        <w:tc>
          <w:tcPr>
            <w:tcW w:w="10847" w:type="dxa"/>
            <w:gridSpan w:val="2"/>
            <w:shd w:val="clear" w:color="auto" w:fill="F2F2F2" w:themeFill="background1" w:themeFillShade="F2"/>
            <w:vAlign w:val="center"/>
          </w:tcPr>
          <w:p w14:paraId="309262BB" w14:textId="77777777" w:rsidR="008F4E46" w:rsidRPr="001B3F74" w:rsidDel="004E3A11" w:rsidRDefault="008F4E46" w:rsidP="00834BF2">
            <w:pPr>
              <w:pStyle w:val="Heading2"/>
              <w:jc w:val="left"/>
              <w:rPr>
                <w:rFonts w:ascii="Tahoma" w:hAnsi="Tahoma" w:cs="Tahoma"/>
                <w:szCs w:val="22"/>
              </w:rPr>
            </w:pPr>
            <w:r w:rsidRPr="001B3F74">
              <w:rPr>
                <w:rFonts w:ascii="Tahoma" w:hAnsi="Tahoma" w:cs="Tahoma"/>
                <w:szCs w:val="22"/>
              </w:rPr>
              <w:t>Teamwork and pastoral care</w:t>
            </w:r>
          </w:p>
        </w:tc>
      </w:tr>
      <w:tr w:rsidR="008F4E46" w:rsidRPr="001B3F74" w14:paraId="4C87A3BA" w14:textId="77777777" w:rsidTr="00834BF2">
        <w:tblPrEx>
          <w:tblLook w:val="01E0" w:firstRow="1" w:lastRow="1" w:firstColumn="1" w:lastColumn="1" w:noHBand="0" w:noVBand="0"/>
        </w:tblPrEx>
        <w:trPr>
          <w:trHeight w:val="1164"/>
        </w:trPr>
        <w:tc>
          <w:tcPr>
            <w:tcW w:w="10847" w:type="dxa"/>
            <w:gridSpan w:val="2"/>
            <w:vAlign w:val="center"/>
          </w:tcPr>
          <w:p w14:paraId="3533B3C0" w14:textId="0753B0F9" w:rsidR="002F6CCD" w:rsidRPr="002F6CCD"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Lead and encourage teamwork, resolving conflict when necessary.</w:t>
            </w:r>
          </w:p>
          <w:p w14:paraId="1A75D5F1" w14:textId="77777777" w:rsidR="00834BF2"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 xml:space="preserve">Responsible for dealing with referred issues for students, in accordance with University regulations. </w:t>
            </w:r>
          </w:p>
          <w:p w14:paraId="6CCE971A" w14:textId="5860F3CD" w:rsidR="00DA561A" w:rsidRPr="00834BF2" w:rsidRDefault="002F6CCD" w:rsidP="00834BF2">
            <w:pPr>
              <w:numPr>
                <w:ilvl w:val="0"/>
                <w:numId w:val="4"/>
              </w:numPr>
              <w:rPr>
                <w:rFonts w:ascii="Arial" w:hAnsi="Arial" w:cs="Arial"/>
                <w:color w:val="000000"/>
                <w:sz w:val="22"/>
                <w:szCs w:val="22"/>
              </w:rPr>
            </w:pPr>
            <w:r w:rsidRPr="00834BF2">
              <w:rPr>
                <w:rFonts w:ascii="Arial" w:hAnsi="Arial" w:cs="Arial"/>
                <w:color w:val="000000"/>
                <w:sz w:val="22"/>
                <w:szCs w:val="22"/>
              </w:rPr>
              <w:t>Provide support for colleagues, drawing on specialist advice and support as required.</w:t>
            </w:r>
          </w:p>
        </w:tc>
      </w:tr>
      <w:tr w:rsidR="008F4E46" w:rsidRPr="001B3F74" w14:paraId="59569349" w14:textId="77777777" w:rsidTr="00834BF2">
        <w:tblPrEx>
          <w:tblLook w:val="01E0" w:firstRow="1" w:lastRow="1" w:firstColumn="1" w:lastColumn="1" w:noHBand="0" w:noVBand="0"/>
        </w:tblPrEx>
        <w:trPr>
          <w:trHeight w:val="418"/>
        </w:trPr>
        <w:tc>
          <w:tcPr>
            <w:tcW w:w="10847" w:type="dxa"/>
            <w:gridSpan w:val="2"/>
            <w:shd w:val="clear" w:color="auto" w:fill="F2F2F2" w:themeFill="background1" w:themeFillShade="F2"/>
            <w:vAlign w:val="center"/>
          </w:tcPr>
          <w:p w14:paraId="0AA0E3FA" w14:textId="77777777" w:rsidR="008F4E46" w:rsidRPr="001B3F74" w:rsidRDefault="008F4E46" w:rsidP="00834BF2">
            <w:pPr>
              <w:pStyle w:val="Heading2"/>
              <w:jc w:val="left"/>
              <w:rPr>
                <w:rFonts w:ascii="Tahoma" w:hAnsi="Tahoma" w:cs="Tahoma"/>
                <w:szCs w:val="22"/>
              </w:rPr>
            </w:pPr>
            <w:r w:rsidRPr="001B3F74">
              <w:rPr>
                <w:rFonts w:ascii="Tahoma" w:hAnsi="Tahoma" w:cs="Tahoma"/>
                <w:szCs w:val="22"/>
              </w:rPr>
              <w:t>Initiative, problem-solving and decision-making</w:t>
            </w:r>
          </w:p>
        </w:tc>
      </w:tr>
      <w:tr w:rsidR="008F4E46" w:rsidRPr="001B3F74" w14:paraId="3BF838DC" w14:textId="77777777" w:rsidTr="00834BF2">
        <w:tblPrEx>
          <w:tblLook w:val="01E0" w:firstRow="1" w:lastRow="1" w:firstColumn="1" w:lastColumn="1" w:noHBand="0" w:noVBand="0"/>
        </w:tblPrEx>
        <w:trPr>
          <w:trHeight w:val="2383"/>
        </w:trPr>
        <w:tc>
          <w:tcPr>
            <w:tcW w:w="10847" w:type="dxa"/>
            <w:gridSpan w:val="2"/>
            <w:vAlign w:val="center"/>
          </w:tcPr>
          <w:p w14:paraId="74792CD9" w14:textId="77777777" w:rsidR="002F6CCD" w:rsidRPr="002F6CCD"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Resolve problems affecting the delivery of courses within own educational programme and in accordance with regulations.</w:t>
            </w:r>
          </w:p>
          <w:p w14:paraId="67BA6443" w14:textId="77777777" w:rsidR="002F6CCD" w:rsidRPr="002F6CCD"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Monitor student progress and retention.</w:t>
            </w:r>
          </w:p>
          <w:p w14:paraId="74A539AD" w14:textId="77777777" w:rsidR="002F6CCD" w:rsidRPr="002F6CCD"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Provide advice on strategic aspects including staff and student resourcing and other performance matters.</w:t>
            </w:r>
          </w:p>
          <w:p w14:paraId="01A28BCD" w14:textId="77777777" w:rsidR="002F6CCD" w:rsidRPr="002F6CCD" w:rsidRDefault="002F6CCD" w:rsidP="00834BF2">
            <w:pPr>
              <w:numPr>
                <w:ilvl w:val="0"/>
                <w:numId w:val="4"/>
              </w:numPr>
              <w:rPr>
                <w:rFonts w:ascii="Arial" w:hAnsi="Arial" w:cs="Arial"/>
                <w:color w:val="000000"/>
                <w:sz w:val="22"/>
                <w:szCs w:val="22"/>
              </w:rPr>
            </w:pPr>
            <w:r w:rsidRPr="002F6CCD">
              <w:rPr>
                <w:rFonts w:ascii="Arial" w:hAnsi="Arial" w:cs="Arial"/>
                <w:color w:val="000000"/>
                <w:sz w:val="22"/>
                <w:szCs w:val="22"/>
              </w:rPr>
              <w:t xml:space="preserve">Identify and facilitate opportunities for strategic development of new courses and appropriate areas of activity. </w:t>
            </w:r>
          </w:p>
          <w:p w14:paraId="02F63FBF" w14:textId="1B4BCC1F" w:rsidR="002F6CCD" w:rsidRPr="00834BF2" w:rsidRDefault="002F6CCD" w:rsidP="00834BF2">
            <w:pPr>
              <w:numPr>
                <w:ilvl w:val="0"/>
                <w:numId w:val="4"/>
              </w:numPr>
              <w:rPr>
                <w:rFonts w:cs="Tahoma"/>
                <w:color w:val="000000"/>
                <w:sz w:val="22"/>
                <w:szCs w:val="22"/>
              </w:rPr>
            </w:pPr>
            <w:r w:rsidRPr="002F6CCD">
              <w:rPr>
                <w:rFonts w:ascii="Arial" w:hAnsi="Arial" w:cs="Arial"/>
                <w:color w:val="000000"/>
                <w:sz w:val="22"/>
                <w:szCs w:val="22"/>
              </w:rPr>
              <w:t>Design and plan research projects and ensure deliverables are achieved.</w:t>
            </w:r>
          </w:p>
        </w:tc>
      </w:tr>
      <w:tr w:rsidR="008F4E46" w:rsidRPr="001B3F74" w14:paraId="675EA305" w14:textId="77777777" w:rsidTr="00834BF2">
        <w:tblPrEx>
          <w:tblLook w:val="01E0" w:firstRow="1" w:lastRow="1" w:firstColumn="1" w:lastColumn="1" w:noHBand="0" w:noVBand="0"/>
        </w:tblPrEx>
        <w:trPr>
          <w:trHeight w:val="446"/>
        </w:trPr>
        <w:tc>
          <w:tcPr>
            <w:tcW w:w="10847" w:type="dxa"/>
            <w:gridSpan w:val="2"/>
            <w:shd w:val="clear" w:color="auto" w:fill="F2F2F2" w:themeFill="background1" w:themeFillShade="F2"/>
            <w:vAlign w:val="center"/>
          </w:tcPr>
          <w:p w14:paraId="3CAA2BC9" w14:textId="77777777" w:rsidR="008F4E46" w:rsidRPr="001B3F74" w:rsidRDefault="008F4E46" w:rsidP="00834BF2">
            <w:pPr>
              <w:pStyle w:val="Heading2"/>
              <w:jc w:val="left"/>
              <w:rPr>
                <w:rFonts w:ascii="Tahoma" w:hAnsi="Tahoma" w:cs="Tahoma"/>
                <w:szCs w:val="22"/>
              </w:rPr>
            </w:pPr>
            <w:r w:rsidRPr="001B3F74">
              <w:rPr>
                <w:rFonts w:ascii="Tahoma" w:hAnsi="Tahoma" w:cs="Tahoma"/>
                <w:szCs w:val="22"/>
              </w:rPr>
              <w:t>Planning and managing resources</w:t>
            </w:r>
          </w:p>
        </w:tc>
      </w:tr>
      <w:tr w:rsidR="008F4E46" w:rsidRPr="001B3F74" w14:paraId="78C52749" w14:textId="77777777" w:rsidTr="00834BF2">
        <w:tblPrEx>
          <w:tblLook w:val="01E0" w:firstRow="1" w:lastRow="1" w:firstColumn="1" w:lastColumn="1" w:noHBand="0" w:noVBand="0"/>
        </w:tblPrEx>
        <w:trPr>
          <w:trHeight w:val="2535"/>
        </w:trPr>
        <w:tc>
          <w:tcPr>
            <w:tcW w:w="10847" w:type="dxa"/>
            <w:gridSpan w:val="2"/>
            <w:vAlign w:val="center"/>
          </w:tcPr>
          <w:p w14:paraId="4E17A3D2" w14:textId="77777777" w:rsidR="002F6CCD" w:rsidRPr="002E29ED" w:rsidRDefault="002F6CCD" w:rsidP="00834BF2">
            <w:pPr>
              <w:numPr>
                <w:ilvl w:val="0"/>
                <w:numId w:val="4"/>
              </w:numPr>
              <w:rPr>
                <w:rFonts w:ascii="Arial" w:hAnsi="Arial" w:cs="Arial"/>
                <w:color w:val="000000"/>
                <w:sz w:val="22"/>
                <w:szCs w:val="22"/>
              </w:rPr>
            </w:pPr>
            <w:r>
              <w:rPr>
                <w:rFonts w:ascii="Arial" w:hAnsi="Arial" w:cs="Arial"/>
                <w:color w:val="000000"/>
                <w:sz w:val="22"/>
                <w:szCs w:val="22"/>
              </w:rPr>
              <w:t xml:space="preserve">Responsible for managing </w:t>
            </w:r>
            <w:r w:rsidRPr="002E29ED">
              <w:rPr>
                <w:rFonts w:ascii="Arial" w:hAnsi="Arial" w:cs="Arial"/>
                <w:color w:val="000000"/>
                <w:sz w:val="22"/>
                <w:szCs w:val="22"/>
              </w:rPr>
              <w:t>resource</w:t>
            </w:r>
            <w:r>
              <w:rPr>
                <w:rFonts w:ascii="Arial" w:hAnsi="Arial" w:cs="Arial"/>
                <w:color w:val="000000"/>
                <w:sz w:val="22"/>
                <w:szCs w:val="22"/>
              </w:rPr>
              <w:t>s</w:t>
            </w:r>
            <w:r w:rsidRPr="002E29ED">
              <w:rPr>
                <w:rFonts w:ascii="Arial" w:hAnsi="Arial" w:cs="Arial"/>
                <w:color w:val="000000"/>
                <w:sz w:val="22"/>
                <w:szCs w:val="22"/>
              </w:rPr>
              <w:t>,</w:t>
            </w:r>
            <w:r>
              <w:rPr>
                <w:rFonts w:ascii="Arial" w:hAnsi="Arial" w:cs="Arial"/>
                <w:color w:val="000000"/>
                <w:sz w:val="22"/>
                <w:szCs w:val="22"/>
              </w:rPr>
              <w:t xml:space="preserve"> assessments,</w:t>
            </w:r>
            <w:r w:rsidRPr="002E29ED">
              <w:rPr>
                <w:rFonts w:ascii="Arial" w:hAnsi="Arial" w:cs="Arial"/>
                <w:color w:val="000000"/>
                <w:sz w:val="22"/>
                <w:szCs w:val="22"/>
              </w:rPr>
              <w:t xml:space="preserve"> laboratories, workshops</w:t>
            </w:r>
            <w:r>
              <w:rPr>
                <w:rFonts w:ascii="Arial" w:hAnsi="Arial" w:cs="Arial"/>
                <w:color w:val="000000"/>
                <w:sz w:val="22"/>
                <w:szCs w:val="22"/>
              </w:rPr>
              <w:t>, facilities and for ensuring that student needs and expectations are met</w:t>
            </w:r>
            <w:r w:rsidRPr="002E29ED">
              <w:rPr>
                <w:rFonts w:ascii="Arial" w:hAnsi="Arial" w:cs="Arial"/>
                <w:color w:val="000000"/>
                <w:sz w:val="22"/>
                <w:szCs w:val="22"/>
              </w:rPr>
              <w:t>.</w:t>
            </w:r>
          </w:p>
          <w:p w14:paraId="7BF49424" w14:textId="77777777" w:rsidR="002F6CCD" w:rsidRDefault="002F6CCD" w:rsidP="00834BF2">
            <w:pPr>
              <w:numPr>
                <w:ilvl w:val="0"/>
                <w:numId w:val="4"/>
              </w:numPr>
              <w:rPr>
                <w:rFonts w:ascii="Arial" w:hAnsi="Arial" w:cs="Arial"/>
                <w:color w:val="000000"/>
                <w:sz w:val="22"/>
                <w:szCs w:val="22"/>
              </w:rPr>
            </w:pPr>
            <w:r w:rsidRPr="00B633EF">
              <w:rPr>
                <w:rFonts w:ascii="Arial" w:hAnsi="Arial" w:cs="Arial"/>
                <w:color w:val="000000"/>
                <w:sz w:val="22"/>
                <w:szCs w:val="22"/>
              </w:rPr>
              <w:t xml:space="preserve">Contribute to </w:t>
            </w:r>
            <w:r>
              <w:rPr>
                <w:rFonts w:ascii="Arial" w:hAnsi="Arial" w:cs="Arial"/>
                <w:color w:val="000000"/>
                <w:sz w:val="22"/>
                <w:szCs w:val="22"/>
              </w:rPr>
              <w:t>i</w:t>
            </w:r>
            <w:r w:rsidRPr="00B633EF">
              <w:rPr>
                <w:rFonts w:ascii="Arial" w:hAnsi="Arial" w:cs="Arial"/>
                <w:color w:val="000000"/>
                <w:sz w:val="22"/>
                <w:szCs w:val="22"/>
              </w:rPr>
              <w:t>nstitutional planning, standards, staff resourcing, research</w:t>
            </w:r>
            <w:r>
              <w:rPr>
                <w:rFonts w:ascii="Arial" w:hAnsi="Arial" w:cs="Arial"/>
                <w:color w:val="000000"/>
                <w:sz w:val="22"/>
                <w:szCs w:val="22"/>
              </w:rPr>
              <w:t>,</w:t>
            </w:r>
            <w:r w:rsidRPr="00B633EF">
              <w:rPr>
                <w:rFonts w:ascii="Arial" w:hAnsi="Arial" w:cs="Arial"/>
                <w:color w:val="000000"/>
                <w:sz w:val="22"/>
                <w:szCs w:val="22"/>
              </w:rPr>
              <w:t xml:space="preserve"> str</w:t>
            </w:r>
            <w:r>
              <w:rPr>
                <w:rFonts w:ascii="Arial" w:hAnsi="Arial" w:cs="Arial"/>
                <w:color w:val="000000"/>
                <w:sz w:val="22"/>
                <w:szCs w:val="22"/>
              </w:rPr>
              <w:t xml:space="preserve">ategic development, priorities </w:t>
            </w:r>
            <w:r w:rsidRPr="00B633EF">
              <w:rPr>
                <w:rFonts w:ascii="Arial" w:hAnsi="Arial" w:cs="Arial"/>
                <w:color w:val="000000"/>
                <w:sz w:val="22"/>
                <w:szCs w:val="22"/>
              </w:rPr>
              <w:t>and goals.</w:t>
            </w:r>
          </w:p>
          <w:p w14:paraId="70E415A6" w14:textId="77777777" w:rsidR="002F6CCD" w:rsidRPr="009660DF" w:rsidRDefault="002F6CCD" w:rsidP="00834BF2">
            <w:pPr>
              <w:numPr>
                <w:ilvl w:val="0"/>
                <w:numId w:val="4"/>
              </w:numPr>
              <w:rPr>
                <w:rFonts w:ascii="Arial" w:hAnsi="Arial" w:cs="Arial"/>
                <w:color w:val="000000"/>
                <w:sz w:val="22"/>
                <w:szCs w:val="22"/>
              </w:rPr>
            </w:pPr>
            <w:r w:rsidRPr="004A173F">
              <w:rPr>
                <w:rFonts w:ascii="Arial" w:hAnsi="Arial" w:cs="Arial"/>
                <w:sz w:val="22"/>
                <w:szCs w:val="22"/>
              </w:rPr>
              <w:t xml:space="preserve">Be responsible for ensuring that the information and records processed (received, created, used, stored, destroyed) on behalf of the University are managed in compliance with </w:t>
            </w:r>
            <w:r>
              <w:rPr>
                <w:rFonts w:ascii="Arial" w:hAnsi="Arial" w:cs="Arial"/>
                <w:sz w:val="22"/>
                <w:szCs w:val="22"/>
              </w:rPr>
              <w:t>all</w:t>
            </w:r>
            <w:r w:rsidRPr="004A173F">
              <w:rPr>
                <w:rFonts w:ascii="Arial" w:hAnsi="Arial" w:cs="Arial"/>
                <w:sz w:val="22"/>
                <w:szCs w:val="22"/>
              </w:rPr>
              <w:t xml:space="preserve"> </w:t>
            </w:r>
            <w:r w:rsidRPr="004A173F">
              <w:rPr>
                <w:rFonts w:ascii="Arial" w:hAnsi="Arial" w:cs="Arial"/>
                <w:color w:val="000000"/>
                <w:sz w:val="22"/>
                <w:szCs w:val="22"/>
              </w:rPr>
              <w:t xml:space="preserve">applicable legislation, codes and policies </w:t>
            </w:r>
            <w:r w:rsidRPr="004A173F">
              <w:rPr>
                <w:rFonts w:ascii="Arial" w:hAnsi="Arial" w:cs="Arial"/>
                <w:sz w:val="22"/>
                <w:szCs w:val="22"/>
              </w:rPr>
              <w:t xml:space="preserve">e.g. </w:t>
            </w:r>
            <w:hyperlink r:id="rId11" w:history="1">
              <w:r w:rsidRPr="004A173F">
                <w:rPr>
                  <w:rStyle w:val="Hyperlink"/>
                  <w:rFonts w:ascii="Arial" w:hAnsi="Arial"/>
                  <w:sz w:val="22"/>
                  <w:szCs w:val="22"/>
                </w:rPr>
                <w:t>Data Protection</w:t>
              </w:r>
            </w:hyperlink>
            <w:r w:rsidRPr="004A173F">
              <w:rPr>
                <w:rFonts w:ascii="Arial" w:hAnsi="Arial" w:cs="Arial"/>
                <w:sz w:val="22"/>
                <w:szCs w:val="22"/>
              </w:rPr>
              <w:t xml:space="preserve">, </w:t>
            </w:r>
            <w:hyperlink r:id="rId12" w:history="1">
              <w:r w:rsidRPr="004A173F">
                <w:rPr>
                  <w:rStyle w:val="Hyperlink"/>
                  <w:rFonts w:ascii="Arial" w:hAnsi="Arial"/>
                  <w:sz w:val="22"/>
                  <w:szCs w:val="22"/>
                </w:rPr>
                <w:t>Information Security</w:t>
              </w:r>
            </w:hyperlink>
            <w:r w:rsidRPr="004A173F">
              <w:rPr>
                <w:rFonts w:ascii="Arial" w:hAnsi="Arial" w:cs="Arial"/>
                <w:sz w:val="22"/>
                <w:szCs w:val="22"/>
              </w:rPr>
              <w:t xml:space="preserve"> and </w:t>
            </w:r>
            <w:hyperlink r:id="rId13" w:history="1">
              <w:r w:rsidRPr="004A173F">
                <w:rPr>
                  <w:rStyle w:val="Hyperlink"/>
                  <w:rFonts w:ascii="Arial" w:hAnsi="Arial"/>
                  <w:sz w:val="22"/>
                  <w:szCs w:val="22"/>
                </w:rPr>
                <w:t>Records Management</w:t>
              </w:r>
            </w:hyperlink>
            <w:r w:rsidRPr="004A173F">
              <w:rPr>
                <w:rFonts w:ascii="Arial" w:hAnsi="Arial" w:cs="Arial"/>
                <w:color w:val="000000"/>
                <w:sz w:val="22"/>
                <w:szCs w:val="22"/>
              </w:rPr>
              <w:t>.</w:t>
            </w:r>
          </w:p>
          <w:p w14:paraId="2768C11C" w14:textId="4ED46CB0" w:rsidR="002F6CCD" w:rsidRPr="00834BF2" w:rsidRDefault="002F6CCD" w:rsidP="00834BF2">
            <w:pPr>
              <w:ind w:left="567"/>
              <w:rPr>
                <w:rFonts w:ascii="Arial" w:hAnsi="Arial" w:cs="Arial"/>
                <w:color w:val="000000"/>
                <w:sz w:val="22"/>
                <w:szCs w:val="22"/>
              </w:rPr>
            </w:pPr>
            <w:r>
              <w:rPr>
                <w:rFonts w:ascii="Arial" w:hAnsi="Arial" w:cs="Arial"/>
                <w:color w:val="000000"/>
                <w:sz w:val="22"/>
                <w:szCs w:val="22"/>
              </w:rPr>
              <w:t>Responsible for managing research project budgets and adhering to the guidelines of the funding body and University.</w:t>
            </w:r>
          </w:p>
        </w:tc>
      </w:tr>
      <w:tr w:rsidR="008F4E46" w:rsidRPr="001B3F74" w14:paraId="26DAD1BC" w14:textId="77777777" w:rsidTr="00834BF2">
        <w:tblPrEx>
          <w:tblLook w:val="01E0" w:firstRow="1" w:lastRow="1" w:firstColumn="1" w:lastColumn="1" w:noHBand="0" w:noVBand="0"/>
        </w:tblPrEx>
        <w:trPr>
          <w:trHeight w:val="411"/>
        </w:trPr>
        <w:tc>
          <w:tcPr>
            <w:tcW w:w="10847" w:type="dxa"/>
            <w:gridSpan w:val="2"/>
            <w:shd w:val="clear" w:color="auto" w:fill="F2F2F2" w:themeFill="background1" w:themeFillShade="F2"/>
            <w:vAlign w:val="center"/>
          </w:tcPr>
          <w:p w14:paraId="2F45E123" w14:textId="77777777" w:rsidR="008F4E46" w:rsidRPr="001B3F74" w:rsidRDefault="008F4E46" w:rsidP="00834BF2">
            <w:pPr>
              <w:pStyle w:val="Heading2"/>
              <w:jc w:val="left"/>
              <w:rPr>
                <w:rFonts w:ascii="Tahoma" w:hAnsi="Tahoma" w:cs="Tahoma"/>
                <w:szCs w:val="22"/>
              </w:rPr>
            </w:pPr>
            <w:r w:rsidRPr="001B3F74">
              <w:rPr>
                <w:rFonts w:ascii="Tahoma" w:hAnsi="Tahoma" w:cs="Tahoma"/>
                <w:szCs w:val="22"/>
              </w:rPr>
              <w:t>Work environment</w:t>
            </w:r>
          </w:p>
        </w:tc>
      </w:tr>
      <w:tr w:rsidR="008F4E46" w:rsidRPr="001B3F74" w14:paraId="0A3AF6F2" w14:textId="77777777" w:rsidTr="00834BF2">
        <w:tblPrEx>
          <w:tblLook w:val="01E0" w:firstRow="1" w:lastRow="1" w:firstColumn="1" w:lastColumn="1" w:noHBand="0" w:noVBand="0"/>
        </w:tblPrEx>
        <w:trPr>
          <w:trHeight w:val="1089"/>
        </w:trPr>
        <w:tc>
          <w:tcPr>
            <w:tcW w:w="10847" w:type="dxa"/>
            <w:gridSpan w:val="2"/>
            <w:vAlign w:val="center"/>
          </w:tcPr>
          <w:p w14:paraId="66BD80FE" w14:textId="77777777" w:rsidR="002F6CCD" w:rsidRPr="002F6CCD" w:rsidRDefault="002F6CCD" w:rsidP="00834BF2">
            <w:pPr>
              <w:numPr>
                <w:ilvl w:val="0"/>
                <w:numId w:val="22"/>
              </w:numPr>
              <w:rPr>
                <w:rFonts w:ascii="Arial" w:hAnsi="Arial" w:cs="Arial"/>
                <w:color w:val="000000"/>
                <w:sz w:val="22"/>
                <w:szCs w:val="22"/>
              </w:rPr>
            </w:pPr>
            <w:r w:rsidRPr="002F6CCD">
              <w:rPr>
                <w:rFonts w:ascii="Arial" w:hAnsi="Arial" w:cs="Arial"/>
                <w:sz w:val="22"/>
                <w:szCs w:val="22"/>
              </w:rPr>
              <w:t>Responsible for managing risk and promoting safe practices within the work environment (e.g. laboratories, workshops, studios, field trips).</w:t>
            </w:r>
          </w:p>
          <w:p w14:paraId="33ACE0DB" w14:textId="22954A3A" w:rsidR="002F6CCD" w:rsidRPr="00834BF2" w:rsidRDefault="002F6CCD" w:rsidP="00834BF2">
            <w:pPr>
              <w:pStyle w:val="ListParagraph"/>
              <w:numPr>
                <w:ilvl w:val="0"/>
                <w:numId w:val="22"/>
              </w:numPr>
              <w:rPr>
                <w:rFonts w:ascii="Arial" w:hAnsi="Arial" w:cs="Arial"/>
                <w:color w:val="000000"/>
                <w:sz w:val="22"/>
                <w:szCs w:val="22"/>
              </w:rPr>
            </w:pPr>
            <w:r w:rsidRPr="002F6CCD">
              <w:rPr>
                <w:rFonts w:ascii="Arial" w:hAnsi="Arial" w:cs="Arial"/>
                <w:color w:val="000000"/>
                <w:sz w:val="22"/>
                <w:szCs w:val="22"/>
              </w:rPr>
              <w:t>Some national and international travel will be required.</w:t>
            </w:r>
          </w:p>
        </w:tc>
      </w:tr>
      <w:tr w:rsidR="008F4E46" w:rsidRPr="001B3F74" w14:paraId="5B9DE1CF" w14:textId="77777777" w:rsidTr="00834BF2">
        <w:tblPrEx>
          <w:tblLook w:val="01E0" w:firstRow="1" w:lastRow="1" w:firstColumn="1" w:lastColumn="1" w:noHBand="0" w:noVBand="0"/>
        </w:tblPrEx>
        <w:trPr>
          <w:trHeight w:val="405"/>
        </w:trPr>
        <w:tc>
          <w:tcPr>
            <w:tcW w:w="10847" w:type="dxa"/>
            <w:gridSpan w:val="2"/>
            <w:shd w:val="clear" w:color="auto" w:fill="F2F2F2" w:themeFill="background1" w:themeFillShade="F2"/>
            <w:vAlign w:val="center"/>
          </w:tcPr>
          <w:p w14:paraId="13205D09" w14:textId="77777777" w:rsidR="008F4E46" w:rsidRPr="001B3F74" w:rsidRDefault="008F4E46" w:rsidP="00834BF2">
            <w:pPr>
              <w:pStyle w:val="Heading2"/>
              <w:jc w:val="left"/>
              <w:rPr>
                <w:rFonts w:ascii="Tahoma" w:hAnsi="Tahoma" w:cs="Tahoma"/>
                <w:szCs w:val="22"/>
              </w:rPr>
            </w:pPr>
            <w:r w:rsidRPr="001B3F74">
              <w:rPr>
                <w:rFonts w:ascii="Tahoma" w:hAnsi="Tahoma" w:cs="Tahoma"/>
                <w:szCs w:val="22"/>
              </w:rPr>
              <w:t>Expertise</w:t>
            </w:r>
          </w:p>
        </w:tc>
      </w:tr>
      <w:tr w:rsidR="008F4E46" w:rsidRPr="001B3F74" w14:paraId="042FF0C5" w14:textId="77777777" w:rsidTr="00834BF2">
        <w:tblPrEx>
          <w:tblLook w:val="01E0" w:firstRow="1" w:lastRow="1" w:firstColumn="1" w:lastColumn="1" w:noHBand="0" w:noVBand="0"/>
        </w:tblPrEx>
        <w:trPr>
          <w:trHeight w:val="1118"/>
        </w:trPr>
        <w:tc>
          <w:tcPr>
            <w:tcW w:w="10847" w:type="dxa"/>
            <w:gridSpan w:val="2"/>
            <w:vAlign w:val="center"/>
          </w:tcPr>
          <w:p w14:paraId="2D4F960B" w14:textId="77777777" w:rsidR="002F6CCD" w:rsidRPr="002F6CCD" w:rsidRDefault="002F6CCD" w:rsidP="00834BF2">
            <w:pPr>
              <w:numPr>
                <w:ilvl w:val="0"/>
                <w:numId w:val="4"/>
              </w:numPr>
              <w:contextualSpacing/>
              <w:rPr>
                <w:rFonts w:ascii="Arial" w:hAnsi="Arial" w:cs="Arial"/>
                <w:sz w:val="22"/>
                <w:szCs w:val="22"/>
              </w:rPr>
            </w:pPr>
            <w:r w:rsidRPr="002F6CCD">
              <w:rPr>
                <w:rFonts w:ascii="Arial" w:hAnsi="Arial" w:cs="Arial"/>
                <w:sz w:val="22"/>
                <w:szCs w:val="22"/>
              </w:rPr>
              <w:t>In-depth understanding of own specialism to enable the development of new knowledge and understanding within the field.</w:t>
            </w:r>
          </w:p>
          <w:p w14:paraId="66952EC4" w14:textId="2D87C055" w:rsidR="008F4E46" w:rsidRPr="00834BF2" w:rsidRDefault="002F6CCD" w:rsidP="00834BF2">
            <w:pPr>
              <w:numPr>
                <w:ilvl w:val="0"/>
                <w:numId w:val="4"/>
              </w:numPr>
              <w:rPr>
                <w:rFonts w:ascii="Arial" w:hAnsi="Arial" w:cs="Arial"/>
                <w:sz w:val="22"/>
                <w:szCs w:val="22"/>
              </w:rPr>
            </w:pPr>
            <w:r w:rsidRPr="002F6CCD">
              <w:rPr>
                <w:rFonts w:ascii="Arial" w:hAnsi="Arial" w:cs="Arial"/>
                <w:sz w:val="22"/>
                <w:szCs w:val="22"/>
              </w:rPr>
              <w:t>Be a nationally and internationally recognised authority, publication author (or equivalent as appropriate to discipline) and scholar in the subject discipline.</w:t>
            </w:r>
          </w:p>
        </w:tc>
      </w:tr>
      <w:bookmarkEnd w:id="0"/>
    </w:tbl>
    <w:p w14:paraId="48E55B59" w14:textId="77777777" w:rsidR="002F6CCD" w:rsidRPr="001B3F74" w:rsidRDefault="002F6CCD" w:rsidP="00801982">
      <w:pPr>
        <w:rPr>
          <w:rFonts w:cs="Tahoma"/>
          <w:sz w:val="22"/>
          <w:szCs w:val="22"/>
        </w:rPr>
      </w:pPr>
    </w:p>
    <w:tbl>
      <w:tblPr>
        <w:tblpPr w:leftFromText="180" w:rightFromText="180" w:vertAnchor="text" w:horzAnchor="margin" w:tblpY="147"/>
        <w:tblW w:w="10206" w:type="dxa"/>
        <w:tblLook w:val="0000" w:firstRow="0" w:lastRow="0" w:firstColumn="0" w:lastColumn="0" w:noHBand="0" w:noVBand="0"/>
      </w:tblPr>
      <w:tblGrid>
        <w:gridCol w:w="8608"/>
        <w:gridCol w:w="1598"/>
      </w:tblGrid>
      <w:tr w:rsidR="00E043A5" w:rsidRPr="001B3F74" w14:paraId="10EAA494" w14:textId="77777777" w:rsidTr="00E043A5">
        <w:tc>
          <w:tcPr>
            <w:tcW w:w="8608" w:type="dxa"/>
            <w:tcBorders>
              <w:bottom w:val="single" w:sz="4" w:space="0" w:color="auto"/>
            </w:tcBorders>
          </w:tcPr>
          <w:p w14:paraId="2B8502C3" w14:textId="77777777" w:rsidR="00E043A5" w:rsidRPr="001B3F74" w:rsidRDefault="00E043A5" w:rsidP="00E043A5">
            <w:pPr>
              <w:pStyle w:val="Heading4"/>
              <w:rPr>
                <w:rFonts w:cs="Tahoma"/>
                <w:b/>
                <w:i w:val="0"/>
                <w:sz w:val="22"/>
                <w:szCs w:val="22"/>
              </w:rPr>
            </w:pPr>
            <w:r w:rsidRPr="001B3F74">
              <w:rPr>
                <w:rFonts w:cs="Tahoma"/>
                <w:b/>
                <w:i w:val="0"/>
                <w:sz w:val="22"/>
                <w:szCs w:val="22"/>
              </w:rPr>
              <w:lastRenderedPageBreak/>
              <w:t>Person Specification</w:t>
            </w:r>
          </w:p>
        </w:tc>
        <w:tc>
          <w:tcPr>
            <w:tcW w:w="1598" w:type="dxa"/>
            <w:tcBorders>
              <w:bottom w:val="single" w:sz="4" w:space="0" w:color="auto"/>
            </w:tcBorders>
          </w:tcPr>
          <w:p w14:paraId="28C7B800" w14:textId="77777777" w:rsidR="00E043A5" w:rsidRPr="001B3F74" w:rsidRDefault="00E043A5" w:rsidP="00E043A5">
            <w:pPr>
              <w:jc w:val="right"/>
              <w:rPr>
                <w:rFonts w:cs="Tahoma"/>
                <w:sz w:val="22"/>
                <w:szCs w:val="22"/>
              </w:rPr>
            </w:pPr>
          </w:p>
        </w:tc>
      </w:tr>
    </w:tbl>
    <w:p w14:paraId="2139212E" w14:textId="77777777" w:rsidR="001B3F74" w:rsidRDefault="001B3F74" w:rsidP="00801982">
      <w:pPr>
        <w:rPr>
          <w:rFonts w:cs="Tahoma"/>
          <w:sz w:val="22"/>
          <w:szCs w:val="22"/>
        </w:rPr>
      </w:pPr>
    </w:p>
    <w:p w14:paraId="7DA83DC3" w14:textId="0439BC44" w:rsidR="0096023A" w:rsidRDefault="00A87B76" w:rsidP="00C96A27">
      <w:pPr>
        <w:rPr>
          <w:rFonts w:cs="Tahoma"/>
          <w:sz w:val="22"/>
          <w:szCs w:val="22"/>
        </w:rPr>
      </w:pPr>
      <w:r w:rsidRPr="001B3F74">
        <w:rPr>
          <w:rFonts w:cs="Tahoma"/>
          <w:sz w:val="22"/>
          <w:szCs w:val="22"/>
        </w:rPr>
        <w:t>A</w:t>
      </w:r>
      <w:r w:rsidR="00031613" w:rsidRPr="001B3F74">
        <w:rPr>
          <w:rFonts w:cs="Tahoma"/>
          <w:sz w:val="22"/>
          <w:szCs w:val="22"/>
        </w:rPr>
        <w:t xml:space="preserve">pplicants </w:t>
      </w:r>
      <w:r w:rsidR="00316E8F" w:rsidRPr="001B3F74">
        <w:rPr>
          <w:rFonts w:cs="Tahoma"/>
          <w:sz w:val="22"/>
          <w:szCs w:val="22"/>
        </w:rPr>
        <w:t>are</w:t>
      </w:r>
      <w:r w:rsidR="00031613" w:rsidRPr="001B3F74">
        <w:rPr>
          <w:rFonts w:cs="Tahoma"/>
          <w:sz w:val="22"/>
          <w:szCs w:val="22"/>
        </w:rPr>
        <w:t xml:space="preserve"> expected to present evidence of achievement against each of the specific criteria outlined below.</w:t>
      </w:r>
      <w:r w:rsidR="00B3361E" w:rsidRPr="001B3F74">
        <w:rPr>
          <w:rFonts w:cs="Tahoma"/>
          <w:sz w:val="22"/>
          <w:szCs w:val="22"/>
        </w:rPr>
        <w:t xml:space="preserve"> </w:t>
      </w:r>
    </w:p>
    <w:p w14:paraId="35F83DE4" w14:textId="0F6B2EB8" w:rsidR="00E043A5" w:rsidRDefault="00E043A5" w:rsidP="00C96A27">
      <w:pPr>
        <w:rPr>
          <w:rFonts w:cs="Tahoma"/>
          <w:sz w:val="22"/>
          <w:szCs w:val="22"/>
        </w:rPr>
      </w:pPr>
    </w:p>
    <w:p w14:paraId="31B8C5FB" w14:textId="77777777" w:rsidR="00E043A5" w:rsidRPr="00E25C12" w:rsidRDefault="00E043A5" w:rsidP="00E043A5">
      <w:pPr>
        <w:pStyle w:val="Default"/>
        <w:rPr>
          <w:sz w:val="22"/>
          <w:szCs w:val="22"/>
        </w:rPr>
      </w:pPr>
      <w:r>
        <w:rPr>
          <w:sz w:val="22"/>
          <w:szCs w:val="22"/>
        </w:rPr>
        <w:t xml:space="preserve">Refer to </w:t>
      </w:r>
      <w:r w:rsidRPr="00E40111">
        <w:rPr>
          <w:b/>
          <w:sz w:val="22"/>
          <w:szCs w:val="22"/>
        </w:rPr>
        <w:t xml:space="preserve">Criteria for </w:t>
      </w:r>
      <w:hyperlink r:id="rId14" w:history="1">
        <w:commentRangeStart w:id="1"/>
        <w:r w:rsidRPr="00E40111">
          <w:rPr>
            <w:rStyle w:val="Hyperlink"/>
            <w:b/>
            <w:sz w:val="22"/>
            <w:szCs w:val="22"/>
            <w:highlight w:val="yellow"/>
          </w:rPr>
          <w:t>Research</w:t>
        </w:r>
      </w:hyperlink>
      <w:r w:rsidRPr="00FA4C12">
        <w:rPr>
          <w:b/>
          <w:color w:val="000000" w:themeColor="text1"/>
          <w:sz w:val="22"/>
          <w:szCs w:val="22"/>
          <w:highlight w:val="yellow"/>
        </w:rPr>
        <w:t xml:space="preserve">, </w:t>
      </w:r>
      <w:hyperlink r:id="rId15" w:history="1">
        <w:r w:rsidRPr="00E40111">
          <w:rPr>
            <w:rStyle w:val="Hyperlink"/>
            <w:b/>
            <w:sz w:val="22"/>
            <w:szCs w:val="22"/>
            <w:highlight w:val="yellow"/>
          </w:rPr>
          <w:t>Enterprise</w:t>
        </w:r>
      </w:hyperlink>
      <w:r w:rsidRPr="00FA4C12">
        <w:rPr>
          <w:b/>
          <w:color w:val="000000" w:themeColor="text1"/>
          <w:sz w:val="22"/>
          <w:szCs w:val="22"/>
          <w:highlight w:val="yellow"/>
        </w:rPr>
        <w:t xml:space="preserve">, </w:t>
      </w:r>
      <w:hyperlink r:id="rId16" w:history="1">
        <w:r w:rsidRPr="00E40111">
          <w:rPr>
            <w:rStyle w:val="Hyperlink"/>
            <w:b/>
            <w:sz w:val="22"/>
            <w:szCs w:val="22"/>
            <w:highlight w:val="yellow"/>
          </w:rPr>
          <w:t>Learning &amp; Teaching</w:t>
        </w:r>
      </w:hyperlink>
      <w:r w:rsidRPr="00FA4C12">
        <w:rPr>
          <w:b/>
          <w:color w:val="000000" w:themeColor="text1"/>
          <w:sz w:val="22"/>
          <w:szCs w:val="22"/>
          <w:highlight w:val="yellow"/>
        </w:rPr>
        <w:t xml:space="preserve">, </w:t>
      </w:r>
      <w:hyperlink r:id="rId17" w:history="1">
        <w:r w:rsidRPr="00E40111">
          <w:rPr>
            <w:rStyle w:val="Hyperlink"/>
            <w:b/>
            <w:sz w:val="22"/>
            <w:szCs w:val="22"/>
            <w:highlight w:val="yellow"/>
          </w:rPr>
          <w:t>Professional Practice</w:t>
        </w:r>
      </w:hyperlink>
      <w:r w:rsidRPr="00FA4C12">
        <w:rPr>
          <w:color w:val="000000" w:themeColor="text1"/>
          <w:sz w:val="22"/>
          <w:szCs w:val="22"/>
        </w:rPr>
        <w:t xml:space="preserve"> </w:t>
      </w:r>
      <w:commentRangeEnd w:id="1"/>
      <w:r>
        <w:rPr>
          <w:rStyle w:val="CommentReference"/>
          <w:rFonts w:ascii="Tahoma" w:hAnsi="Tahoma"/>
          <w:color w:val="auto"/>
        </w:rPr>
        <w:commentReference w:id="1"/>
      </w:r>
      <w:r w:rsidRPr="00E25C12">
        <w:rPr>
          <w:sz w:val="22"/>
          <w:szCs w:val="22"/>
        </w:rPr>
        <w:t>for academic postings</w:t>
      </w:r>
      <w:r>
        <w:rPr>
          <w:sz w:val="22"/>
          <w:szCs w:val="22"/>
        </w:rPr>
        <w:t>.</w:t>
      </w:r>
    </w:p>
    <w:p w14:paraId="1DEC08FC" w14:textId="77777777" w:rsidR="00E043A5" w:rsidRPr="001B3F74" w:rsidRDefault="00E043A5" w:rsidP="00C96A27">
      <w:pPr>
        <w:rPr>
          <w:rFonts w:cs="Tahoma"/>
          <w:sz w:val="22"/>
          <w:szCs w:val="22"/>
        </w:rPr>
      </w:pPr>
    </w:p>
    <w:tbl>
      <w:tblPr>
        <w:tblpPr w:leftFromText="180" w:rightFromText="180" w:vertAnchor="text" w:horzAnchor="margin" w:tblpY="4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4534"/>
        <w:gridCol w:w="3119"/>
      </w:tblGrid>
      <w:tr w:rsidR="002F6CCD" w:rsidRPr="00A54DDA" w14:paraId="3E1A2CF2" w14:textId="77777777" w:rsidTr="002F6CCD">
        <w:tc>
          <w:tcPr>
            <w:tcW w:w="2837" w:type="dxa"/>
            <w:shd w:val="clear" w:color="auto" w:fill="D9D9D9" w:themeFill="background1" w:themeFillShade="D9"/>
          </w:tcPr>
          <w:p w14:paraId="59B47FBC" w14:textId="77777777" w:rsidR="002F6CCD" w:rsidRPr="00A54DDA" w:rsidRDefault="002F6CCD" w:rsidP="002F6CCD">
            <w:pPr>
              <w:rPr>
                <w:rFonts w:ascii="Arial" w:hAnsi="Arial" w:cs="Arial"/>
                <w:b/>
                <w:bCs/>
                <w:sz w:val="22"/>
                <w:szCs w:val="22"/>
              </w:rPr>
            </w:pPr>
            <w:r w:rsidRPr="00A54DDA">
              <w:rPr>
                <w:rFonts w:ascii="Arial" w:hAnsi="Arial" w:cs="Arial"/>
                <w:b/>
                <w:bCs/>
                <w:sz w:val="22"/>
                <w:szCs w:val="22"/>
              </w:rPr>
              <w:t>Attributes</w:t>
            </w:r>
          </w:p>
        </w:tc>
        <w:tc>
          <w:tcPr>
            <w:tcW w:w="4534" w:type="dxa"/>
            <w:shd w:val="clear" w:color="auto" w:fill="D9D9D9" w:themeFill="background1" w:themeFillShade="D9"/>
          </w:tcPr>
          <w:p w14:paraId="7C952769" w14:textId="77777777" w:rsidR="002F6CCD" w:rsidRPr="00A54DDA" w:rsidRDefault="002F6CCD" w:rsidP="002F6CCD">
            <w:pPr>
              <w:rPr>
                <w:rFonts w:ascii="Arial" w:hAnsi="Arial" w:cs="Arial"/>
                <w:b/>
                <w:bCs/>
                <w:sz w:val="22"/>
                <w:szCs w:val="22"/>
              </w:rPr>
            </w:pPr>
            <w:r w:rsidRPr="00A54DDA">
              <w:rPr>
                <w:rFonts w:ascii="Arial" w:hAnsi="Arial" w:cs="Arial"/>
                <w:b/>
                <w:bCs/>
                <w:sz w:val="22"/>
                <w:szCs w:val="22"/>
              </w:rPr>
              <w:t xml:space="preserve">Essential Selection Criteria </w:t>
            </w:r>
          </w:p>
        </w:tc>
        <w:tc>
          <w:tcPr>
            <w:tcW w:w="3119" w:type="dxa"/>
            <w:shd w:val="clear" w:color="auto" w:fill="D9D9D9" w:themeFill="background1" w:themeFillShade="D9"/>
          </w:tcPr>
          <w:p w14:paraId="0115D85E" w14:textId="77777777" w:rsidR="002F6CCD" w:rsidRPr="00A54DDA" w:rsidRDefault="002F6CCD" w:rsidP="002F6CCD">
            <w:pPr>
              <w:rPr>
                <w:rFonts w:ascii="Arial" w:hAnsi="Arial" w:cs="Arial"/>
                <w:b/>
                <w:bCs/>
                <w:sz w:val="22"/>
                <w:szCs w:val="22"/>
              </w:rPr>
            </w:pPr>
            <w:r w:rsidRPr="00A54DDA">
              <w:rPr>
                <w:rFonts w:ascii="Arial" w:hAnsi="Arial" w:cs="Arial"/>
                <w:b/>
                <w:bCs/>
                <w:sz w:val="22"/>
                <w:szCs w:val="22"/>
              </w:rPr>
              <w:t xml:space="preserve">Desirable Selection Criteria  </w:t>
            </w:r>
          </w:p>
        </w:tc>
      </w:tr>
      <w:tr w:rsidR="002F6CCD" w:rsidRPr="00A54DDA" w14:paraId="6D96FDB2" w14:textId="77777777" w:rsidTr="002F6CCD">
        <w:trPr>
          <w:trHeight w:val="1181"/>
        </w:trPr>
        <w:tc>
          <w:tcPr>
            <w:tcW w:w="2837" w:type="dxa"/>
          </w:tcPr>
          <w:p w14:paraId="0D3B0C7F" w14:textId="77777777" w:rsidR="002F6CCD" w:rsidRPr="00A54DDA" w:rsidRDefault="002F6CCD" w:rsidP="002F6CCD">
            <w:pPr>
              <w:pStyle w:val="Heading5"/>
              <w:spacing w:before="0"/>
              <w:rPr>
                <w:rFonts w:ascii="Arial" w:hAnsi="Arial" w:cs="Arial"/>
                <w:i w:val="0"/>
                <w:sz w:val="22"/>
                <w:szCs w:val="22"/>
              </w:rPr>
            </w:pPr>
            <w:r w:rsidRPr="00A54DDA">
              <w:rPr>
                <w:rFonts w:ascii="Arial" w:hAnsi="Arial" w:cs="Arial"/>
                <w:i w:val="0"/>
                <w:sz w:val="22"/>
                <w:szCs w:val="22"/>
              </w:rPr>
              <w:t>Education/</w:t>
            </w:r>
            <w:r w:rsidRPr="00A54DDA">
              <w:rPr>
                <w:rFonts w:ascii="Arial" w:hAnsi="Arial" w:cs="Arial"/>
                <w:i w:val="0"/>
                <w:sz w:val="22"/>
                <w:szCs w:val="22"/>
              </w:rPr>
              <w:br/>
              <w:t>Qualifications</w:t>
            </w:r>
          </w:p>
        </w:tc>
        <w:tc>
          <w:tcPr>
            <w:tcW w:w="4534" w:type="dxa"/>
          </w:tcPr>
          <w:p w14:paraId="2D5B1524" w14:textId="77777777" w:rsidR="002F6CCD" w:rsidRPr="00C064C0" w:rsidRDefault="002F6CCD" w:rsidP="002F6CCD">
            <w:pPr>
              <w:pStyle w:val="Default"/>
              <w:rPr>
                <w:sz w:val="22"/>
                <w:szCs w:val="22"/>
              </w:rPr>
            </w:pPr>
            <w:r w:rsidRPr="00C064C0">
              <w:rPr>
                <w:sz w:val="22"/>
                <w:szCs w:val="22"/>
              </w:rPr>
              <w:t>Qualification in relevant discipline at least to postgraduate level</w:t>
            </w:r>
            <w:r>
              <w:rPr>
                <w:sz w:val="22"/>
                <w:szCs w:val="22"/>
              </w:rPr>
              <w:t>.</w:t>
            </w:r>
          </w:p>
          <w:p w14:paraId="1A46D7FA" w14:textId="77777777" w:rsidR="002F6CCD" w:rsidRPr="00A54DDA" w:rsidRDefault="002F6CCD" w:rsidP="002F6CCD">
            <w:pPr>
              <w:pStyle w:val="Default"/>
              <w:rPr>
                <w:sz w:val="22"/>
                <w:szCs w:val="22"/>
              </w:rPr>
            </w:pPr>
            <w:r w:rsidRPr="00C064C0">
              <w:rPr>
                <w:sz w:val="22"/>
                <w:szCs w:val="22"/>
              </w:rPr>
              <w:t>Professional qualifications relevant to discipline</w:t>
            </w:r>
            <w:r>
              <w:rPr>
                <w:sz w:val="22"/>
                <w:szCs w:val="22"/>
              </w:rPr>
              <w:t>.</w:t>
            </w:r>
            <w:r w:rsidRPr="00C064C0">
              <w:rPr>
                <w:sz w:val="22"/>
                <w:szCs w:val="22"/>
              </w:rPr>
              <w:t xml:space="preserve"> </w:t>
            </w:r>
          </w:p>
        </w:tc>
        <w:tc>
          <w:tcPr>
            <w:tcW w:w="3119" w:type="dxa"/>
          </w:tcPr>
          <w:p w14:paraId="2AD859C1" w14:textId="77777777" w:rsidR="002F6CCD" w:rsidRPr="00A54DDA" w:rsidRDefault="002F6CCD" w:rsidP="002F6CCD">
            <w:pPr>
              <w:pStyle w:val="Default"/>
              <w:rPr>
                <w:sz w:val="22"/>
                <w:szCs w:val="22"/>
              </w:rPr>
            </w:pPr>
            <w:r w:rsidRPr="00A54DDA">
              <w:rPr>
                <w:sz w:val="22"/>
                <w:szCs w:val="22"/>
              </w:rPr>
              <w:t>Doctoral level qualification</w:t>
            </w:r>
            <w:r>
              <w:rPr>
                <w:sz w:val="22"/>
                <w:szCs w:val="22"/>
              </w:rPr>
              <w:t>.</w:t>
            </w:r>
            <w:r w:rsidRPr="00A54DDA">
              <w:rPr>
                <w:sz w:val="22"/>
                <w:szCs w:val="22"/>
              </w:rPr>
              <w:t xml:space="preserve"> </w:t>
            </w:r>
          </w:p>
          <w:p w14:paraId="42C69432" w14:textId="77777777" w:rsidR="00B72CEB" w:rsidRDefault="00B72CEB" w:rsidP="00B72CEB">
            <w:pPr>
              <w:shd w:val="clear" w:color="auto" w:fill="FFFFFF"/>
              <w:rPr>
                <w:rFonts w:cs="Tahoma"/>
                <w:color w:val="000000"/>
                <w:sz w:val="22"/>
                <w:szCs w:val="22"/>
                <w:bdr w:val="none" w:sz="0" w:space="0" w:color="auto" w:frame="1"/>
                <w:lang w:eastAsia="en-GB"/>
              </w:rPr>
            </w:pPr>
          </w:p>
          <w:p w14:paraId="5A69D500" w14:textId="5AD89B31" w:rsidR="00B72CEB" w:rsidRPr="00B72CEB" w:rsidRDefault="00B72CEB" w:rsidP="00B72CEB">
            <w:pPr>
              <w:shd w:val="clear" w:color="auto" w:fill="FFFFFF"/>
              <w:rPr>
                <w:rFonts w:cs="Tahoma"/>
                <w:color w:val="000000"/>
                <w:sz w:val="24"/>
                <w:szCs w:val="24"/>
                <w:lang w:eastAsia="en-GB"/>
              </w:rPr>
            </w:pPr>
            <w:r w:rsidRPr="00B72CEB">
              <w:rPr>
                <w:rFonts w:cs="Tahoma"/>
                <w:color w:val="000000"/>
                <w:sz w:val="22"/>
                <w:szCs w:val="22"/>
                <w:bdr w:val="none" w:sz="0" w:space="0" w:color="auto" w:frame="1"/>
                <w:lang w:eastAsia="en-GB"/>
              </w:rPr>
              <w:t>Ideally HEA membership or a strong willingness to achieve membership within 2 years of appointment</w:t>
            </w:r>
          </w:p>
          <w:p w14:paraId="48F802FA" w14:textId="77777777" w:rsidR="002F6CCD" w:rsidRPr="00A54DDA" w:rsidRDefault="002F6CCD" w:rsidP="002F6CCD">
            <w:pPr>
              <w:rPr>
                <w:rFonts w:ascii="Arial" w:hAnsi="Arial" w:cs="Arial"/>
                <w:sz w:val="22"/>
                <w:szCs w:val="22"/>
              </w:rPr>
            </w:pPr>
          </w:p>
        </w:tc>
      </w:tr>
      <w:tr w:rsidR="002F6CCD" w:rsidRPr="00A54DDA" w14:paraId="453AB506" w14:textId="77777777" w:rsidTr="002F6CCD">
        <w:tc>
          <w:tcPr>
            <w:tcW w:w="2837" w:type="dxa"/>
          </w:tcPr>
          <w:p w14:paraId="548F7D70" w14:textId="77777777" w:rsidR="002F6CCD" w:rsidRPr="00A54DDA" w:rsidRDefault="002F6CCD" w:rsidP="002F6CCD">
            <w:pPr>
              <w:jc w:val="both"/>
              <w:rPr>
                <w:rFonts w:ascii="Arial" w:hAnsi="Arial" w:cs="Arial"/>
                <w:b/>
                <w:bCs/>
                <w:sz w:val="22"/>
                <w:szCs w:val="22"/>
              </w:rPr>
            </w:pPr>
            <w:r w:rsidRPr="00A54DDA">
              <w:rPr>
                <w:rFonts w:ascii="Arial" w:hAnsi="Arial" w:cs="Arial"/>
                <w:b/>
                <w:bCs/>
                <w:sz w:val="22"/>
                <w:szCs w:val="22"/>
              </w:rPr>
              <w:t xml:space="preserve">Experience </w:t>
            </w:r>
          </w:p>
          <w:p w14:paraId="1FCC218F" w14:textId="77777777" w:rsidR="002F6CCD" w:rsidRPr="00A54DDA" w:rsidRDefault="002F6CCD" w:rsidP="002F6CCD">
            <w:pPr>
              <w:jc w:val="both"/>
              <w:rPr>
                <w:rFonts w:ascii="Arial" w:hAnsi="Arial" w:cs="Arial"/>
                <w:b/>
                <w:bCs/>
                <w:sz w:val="22"/>
                <w:szCs w:val="22"/>
              </w:rPr>
            </w:pPr>
          </w:p>
          <w:p w14:paraId="5322E0B9" w14:textId="77777777" w:rsidR="002F6CCD" w:rsidRPr="00A54DDA" w:rsidRDefault="002F6CCD" w:rsidP="002F6CCD">
            <w:pPr>
              <w:rPr>
                <w:rFonts w:ascii="Arial" w:hAnsi="Arial" w:cs="Arial"/>
                <w:sz w:val="22"/>
                <w:szCs w:val="22"/>
              </w:rPr>
            </w:pPr>
            <w:r w:rsidRPr="00A54DDA">
              <w:rPr>
                <w:rFonts w:ascii="Arial" w:hAnsi="Arial" w:cs="Arial"/>
                <w:sz w:val="22"/>
                <w:szCs w:val="22"/>
              </w:rPr>
              <w:t>Evidenced achievement against the criteria for Esteem, Innovation, Contribution and Academic Leadership.</w:t>
            </w:r>
          </w:p>
          <w:p w14:paraId="27A73F45" w14:textId="77777777" w:rsidR="002F6CCD" w:rsidRPr="00A54DDA" w:rsidRDefault="002F6CCD" w:rsidP="002F6CCD">
            <w:pPr>
              <w:jc w:val="both"/>
              <w:rPr>
                <w:rFonts w:ascii="Arial" w:hAnsi="Arial" w:cs="Arial"/>
                <w:b/>
                <w:bCs/>
                <w:sz w:val="22"/>
                <w:szCs w:val="22"/>
              </w:rPr>
            </w:pPr>
          </w:p>
        </w:tc>
        <w:tc>
          <w:tcPr>
            <w:tcW w:w="4534" w:type="dxa"/>
          </w:tcPr>
          <w:p w14:paraId="56330585" w14:textId="77777777" w:rsidR="002F6CCD" w:rsidRPr="00A54DDA" w:rsidRDefault="002F6CCD" w:rsidP="002F6CCD">
            <w:pPr>
              <w:rPr>
                <w:sz w:val="22"/>
                <w:szCs w:val="22"/>
              </w:rPr>
            </w:pPr>
            <w:r w:rsidRPr="00A54DDA">
              <w:rPr>
                <w:rFonts w:ascii="Arial" w:hAnsi="Arial" w:cs="Arial"/>
                <w:b/>
                <w:sz w:val="22"/>
                <w:szCs w:val="22"/>
              </w:rPr>
              <w:t xml:space="preserve">Esteem - </w:t>
            </w:r>
            <w:r w:rsidRPr="00A54DDA">
              <w:rPr>
                <w:rFonts w:ascii="Arial" w:hAnsi="Arial" w:cs="Arial"/>
                <w:sz w:val="22"/>
                <w:szCs w:val="22"/>
              </w:rPr>
              <w:t>Profile that demonstrates at least national standing and some international engagement.</w:t>
            </w:r>
          </w:p>
          <w:p w14:paraId="7E6795C8" w14:textId="77777777" w:rsidR="002F6CCD" w:rsidRPr="00A54DDA" w:rsidRDefault="002F6CCD" w:rsidP="002F6CCD">
            <w:pPr>
              <w:pStyle w:val="Default"/>
              <w:rPr>
                <w:sz w:val="22"/>
                <w:szCs w:val="22"/>
              </w:rPr>
            </w:pPr>
            <w:r w:rsidRPr="00A54DDA">
              <w:rPr>
                <w:sz w:val="22"/>
                <w:szCs w:val="22"/>
              </w:rPr>
              <w:t xml:space="preserve"> </w:t>
            </w:r>
          </w:p>
          <w:p w14:paraId="66EA0B05" w14:textId="77777777" w:rsidR="002F6CCD" w:rsidRPr="00A54DDA" w:rsidRDefault="002F6CCD" w:rsidP="002F6CCD">
            <w:pPr>
              <w:rPr>
                <w:sz w:val="22"/>
                <w:szCs w:val="22"/>
              </w:rPr>
            </w:pPr>
            <w:r w:rsidRPr="00A54DDA">
              <w:rPr>
                <w:rFonts w:ascii="Arial" w:hAnsi="Arial" w:cs="Arial"/>
                <w:b/>
                <w:sz w:val="22"/>
                <w:szCs w:val="22"/>
              </w:rPr>
              <w:t xml:space="preserve">Innovation and Impact - </w:t>
            </w:r>
            <w:r w:rsidRPr="00A54DDA">
              <w:rPr>
                <w:rFonts w:ascii="Arial" w:hAnsi="Arial" w:cs="Arial"/>
                <w:sz w:val="22"/>
                <w:szCs w:val="22"/>
              </w:rPr>
              <w:t xml:space="preserve">Sustained record of outputs of international quality in terms of originality, significance and rigour. </w:t>
            </w:r>
          </w:p>
          <w:p w14:paraId="3BB5B847" w14:textId="77777777" w:rsidR="002F6CCD" w:rsidRPr="00A54DDA" w:rsidRDefault="002F6CCD" w:rsidP="002F6CCD">
            <w:pPr>
              <w:rPr>
                <w:rFonts w:ascii="Arial" w:hAnsi="Arial" w:cs="Arial"/>
                <w:sz w:val="22"/>
                <w:szCs w:val="22"/>
              </w:rPr>
            </w:pPr>
          </w:p>
          <w:p w14:paraId="456B4021" w14:textId="77777777" w:rsidR="002F6CCD" w:rsidRPr="00A54DDA" w:rsidRDefault="002F6CCD" w:rsidP="002F6CCD">
            <w:pPr>
              <w:pStyle w:val="Default"/>
              <w:rPr>
                <w:sz w:val="22"/>
                <w:szCs w:val="22"/>
              </w:rPr>
            </w:pPr>
            <w:r w:rsidRPr="00A54DDA">
              <w:rPr>
                <w:b/>
                <w:sz w:val="22"/>
                <w:szCs w:val="22"/>
              </w:rPr>
              <w:t xml:space="preserve">Contribution - </w:t>
            </w:r>
            <w:r w:rsidRPr="00A54DDA">
              <w:rPr>
                <w:sz w:val="22"/>
                <w:szCs w:val="22"/>
              </w:rPr>
              <w:t xml:space="preserve">Generation of external income. </w:t>
            </w:r>
          </w:p>
          <w:p w14:paraId="3E87FEA4" w14:textId="77777777" w:rsidR="002F6CCD" w:rsidRPr="00A54DDA" w:rsidRDefault="002F6CCD" w:rsidP="002F6CCD">
            <w:pPr>
              <w:pStyle w:val="Default"/>
              <w:rPr>
                <w:sz w:val="22"/>
                <w:szCs w:val="22"/>
              </w:rPr>
            </w:pPr>
            <w:r w:rsidRPr="00A54DDA">
              <w:rPr>
                <w:sz w:val="22"/>
                <w:szCs w:val="22"/>
              </w:rPr>
              <w:t xml:space="preserve">Engagement with relevant communities internally and externally. </w:t>
            </w:r>
          </w:p>
          <w:p w14:paraId="0240AC74" w14:textId="77777777" w:rsidR="002F6CCD" w:rsidRPr="00A54DDA" w:rsidRDefault="002F6CCD" w:rsidP="002F6CCD">
            <w:pPr>
              <w:pStyle w:val="Default"/>
              <w:rPr>
                <w:b/>
                <w:bCs/>
                <w:sz w:val="22"/>
                <w:szCs w:val="22"/>
              </w:rPr>
            </w:pPr>
          </w:p>
          <w:p w14:paraId="06248D93" w14:textId="77777777" w:rsidR="002F6CCD" w:rsidRPr="00A54DDA" w:rsidRDefault="002F6CCD" w:rsidP="002F6CCD">
            <w:pPr>
              <w:pStyle w:val="Default"/>
              <w:rPr>
                <w:sz w:val="22"/>
                <w:szCs w:val="22"/>
              </w:rPr>
            </w:pPr>
            <w:r w:rsidRPr="00A54DDA">
              <w:rPr>
                <w:b/>
                <w:bCs/>
                <w:sz w:val="22"/>
                <w:szCs w:val="22"/>
              </w:rPr>
              <w:t xml:space="preserve">Academic Leadership - </w:t>
            </w:r>
            <w:r w:rsidRPr="00A54DDA">
              <w:rPr>
                <w:sz w:val="22"/>
                <w:szCs w:val="22"/>
              </w:rPr>
              <w:t>Providing leadership and support to colleagues with</w:t>
            </w:r>
            <w:r>
              <w:rPr>
                <w:sz w:val="22"/>
                <w:szCs w:val="22"/>
              </w:rPr>
              <w:t>in the University, for example a</w:t>
            </w:r>
            <w:r w:rsidRPr="00A54DDA">
              <w:rPr>
                <w:sz w:val="22"/>
                <w:szCs w:val="22"/>
              </w:rPr>
              <w:t xml:space="preserve">s Programme Leader of a major programme. </w:t>
            </w:r>
          </w:p>
          <w:p w14:paraId="4357F30E" w14:textId="77777777" w:rsidR="002F6CCD" w:rsidRPr="00A54DDA" w:rsidRDefault="002F6CCD" w:rsidP="002F6CCD">
            <w:pPr>
              <w:rPr>
                <w:rFonts w:ascii="Arial" w:hAnsi="Arial" w:cs="Arial"/>
                <w:sz w:val="22"/>
                <w:szCs w:val="22"/>
              </w:rPr>
            </w:pPr>
          </w:p>
        </w:tc>
        <w:tc>
          <w:tcPr>
            <w:tcW w:w="3119" w:type="dxa"/>
          </w:tcPr>
          <w:p w14:paraId="201448D4" w14:textId="77777777" w:rsidR="002F6CCD" w:rsidRPr="00A54DDA" w:rsidRDefault="002F6CCD" w:rsidP="002F6CCD">
            <w:pPr>
              <w:rPr>
                <w:rFonts w:ascii="Arial" w:hAnsi="Arial" w:cs="Arial"/>
                <w:sz w:val="22"/>
                <w:szCs w:val="22"/>
              </w:rPr>
            </w:pPr>
          </w:p>
        </w:tc>
      </w:tr>
      <w:tr w:rsidR="002F6CCD" w:rsidRPr="00A54DDA" w14:paraId="19EB0F27" w14:textId="77777777" w:rsidTr="002F6CCD">
        <w:tc>
          <w:tcPr>
            <w:tcW w:w="2837" w:type="dxa"/>
          </w:tcPr>
          <w:p w14:paraId="783F7002" w14:textId="77777777" w:rsidR="002F6CCD" w:rsidRPr="00A54DDA" w:rsidRDefault="002F6CCD" w:rsidP="002F6CCD">
            <w:pPr>
              <w:jc w:val="both"/>
              <w:rPr>
                <w:rFonts w:ascii="Arial" w:hAnsi="Arial" w:cs="Arial"/>
                <w:b/>
                <w:bCs/>
                <w:sz w:val="22"/>
                <w:szCs w:val="22"/>
              </w:rPr>
            </w:pPr>
            <w:r w:rsidRPr="00A54DDA">
              <w:rPr>
                <w:rFonts w:ascii="Arial" w:hAnsi="Arial" w:cs="Arial"/>
                <w:b/>
                <w:bCs/>
                <w:sz w:val="22"/>
                <w:szCs w:val="22"/>
              </w:rPr>
              <w:t>Skills/Personal Requirements</w:t>
            </w:r>
          </w:p>
        </w:tc>
        <w:tc>
          <w:tcPr>
            <w:tcW w:w="4534" w:type="dxa"/>
          </w:tcPr>
          <w:p w14:paraId="34B8EBD9" w14:textId="77777777" w:rsidR="002F6CCD" w:rsidRPr="00A54DDA" w:rsidRDefault="002F6CCD" w:rsidP="002F6CCD">
            <w:pPr>
              <w:rPr>
                <w:rFonts w:ascii="Arial" w:hAnsi="Arial" w:cs="Arial"/>
                <w:sz w:val="22"/>
                <w:szCs w:val="22"/>
              </w:rPr>
            </w:pPr>
            <w:r w:rsidRPr="00A54DDA">
              <w:rPr>
                <w:rFonts w:ascii="Arial" w:hAnsi="Arial" w:cs="Arial"/>
                <w:sz w:val="22"/>
                <w:szCs w:val="22"/>
              </w:rPr>
              <w:t>Demonstration of the University’s agreed values and behaviours – Professional, Innovative, Inclusive and Ambitious</w:t>
            </w:r>
            <w:r>
              <w:rPr>
                <w:rFonts w:ascii="Arial" w:hAnsi="Arial" w:cs="Arial"/>
                <w:sz w:val="22"/>
                <w:szCs w:val="22"/>
              </w:rPr>
              <w:t>.</w:t>
            </w:r>
          </w:p>
          <w:p w14:paraId="353CA5B2" w14:textId="77777777" w:rsidR="002F6CCD" w:rsidRPr="00A54DDA" w:rsidRDefault="002F6CCD" w:rsidP="002F6CCD">
            <w:pPr>
              <w:rPr>
                <w:rFonts w:ascii="Arial" w:hAnsi="Arial" w:cs="Arial"/>
                <w:sz w:val="22"/>
                <w:szCs w:val="22"/>
              </w:rPr>
            </w:pPr>
          </w:p>
          <w:p w14:paraId="72AD6A8A" w14:textId="77777777" w:rsidR="002F6CCD" w:rsidRPr="00A54DDA" w:rsidRDefault="002F6CCD" w:rsidP="002F6CCD">
            <w:pPr>
              <w:rPr>
                <w:rFonts w:ascii="Arial" w:hAnsi="Arial" w:cs="Arial"/>
                <w:sz w:val="22"/>
                <w:szCs w:val="22"/>
              </w:rPr>
            </w:pPr>
          </w:p>
        </w:tc>
        <w:tc>
          <w:tcPr>
            <w:tcW w:w="3119" w:type="dxa"/>
          </w:tcPr>
          <w:p w14:paraId="01DD17EA" w14:textId="77777777" w:rsidR="002F6CCD" w:rsidRPr="00A54DDA" w:rsidRDefault="002F6CCD" w:rsidP="002F6CCD">
            <w:pPr>
              <w:rPr>
                <w:rFonts w:ascii="Arial" w:hAnsi="Arial" w:cs="Arial"/>
                <w:sz w:val="22"/>
                <w:szCs w:val="22"/>
              </w:rPr>
            </w:pPr>
          </w:p>
        </w:tc>
      </w:tr>
    </w:tbl>
    <w:p w14:paraId="3A566EC8" w14:textId="77777777" w:rsidR="009E0A13" w:rsidRPr="001B3F74" w:rsidRDefault="009E0A13" w:rsidP="00801982">
      <w:pPr>
        <w:jc w:val="both"/>
        <w:rPr>
          <w:rFonts w:cs="Tahoma"/>
          <w:b/>
          <w:sz w:val="22"/>
          <w:szCs w:val="22"/>
        </w:rPr>
      </w:pPr>
    </w:p>
    <w:p w14:paraId="4F2E3F12" w14:textId="77777777" w:rsidR="00801982" w:rsidRPr="001B3F74" w:rsidRDefault="00801982" w:rsidP="004223F7">
      <w:pPr>
        <w:rPr>
          <w:rFonts w:cs="Tahoma"/>
          <w:sz w:val="22"/>
          <w:szCs w:val="22"/>
        </w:rPr>
      </w:pPr>
    </w:p>
    <w:p w14:paraId="3C3669D5" w14:textId="682EA097" w:rsidR="00CA2058" w:rsidRPr="00316E8F" w:rsidRDefault="00CA2058" w:rsidP="00F04CBA">
      <w:pPr>
        <w:jc w:val="right"/>
        <w:rPr>
          <w:rFonts w:ascii="Arial" w:hAnsi="Arial" w:cs="Arial"/>
          <w:sz w:val="22"/>
          <w:szCs w:val="22"/>
        </w:rPr>
      </w:pPr>
    </w:p>
    <w:sectPr w:rsidR="00CA2058" w:rsidRPr="00316E8F" w:rsidSect="007A7F31">
      <w:headerReference w:type="default" r:id="rId21"/>
      <w:footerReference w:type="default" r:id="rId22"/>
      <w:pgSz w:w="11906" w:h="16838"/>
      <w:pgMar w:top="1361"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meron, Bridget" w:date="2015-04-23T14:18:00Z" w:initials="CB">
    <w:p w14:paraId="1890088D" w14:textId="77777777" w:rsidR="00E043A5" w:rsidRDefault="00E043A5" w:rsidP="00E043A5">
      <w:pPr>
        <w:pStyle w:val="CommentText"/>
      </w:pPr>
      <w:r>
        <w:rPr>
          <w:rStyle w:val="CommentReference"/>
        </w:rPr>
        <w:annotationRef/>
      </w:r>
      <w:r>
        <w:t>Delete irrelevant pathway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900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0088D" w16cid:durableId="23D11D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157D1" w14:textId="77777777" w:rsidR="00D07646" w:rsidRDefault="00D07646" w:rsidP="000A648E">
      <w:r>
        <w:separator/>
      </w:r>
    </w:p>
  </w:endnote>
  <w:endnote w:type="continuationSeparator" w:id="0">
    <w:p w14:paraId="7E90A167" w14:textId="77777777" w:rsidR="00D07646" w:rsidRDefault="00D07646" w:rsidP="000A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5776" w14:textId="77777777" w:rsidR="009D6489" w:rsidRPr="008A1E92" w:rsidRDefault="009D6489" w:rsidP="00F57C8B">
    <w:pPr>
      <w:pStyle w:val="Footer"/>
      <w:pBdr>
        <w:top w:val="single" w:sz="4" w:space="1" w:color="auto"/>
      </w:pBdr>
      <w:rPr>
        <w:rFonts w:ascii="Arial" w:hAnsi="Arial" w:cs="Arial"/>
      </w:rPr>
    </w:pPr>
    <w:r>
      <w:rPr>
        <w:rFonts w:ascii="Arial" w:hAnsi="Arial" w:cs="Arial"/>
      </w:rPr>
      <w:t>September 2019</w:t>
    </w:r>
    <w:r w:rsidRPr="008A1E92">
      <w:rPr>
        <w:rFonts w:ascii="Arial" w:hAnsi="Arial" w:cs="Arial"/>
      </w:rPr>
      <w:tab/>
    </w:r>
    <w:r w:rsidRPr="008A1E92">
      <w:rPr>
        <w:rFonts w:ascii="Arial" w:hAnsi="Arial" w:cs="Arial"/>
      </w:rPr>
      <w:tab/>
    </w:r>
    <w:sdt>
      <w:sdtPr>
        <w:rPr>
          <w:rFonts w:ascii="Arial" w:hAnsi="Arial" w:cs="Arial"/>
        </w:rPr>
        <w:id w:val="1166368126"/>
        <w:docPartObj>
          <w:docPartGallery w:val="Page Numbers (Bottom of Page)"/>
          <w:docPartUnique/>
        </w:docPartObj>
      </w:sdtPr>
      <w:sdtEndPr>
        <w:rPr>
          <w:noProof/>
        </w:rPr>
      </w:sdtEndPr>
      <w:sdtContent>
        <w:r w:rsidRPr="008A1E92">
          <w:rPr>
            <w:rFonts w:ascii="Arial" w:hAnsi="Arial" w:cs="Arial"/>
          </w:rPr>
          <w:fldChar w:fldCharType="begin"/>
        </w:r>
        <w:r w:rsidRPr="008A1E92">
          <w:rPr>
            <w:rFonts w:ascii="Arial" w:hAnsi="Arial" w:cs="Arial"/>
          </w:rPr>
          <w:instrText xml:space="preserve"> PAGE   \* MERGEFORMAT </w:instrText>
        </w:r>
        <w:r w:rsidRPr="008A1E92">
          <w:rPr>
            <w:rFonts w:ascii="Arial" w:hAnsi="Arial" w:cs="Arial"/>
          </w:rPr>
          <w:fldChar w:fldCharType="separate"/>
        </w:r>
        <w:r w:rsidR="00DA03D1">
          <w:rPr>
            <w:rFonts w:ascii="Arial" w:hAnsi="Arial" w:cs="Arial"/>
            <w:noProof/>
          </w:rPr>
          <w:t>1</w:t>
        </w:r>
        <w:r w:rsidRPr="008A1E92">
          <w:rPr>
            <w:rFonts w:ascii="Arial" w:hAnsi="Arial" w:cs="Arial"/>
            <w:noProof/>
          </w:rPr>
          <w:fldChar w:fldCharType="end"/>
        </w:r>
      </w:sdtContent>
    </w:sdt>
  </w:p>
  <w:p w14:paraId="4DBC1EAF" w14:textId="77777777" w:rsidR="009D6489" w:rsidRPr="00F57C8B" w:rsidRDefault="009D6489" w:rsidP="00F5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393DB" w14:textId="77777777" w:rsidR="00D07646" w:rsidRDefault="00D07646" w:rsidP="000A648E">
      <w:r>
        <w:separator/>
      </w:r>
    </w:p>
  </w:footnote>
  <w:footnote w:type="continuationSeparator" w:id="0">
    <w:p w14:paraId="71B4433F" w14:textId="77777777" w:rsidR="00D07646" w:rsidRDefault="00D07646" w:rsidP="000A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4C5D" w14:textId="18EB7C3F" w:rsidR="00EE53D2" w:rsidRDefault="00EE53D2" w:rsidP="00EE53D2">
    <w:pPr>
      <w:pStyle w:val="Header"/>
      <w:jc w:val="right"/>
    </w:pPr>
    <w:r>
      <w:rPr>
        <w:noProof/>
      </w:rPr>
      <w:drawing>
        <wp:anchor distT="0" distB="0" distL="114300" distR="114300" simplePos="0" relativeHeight="251658240" behindDoc="0" locked="0" layoutInCell="1" allowOverlap="1" wp14:anchorId="1D0A4040" wp14:editId="6F99B01B">
          <wp:simplePos x="0" y="0"/>
          <wp:positionH relativeFrom="margin">
            <wp:posOffset>5093335</wp:posOffset>
          </wp:positionH>
          <wp:positionV relativeFrom="paragraph">
            <wp:posOffset>-287655</wp:posOffset>
          </wp:positionV>
          <wp:extent cx="1668145" cy="50482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6814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41E5"/>
    <w:multiLevelType w:val="hybridMultilevel"/>
    <w:tmpl w:val="6DBC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6E30"/>
    <w:multiLevelType w:val="hybridMultilevel"/>
    <w:tmpl w:val="FEF83C0C"/>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D4955"/>
    <w:multiLevelType w:val="hybridMultilevel"/>
    <w:tmpl w:val="E848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709F3"/>
    <w:multiLevelType w:val="hybridMultilevel"/>
    <w:tmpl w:val="B4C8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236D7"/>
    <w:multiLevelType w:val="hybridMultilevel"/>
    <w:tmpl w:val="2A3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62910"/>
    <w:multiLevelType w:val="hybridMultilevel"/>
    <w:tmpl w:val="2812B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7C1743"/>
    <w:multiLevelType w:val="hybridMultilevel"/>
    <w:tmpl w:val="2E9A49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84F6E3A"/>
    <w:multiLevelType w:val="hybridMultilevel"/>
    <w:tmpl w:val="0DF0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649DC"/>
    <w:multiLevelType w:val="hybridMultilevel"/>
    <w:tmpl w:val="EED277E0"/>
    <w:lvl w:ilvl="0" w:tplc="A93AADC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5080B63"/>
    <w:multiLevelType w:val="multilevel"/>
    <w:tmpl w:val="2EDC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A926EE"/>
    <w:multiLevelType w:val="hybridMultilevel"/>
    <w:tmpl w:val="5DEE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56AE2"/>
    <w:multiLevelType w:val="hybridMultilevel"/>
    <w:tmpl w:val="4096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33801"/>
    <w:multiLevelType w:val="hybridMultilevel"/>
    <w:tmpl w:val="03F0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91613"/>
    <w:multiLevelType w:val="hybridMultilevel"/>
    <w:tmpl w:val="F8441578"/>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F9165B"/>
    <w:multiLevelType w:val="hybridMultilevel"/>
    <w:tmpl w:val="88AE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029CE"/>
    <w:multiLevelType w:val="hybridMultilevel"/>
    <w:tmpl w:val="FB5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D66F5"/>
    <w:multiLevelType w:val="hybridMultilevel"/>
    <w:tmpl w:val="39E6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F807D6"/>
    <w:multiLevelType w:val="hybridMultilevel"/>
    <w:tmpl w:val="B81A5F62"/>
    <w:lvl w:ilvl="0" w:tplc="C2829F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224ED"/>
    <w:multiLevelType w:val="hybridMultilevel"/>
    <w:tmpl w:val="880A67B2"/>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15"/>
  </w:num>
  <w:num w:numId="5">
    <w:abstractNumId w:val="21"/>
  </w:num>
  <w:num w:numId="6">
    <w:abstractNumId w:val="20"/>
  </w:num>
  <w:num w:numId="7">
    <w:abstractNumId w:val="13"/>
  </w:num>
  <w:num w:numId="8">
    <w:abstractNumId w:val="8"/>
  </w:num>
  <w:num w:numId="9">
    <w:abstractNumId w:val="0"/>
  </w:num>
  <w:num w:numId="10">
    <w:abstractNumId w:val="14"/>
  </w:num>
  <w:num w:numId="11">
    <w:abstractNumId w:val="16"/>
  </w:num>
  <w:num w:numId="12">
    <w:abstractNumId w:val="2"/>
  </w:num>
  <w:num w:numId="13">
    <w:abstractNumId w:val="18"/>
  </w:num>
  <w:num w:numId="14">
    <w:abstractNumId w:val="5"/>
  </w:num>
  <w:num w:numId="15">
    <w:abstractNumId w:val="4"/>
  </w:num>
  <w:num w:numId="16">
    <w:abstractNumId w:val="12"/>
  </w:num>
  <w:num w:numId="17">
    <w:abstractNumId w:val="3"/>
  </w:num>
  <w:num w:numId="18">
    <w:abstractNumId w:val="7"/>
  </w:num>
  <w:num w:numId="19">
    <w:abstractNumId w:val="10"/>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82"/>
    <w:rsid w:val="00011999"/>
    <w:rsid w:val="00020961"/>
    <w:rsid w:val="000267D0"/>
    <w:rsid w:val="00031613"/>
    <w:rsid w:val="00033581"/>
    <w:rsid w:val="00045127"/>
    <w:rsid w:val="000459B3"/>
    <w:rsid w:val="00085DC6"/>
    <w:rsid w:val="000A648E"/>
    <w:rsid w:val="000B20D6"/>
    <w:rsid w:val="000D35C7"/>
    <w:rsid w:val="000E26E5"/>
    <w:rsid w:val="000E46C0"/>
    <w:rsid w:val="000E4804"/>
    <w:rsid w:val="000F33A8"/>
    <w:rsid w:val="00102570"/>
    <w:rsid w:val="0014453A"/>
    <w:rsid w:val="0015435B"/>
    <w:rsid w:val="00175C4B"/>
    <w:rsid w:val="00182E4E"/>
    <w:rsid w:val="001A262E"/>
    <w:rsid w:val="001A6FF3"/>
    <w:rsid w:val="001B3F74"/>
    <w:rsid w:val="001E1673"/>
    <w:rsid w:val="001E380D"/>
    <w:rsid w:val="002138CA"/>
    <w:rsid w:val="00267C77"/>
    <w:rsid w:val="00280906"/>
    <w:rsid w:val="00285849"/>
    <w:rsid w:val="002974B0"/>
    <w:rsid w:val="002A29E6"/>
    <w:rsid w:val="002A67BD"/>
    <w:rsid w:val="002E082E"/>
    <w:rsid w:val="002E29ED"/>
    <w:rsid w:val="002E5254"/>
    <w:rsid w:val="002F3C5B"/>
    <w:rsid w:val="002F56EB"/>
    <w:rsid w:val="002F6CCD"/>
    <w:rsid w:val="003069A7"/>
    <w:rsid w:val="003158A6"/>
    <w:rsid w:val="00316E8F"/>
    <w:rsid w:val="00326A01"/>
    <w:rsid w:val="00331CC9"/>
    <w:rsid w:val="00335E0A"/>
    <w:rsid w:val="00337A0E"/>
    <w:rsid w:val="00353E6C"/>
    <w:rsid w:val="00355202"/>
    <w:rsid w:val="00371AB4"/>
    <w:rsid w:val="003A7C28"/>
    <w:rsid w:val="00405963"/>
    <w:rsid w:val="004223F7"/>
    <w:rsid w:val="00423A3A"/>
    <w:rsid w:val="004402B8"/>
    <w:rsid w:val="00454591"/>
    <w:rsid w:val="004718CC"/>
    <w:rsid w:val="00475039"/>
    <w:rsid w:val="00487731"/>
    <w:rsid w:val="004A173F"/>
    <w:rsid w:val="004B1745"/>
    <w:rsid w:val="004B39E0"/>
    <w:rsid w:val="004B6ACF"/>
    <w:rsid w:val="004E3A11"/>
    <w:rsid w:val="0050445F"/>
    <w:rsid w:val="005243C7"/>
    <w:rsid w:val="00541014"/>
    <w:rsid w:val="00555932"/>
    <w:rsid w:val="005568FD"/>
    <w:rsid w:val="00566872"/>
    <w:rsid w:val="005677EF"/>
    <w:rsid w:val="005847CC"/>
    <w:rsid w:val="00593B17"/>
    <w:rsid w:val="005C0A43"/>
    <w:rsid w:val="005C71E9"/>
    <w:rsid w:val="005C78A4"/>
    <w:rsid w:val="005D467B"/>
    <w:rsid w:val="0060474C"/>
    <w:rsid w:val="00620B7C"/>
    <w:rsid w:val="00643CE5"/>
    <w:rsid w:val="0069056A"/>
    <w:rsid w:val="006B6FB2"/>
    <w:rsid w:val="006E0BA4"/>
    <w:rsid w:val="006F222F"/>
    <w:rsid w:val="00700702"/>
    <w:rsid w:val="00706781"/>
    <w:rsid w:val="00735537"/>
    <w:rsid w:val="00772E6A"/>
    <w:rsid w:val="00794B76"/>
    <w:rsid w:val="007A5F49"/>
    <w:rsid w:val="007A7F31"/>
    <w:rsid w:val="007B209D"/>
    <w:rsid w:val="007C4E12"/>
    <w:rsid w:val="007E6E92"/>
    <w:rsid w:val="007F6EFD"/>
    <w:rsid w:val="00801982"/>
    <w:rsid w:val="00826854"/>
    <w:rsid w:val="00827726"/>
    <w:rsid w:val="00834BF2"/>
    <w:rsid w:val="00835029"/>
    <w:rsid w:val="00844FEA"/>
    <w:rsid w:val="00847148"/>
    <w:rsid w:val="00847607"/>
    <w:rsid w:val="008508D8"/>
    <w:rsid w:val="0085361D"/>
    <w:rsid w:val="0086131A"/>
    <w:rsid w:val="0086327E"/>
    <w:rsid w:val="00870240"/>
    <w:rsid w:val="008718C1"/>
    <w:rsid w:val="008770CB"/>
    <w:rsid w:val="00882CB6"/>
    <w:rsid w:val="00894083"/>
    <w:rsid w:val="008A1E92"/>
    <w:rsid w:val="008D5EA7"/>
    <w:rsid w:val="008F4DF5"/>
    <w:rsid w:val="008F4E46"/>
    <w:rsid w:val="00917ECA"/>
    <w:rsid w:val="00936182"/>
    <w:rsid w:val="00956BE4"/>
    <w:rsid w:val="0096023A"/>
    <w:rsid w:val="009624D6"/>
    <w:rsid w:val="00965536"/>
    <w:rsid w:val="00980A69"/>
    <w:rsid w:val="009962EB"/>
    <w:rsid w:val="009A2089"/>
    <w:rsid w:val="009B6ECD"/>
    <w:rsid w:val="009C09A9"/>
    <w:rsid w:val="009C3A61"/>
    <w:rsid w:val="009D6489"/>
    <w:rsid w:val="009E0A13"/>
    <w:rsid w:val="00A27AB6"/>
    <w:rsid w:val="00A40841"/>
    <w:rsid w:val="00A47024"/>
    <w:rsid w:val="00A744D7"/>
    <w:rsid w:val="00A81A06"/>
    <w:rsid w:val="00A87B76"/>
    <w:rsid w:val="00AA09F5"/>
    <w:rsid w:val="00AC2E63"/>
    <w:rsid w:val="00AC4BA3"/>
    <w:rsid w:val="00B1663E"/>
    <w:rsid w:val="00B3361E"/>
    <w:rsid w:val="00B72CEB"/>
    <w:rsid w:val="00BC7FDF"/>
    <w:rsid w:val="00BD7C8A"/>
    <w:rsid w:val="00C12B80"/>
    <w:rsid w:val="00C25648"/>
    <w:rsid w:val="00C26DF6"/>
    <w:rsid w:val="00C5776B"/>
    <w:rsid w:val="00C82E6C"/>
    <w:rsid w:val="00C96A27"/>
    <w:rsid w:val="00CA2058"/>
    <w:rsid w:val="00CA4D89"/>
    <w:rsid w:val="00CC37A6"/>
    <w:rsid w:val="00CD42AE"/>
    <w:rsid w:val="00CE67F1"/>
    <w:rsid w:val="00CE6AB7"/>
    <w:rsid w:val="00CF10F6"/>
    <w:rsid w:val="00D0355C"/>
    <w:rsid w:val="00D07646"/>
    <w:rsid w:val="00D10D35"/>
    <w:rsid w:val="00D24375"/>
    <w:rsid w:val="00D24B58"/>
    <w:rsid w:val="00D26C6C"/>
    <w:rsid w:val="00D35124"/>
    <w:rsid w:val="00D517CE"/>
    <w:rsid w:val="00D57CE5"/>
    <w:rsid w:val="00DA03D1"/>
    <w:rsid w:val="00DA0C66"/>
    <w:rsid w:val="00DA46A4"/>
    <w:rsid w:val="00DA475E"/>
    <w:rsid w:val="00DA561A"/>
    <w:rsid w:val="00DB5E9A"/>
    <w:rsid w:val="00DC02E2"/>
    <w:rsid w:val="00DD3C2D"/>
    <w:rsid w:val="00DF2980"/>
    <w:rsid w:val="00DF5D5F"/>
    <w:rsid w:val="00E0286B"/>
    <w:rsid w:val="00E02BBB"/>
    <w:rsid w:val="00E043A5"/>
    <w:rsid w:val="00E1283A"/>
    <w:rsid w:val="00E25C12"/>
    <w:rsid w:val="00E31C03"/>
    <w:rsid w:val="00E53F03"/>
    <w:rsid w:val="00E61113"/>
    <w:rsid w:val="00E61B2B"/>
    <w:rsid w:val="00E67DCC"/>
    <w:rsid w:val="00E720CE"/>
    <w:rsid w:val="00E8468B"/>
    <w:rsid w:val="00E972F2"/>
    <w:rsid w:val="00EA05C7"/>
    <w:rsid w:val="00EB5D1C"/>
    <w:rsid w:val="00EC2B33"/>
    <w:rsid w:val="00ED4367"/>
    <w:rsid w:val="00EE53D2"/>
    <w:rsid w:val="00EE6BA6"/>
    <w:rsid w:val="00EF1D53"/>
    <w:rsid w:val="00EF3EE8"/>
    <w:rsid w:val="00F04CBA"/>
    <w:rsid w:val="00F07D7E"/>
    <w:rsid w:val="00F12083"/>
    <w:rsid w:val="00F124BF"/>
    <w:rsid w:val="00F13FA5"/>
    <w:rsid w:val="00F237F2"/>
    <w:rsid w:val="00F32CBB"/>
    <w:rsid w:val="00F4443F"/>
    <w:rsid w:val="00F512EF"/>
    <w:rsid w:val="00F57C8B"/>
    <w:rsid w:val="00F63882"/>
    <w:rsid w:val="00F909B8"/>
    <w:rsid w:val="00F94FD3"/>
    <w:rsid w:val="00F95E2C"/>
    <w:rsid w:val="00FA4B17"/>
    <w:rsid w:val="00FC7CAF"/>
    <w:rsid w:val="00FE20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2EABE"/>
  <w15:docId w15:val="{D15C3D34-5A20-424B-AAE1-5D3C8AF5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82"/>
    <w:pPr>
      <w:spacing w:after="0" w:line="240" w:lineRule="auto"/>
    </w:pPr>
    <w:rPr>
      <w:rFonts w:ascii="Tahoma" w:eastAsia="Times New Roman" w:hAnsi="Tahoma" w:cs="Times New Roman"/>
      <w:sz w:val="20"/>
      <w:szCs w:val="20"/>
    </w:rPr>
  </w:style>
  <w:style w:type="paragraph" w:styleId="Heading2">
    <w:name w:val="heading 2"/>
    <w:basedOn w:val="Normal"/>
    <w:next w:val="Normal"/>
    <w:link w:val="Heading2Char"/>
    <w:uiPriority w:val="9"/>
    <w:qFormat/>
    <w:rsid w:val="00031613"/>
    <w:pPr>
      <w:keepNext/>
      <w:ind w:left="360" w:hanging="360"/>
      <w:jc w:val="both"/>
      <w:outlineLvl w:val="1"/>
    </w:pPr>
    <w:rPr>
      <w:rFonts w:ascii="Univers" w:hAnsi="Univers" w:cs="Arial"/>
      <w:b/>
      <w:bCs/>
      <w:sz w:val="22"/>
      <w:szCs w:val="24"/>
    </w:rPr>
  </w:style>
  <w:style w:type="paragraph" w:styleId="Heading4">
    <w:name w:val="heading 4"/>
    <w:basedOn w:val="Normal"/>
    <w:next w:val="Normal"/>
    <w:link w:val="Heading4Char"/>
    <w:qFormat/>
    <w:rsid w:val="00801982"/>
    <w:pPr>
      <w:keepNext/>
      <w:outlineLvl w:val="3"/>
    </w:pPr>
    <w:rPr>
      <w:rFonts w:cs="Arial"/>
      <w:i/>
      <w:iCs/>
    </w:rPr>
  </w:style>
  <w:style w:type="paragraph" w:styleId="Heading5">
    <w:name w:val="heading 5"/>
    <w:basedOn w:val="Normal"/>
    <w:next w:val="Normal"/>
    <w:link w:val="Heading5Char"/>
    <w:qFormat/>
    <w:rsid w:val="008019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1982"/>
    <w:rPr>
      <w:rFonts w:ascii="Tahoma" w:eastAsia="Times New Roman" w:hAnsi="Tahoma" w:cs="Arial"/>
      <w:i/>
      <w:iCs/>
      <w:sz w:val="20"/>
      <w:szCs w:val="20"/>
    </w:rPr>
  </w:style>
  <w:style w:type="character" w:customStyle="1" w:styleId="Heading5Char">
    <w:name w:val="Heading 5 Char"/>
    <w:basedOn w:val="DefaultParagraphFont"/>
    <w:link w:val="Heading5"/>
    <w:rsid w:val="00801982"/>
    <w:rPr>
      <w:rFonts w:ascii="Tahoma" w:eastAsia="Times New Roman" w:hAnsi="Tahoma" w:cs="Times New Roman"/>
      <w:b/>
      <w:bCs/>
      <w:i/>
      <w:iCs/>
      <w:sz w:val="26"/>
      <w:szCs w:val="26"/>
    </w:rPr>
  </w:style>
  <w:style w:type="paragraph" w:customStyle="1" w:styleId="Default">
    <w:name w:val="Default"/>
    <w:rsid w:val="00AC2E6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31613"/>
    <w:rPr>
      <w:rFonts w:ascii="Univers" w:eastAsia="Times New Roman" w:hAnsi="Univers" w:cs="Arial"/>
      <w:b/>
      <w:bCs/>
      <w:szCs w:val="24"/>
    </w:rPr>
  </w:style>
  <w:style w:type="paragraph" w:styleId="ListParagraph">
    <w:name w:val="List Paragraph"/>
    <w:basedOn w:val="Normal"/>
    <w:uiPriority w:val="34"/>
    <w:qFormat/>
    <w:rsid w:val="00031613"/>
    <w:pPr>
      <w:ind w:left="720"/>
      <w:contextualSpacing/>
    </w:pPr>
  </w:style>
  <w:style w:type="paragraph" w:styleId="CommentText">
    <w:name w:val="annotation text"/>
    <w:basedOn w:val="Normal"/>
    <w:link w:val="CommentTextChar"/>
    <w:uiPriority w:val="99"/>
    <w:semiHidden/>
    <w:unhideWhenUsed/>
    <w:rsid w:val="00020961"/>
  </w:style>
  <w:style w:type="character" w:customStyle="1" w:styleId="CommentTextChar">
    <w:name w:val="Comment Text Char"/>
    <w:basedOn w:val="DefaultParagraphFont"/>
    <w:link w:val="CommentText"/>
    <w:uiPriority w:val="99"/>
    <w:semiHidden/>
    <w:rsid w:val="00020961"/>
    <w:rPr>
      <w:rFonts w:ascii="Tahoma" w:eastAsia="Times New Roman" w:hAnsi="Tahoma" w:cs="Times New Roman"/>
      <w:sz w:val="20"/>
      <w:szCs w:val="20"/>
    </w:rPr>
  </w:style>
  <w:style w:type="paragraph" w:styleId="Header">
    <w:name w:val="header"/>
    <w:basedOn w:val="Normal"/>
    <w:link w:val="HeaderChar"/>
    <w:uiPriority w:val="99"/>
    <w:unhideWhenUsed/>
    <w:rsid w:val="000A648E"/>
    <w:pPr>
      <w:tabs>
        <w:tab w:val="center" w:pos="4513"/>
        <w:tab w:val="right" w:pos="9026"/>
      </w:tabs>
    </w:pPr>
  </w:style>
  <w:style w:type="character" w:customStyle="1" w:styleId="HeaderChar">
    <w:name w:val="Header Char"/>
    <w:basedOn w:val="DefaultParagraphFont"/>
    <w:link w:val="Header"/>
    <w:uiPriority w:val="99"/>
    <w:rsid w:val="000A648E"/>
    <w:rPr>
      <w:rFonts w:ascii="Tahoma" w:eastAsia="Times New Roman" w:hAnsi="Tahoma" w:cs="Times New Roman"/>
      <w:sz w:val="20"/>
      <w:szCs w:val="20"/>
    </w:rPr>
  </w:style>
  <w:style w:type="paragraph" w:styleId="Footer">
    <w:name w:val="footer"/>
    <w:basedOn w:val="Normal"/>
    <w:link w:val="FooterChar"/>
    <w:uiPriority w:val="99"/>
    <w:unhideWhenUsed/>
    <w:rsid w:val="000A648E"/>
    <w:pPr>
      <w:tabs>
        <w:tab w:val="center" w:pos="4513"/>
        <w:tab w:val="right" w:pos="9026"/>
      </w:tabs>
    </w:pPr>
  </w:style>
  <w:style w:type="character" w:customStyle="1" w:styleId="FooterChar">
    <w:name w:val="Footer Char"/>
    <w:basedOn w:val="DefaultParagraphFont"/>
    <w:link w:val="Footer"/>
    <w:uiPriority w:val="99"/>
    <w:rsid w:val="000A648E"/>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620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B7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4083"/>
    <w:rPr>
      <w:sz w:val="16"/>
      <w:szCs w:val="16"/>
    </w:rPr>
  </w:style>
  <w:style w:type="paragraph" w:styleId="CommentSubject">
    <w:name w:val="annotation subject"/>
    <w:basedOn w:val="CommentText"/>
    <w:next w:val="CommentText"/>
    <w:link w:val="CommentSubjectChar"/>
    <w:uiPriority w:val="99"/>
    <w:semiHidden/>
    <w:unhideWhenUsed/>
    <w:rsid w:val="00894083"/>
    <w:rPr>
      <w:b/>
      <w:bCs/>
    </w:rPr>
  </w:style>
  <w:style w:type="character" w:customStyle="1" w:styleId="CommentSubjectChar">
    <w:name w:val="Comment Subject Char"/>
    <w:basedOn w:val="CommentTextChar"/>
    <w:link w:val="CommentSubject"/>
    <w:uiPriority w:val="99"/>
    <w:semiHidden/>
    <w:rsid w:val="00894083"/>
    <w:rPr>
      <w:rFonts w:ascii="Tahoma" w:eastAsia="Times New Roman" w:hAnsi="Tahoma" w:cs="Times New Roman"/>
      <w:b/>
      <w:bCs/>
      <w:sz w:val="20"/>
      <w:szCs w:val="20"/>
    </w:rPr>
  </w:style>
  <w:style w:type="character" w:styleId="Hyperlink">
    <w:name w:val="Hyperlink"/>
    <w:basedOn w:val="DefaultParagraphFont"/>
    <w:uiPriority w:val="99"/>
    <w:unhideWhenUsed/>
    <w:rsid w:val="0096023A"/>
    <w:rPr>
      <w:color w:val="0563C1" w:themeColor="hyperlink"/>
      <w:u w:val="single"/>
    </w:rPr>
  </w:style>
  <w:style w:type="character" w:styleId="FollowedHyperlink">
    <w:name w:val="FollowedHyperlink"/>
    <w:basedOn w:val="DefaultParagraphFont"/>
    <w:uiPriority w:val="99"/>
    <w:semiHidden/>
    <w:unhideWhenUsed/>
    <w:rsid w:val="002974B0"/>
    <w:rPr>
      <w:color w:val="954F72" w:themeColor="followedHyperlink"/>
      <w:u w:val="single"/>
    </w:rPr>
  </w:style>
  <w:style w:type="paragraph" w:customStyle="1" w:styleId="TableParagraph">
    <w:name w:val="Table Paragraph"/>
    <w:basedOn w:val="Normal"/>
    <w:uiPriority w:val="1"/>
    <w:qFormat/>
    <w:rsid w:val="009D6489"/>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43595">
      <w:bodyDiv w:val="1"/>
      <w:marLeft w:val="0"/>
      <w:marRight w:val="0"/>
      <w:marTop w:val="0"/>
      <w:marBottom w:val="0"/>
      <w:divBdr>
        <w:top w:val="none" w:sz="0" w:space="0" w:color="auto"/>
        <w:left w:val="none" w:sz="0" w:space="0" w:color="auto"/>
        <w:bottom w:val="none" w:sz="0" w:space="0" w:color="auto"/>
        <w:right w:val="none" w:sz="0" w:space="0" w:color="auto"/>
      </w:divBdr>
    </w:div>
    <w:div w:id="933437457">
      <w:bodyDiv w:val="1"/>
      <w:marLeft w:val="0"/>
      <w:marRight w:val="0"/>
      <w:marTop w:val="0"/>
      <w:marBottom w:val="0"/>
      <w:divBdr>
        <w:top w:val="none" w:sz="0" w:space="0" w:color="auto"/>
        <w:left w:val="none" w:sz="0" w:space="0" w:color="auto"/>
        <w:bottom w:val="none" w:sz="0" w:space="0" w:color="auto"/>
        <w:right w:val="none" w:sz="0" w:space="0" w:color="auto"/>
      </w:divBdr>
    </w:div>
    <w:div w:id="1271356741">
      <w:bodyDiv w:val="1"/>
      <w:marLeft w:val="0"/>
      <w:marRight w:val="0"/>
      <w:marTop w:val="0"/>
      <w:marBottom w:val="0"/>
      <w:divBdr>
        <w:top w:val="none" w:sz="0" w:space="0" w:color="auto"/>
        <w:left w:val="none" w:sz="0" w:space="0" w:color="auto"/>
        <w:bottom w:val="none" w:sz="0" w:space="0" w:color="auto"/>
        <w:right w:val="none" w:sz="0" w:space="0" w:color="auto"/>
      </w:divBdr>
    </w:div>
    <w:div w:id="18518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services/secretary/governance/records/Pages/default.aspx"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aff.napier.ac.uk/services/cit/infosecurity/Pages/InformationSecurity.aspx" TargetMode="External"/><Relationship Id="rId17" Type="http://schemas.openxmlformats.org/officeDocument/2006/relationships/hyperlink" Target="http://staff.napier.ac.uk/services/hr/recruitmentandselection/Documents/Criteria%20for%20Professional%20Practice%20Route.docx" TargetMode="External"/><Relationship Id="rId2" Type="http://schemas.openxmlformats.org/officeDocument/2006/relationships/customXml" Target="../customXml/item2.xml"/><Relationship Id="rId16" Type="http://schemas.openxmlformats.org/officeDocument/2006/relationships/hyperlink" Target="http://staff.napier.ac.uk/services/hr/recruitmentandselection/Documents/Criteria%20for%20Learning%20and%20Teaching%20Route.docx"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napier.ac.uk/services/secretary/governance/DataProtection/Pages/default1.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aff.napier.ac.uk/services/hr/recruitmentandselection/Documents/Criteria%20for%20Enterprise%20Route.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ff.napier.ac.uk/services/hr/recruitmentandselection/Documents/Criteria%20for%20Research%20Route.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3dadaa50-6c9d-43b8-bfbd-b8bb43d2db55">Academic</Category>
    <Comments xmlns="3dadaa50-6c9d-43b8-bfbd-b8bb43d2db55" xsi:nil="true"/>
    <Used_x0020_for xmlns="3dadaa50-6c9d-43b8-bfbd-b8bb43d2db5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1A223-3709-4D0E-B757-DBC2DB6F0B0C}"/>
</file>

<file path=customXml/itemProps2.xml><?xml version="1.0" encoding="utf-8"?>
<ds:datastoreItem xmlns:ds="http://schemas.openxmlformats.org/officeDocument/2006/customXml" ds:itemID="{249436B8-F762-40C2-86EC-F91CF67D203B}"/>
</file>

<file path=customXml/itemProps3.xml><?xml version="1.0" encoding="utf-8"?>
<ds:datastoreItem xmlns:ds="http://schemas.openxmlformats.org/officeDocument/2006/customXml" ds:itemID="{3EA33B6F-9F3F-4AD6-B8B0-A65189A29B4C}"/>
</file>

<file path=customXml/itemProps4.xml><?xml version="1.0" encoding="utf-8"?>
<ds:datastoreItem xmlns:ds="http://schemas.openxmlformats.org/officeDocument/2006/customXml" ds:itemID="{5A755760-723E-400F-B1B5-DCDE83B96876}"/>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Role Description Associate Lecturer</vt:lpstr>
    </vt:vector>
  </TitlesOfParts>
  <Company>Edinburgh Napier University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Associate Professor Grade 7</dc:title>
  <dc:subject/>
  <dc:creator>Bennett, Paddy</dc:creator>
  <cp:keywords/>
  <dc:description/>
  <cp:lastModifiedBy>Peters, Elspeth</cp:lastModifiedBy>
  <cp:revision>2</cp:revision>
  <dcterms:created xsi:type="dcterms:W3CDTF">2021-04-14T20:46:00Z</dcterms:created>
  <dcterms:modified xsi:type="dcterms:W3CDTF">2021-04-14T20:46:00Z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85600</vt:r8>
  </property>
  <property fmtid="{D5CDD505-2E9C-101B-9397-08002B2CF9AE}" pid="3" name="xd_Signature">
    <vt:bool>false</vt:bool>
  </property>
  <property fmtid="{D5CDD505-2E9C-101B-9397-08002B2CF9AE}" pid="4" name="Document Description">
    <vt:lpwstr/>
  </property>
  <property fmtid="{D5CDD505-2E9C-101B-9397-08002B2CF9AE}" pid="5" name="xd_ProgID">
    <vt:lpwstr/>
  </property>
  <property fmtid="{D5CDD505-2E9C-101B-9397-08002B2CF9AE}" pid="6" name="ContentTypeId">
    <vt:lpwstr>0x010100DA55610C5FF3F84EB74F901343A96F1C</vt:lpwstr>
  </property>
  <property fmtid="{D5CDD505-2E9C-101B-9397-08002B2CF9AE}" pid="7" name="_SourceUrl">
    <vt:lpwstr/>
  </property>
  <property fmtid="{D5CDD505-2E9C-101B-9397-08002B2CF9AE}" pid="8" name="_SharedFileIndex">
    <vt:lpwstr/>
  </property>
  <property fmtid="{D5CDD505-2E9C-101B-9397-08002B2CF9AE}" pid="9" name="Document Keywords">
    <vt:lpwstr/>
  </property>
  <property fmtid="{D5CDD505-2E9C-101B-9397-08002B2CF9AE}" pid="10" name="TemplateUrl">
    <vt:lpwstr/>
  </property>
</Properties>
</file>