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66D45" w14:textId="77777777" w:rsidR="002D4EAB" w:rsidRDefault="002D4EAB" w:rsidP="009958DA">
      <w:pPr>
        <w:ind w:left="-720"/>
        <w:rPr>
          <w:rFonts w:ascii="Arial" w:hAnsi="Arial" w:cs="Arial"/>
          <w:b/>
          <w:sz w:val="32"/>
          <w:szCs w:val="32"/>
        </w:rPr>
      </w:pPr>
      <w:bookmarkStart w:id="0" w:name="_GoBack"/>
      <w:bookmarkEnd w:id="0"/>
    </w:p>
    <w:p w14:paraId="550AB8D2" w14:textId="77777777" w:rsidR="002D4EAB" w:rsidRDefault="002D4EAB" w:rsidP="009958DA">
      <w:pPr>
        <w:ind w:left="-720"/>
        <w:rPr>
          <w:rFonts w:ascii="Arial" w:hAnsi="Arial" w:cs="Arial"/>
          <w:b/>
          <w:sz w:val="32"/>
          <w:szCs w:val="32"/>
        </w:rPr>
      </w:pPr>
    </w:p>
    <w:p w14:paraId="17613871" w14:textId="77777777" w:rsidR="009958DA" w:rsidRDefault="009958DA" w:rsidP="009958DA">
      <w:pPr>
        <w:ind w:left="-720"/>
        <w:rPr>
          <w:rFonts w:ascii="Arial" w:hAnsi="Arial" w:cs="Arial"/>
          <w:b/>
          <w:sz w:val="32"/>
          <w:szCs w:val="32"/>
        </w:rPr>
      </w:pPr>
      <w:r w:rsidRPr="00651471">
        <w:rPr>
          <w:rFonts w:ascii="Arial" w:hAnsi="Arial" w:cs="Arial"/>
          <w:b/>
          <w:sz w:val="32"/>
          <w:szCs w:val="32"/>
        </w:rPr>
        <w:t>PART 1 – TO BE COMPLETED FOR ALL ROLES</w:t>
      </w:r>
      <w:r>
        <w:rPr>
          <w:rFonts w:ascii="Arial" w:hAnsi="Arial" w:cs="Arial"/>
          <w:b/>
          <w:sz w:val="32"/>
          <w:szCs w:val="32"/>
        </w:rPr>
        <w:t xml:space="preserve"> – </w:t>
      </w:r>
    </w:p>
    <w:p w14:paraId="07BF0CF6" w14:textId="77777777" w:rsidR="009958DA" w:rsidRPr="009813EF" w:rsidRDefault="009958DA" w:rsidP="009958DA">
      <w:pPr>
        <w:ind w:left="-720"/>
        <w:rPr>
          <w:rFonts w:ascii="Arial" w:hAnsi="Arial" w:cs="Arial"/>
          <w:b/>
          <w:sz w:val="24"/>
          <w:szCs w:val="32"/>
        </w:rPr>
      </w:pPr>
      <w:r w:rsidRPr="009813EF">
        <w:rPr>
          <w:rFonts w:ascii="Arial" w:hAnsi="Arial" w:cs="Arial"/>
          <w:b/>
          <w:sz w:val="24"/>
          <w:szCs w:val="32"/>
        </w:rPr>
        <w:t xml:space="preserve">The role description and person specification are key documents in the application pack and </w:t>
      </w:r>
      <w:r>
        <w:rPr>
          <w:rFonts w:ascii="Arial" w:hAnsi="Arial" w:cs="Arial"/>
          <w:b/>
          <w:sz w:val="24"/>
          <w:szCs w:val="32"/>
        </w:rPr>
        <w:t>they should also be used for shortlisting and interviewing to ensure candidates match key criteria.</w:t>
      </w:r>
    </w:p>
    <w:p w14:paraId="4760FEE7" w14:textId="77777777" w:rsidR="009958DA" w:rsidRPr="00651471" w:rsidRDefault="009958DA" w:rsidP="009958DA">
      <w:pPr>
        <w:ind w:left="-720"/>
        <w:rPr>
          <w:rFonts w:ascii="Arial" w:hAnsi="Arial" w:cs="Arial"/>
          <w:sz w:val="24"/>
          <w:szCs w:val="24"/>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1"/>
        <w:gridCol w:w="2659"/>
      </w:tblGrid>
      <w:tr w:rsidR="009958DA" w:rsidRPr="00420D50" w14:paraId="77A7A934" w14:textId="77777777" w:rsidTr="00076D79">
        <w:trPr>
          <w:trHeight w:val="1134"/>
          <w:jc w:val="center"/>
        </w:trPr>
        <w:tc>
          <w:tcPr>
            <w:tcW w:w="8041" w:type="dxa"/>
          </w:tcPr>
          <w:p w14:paraId="6F1FACF8" w14:textId="77777777" w:rsidR="009958DA" w:rsidRDefault="009958DA" w:rsidP="00076D79">
            <w:pPr>
              <w:jc w:val="both"/>
              <w:rPr>
                <w:rFonts w:ascii="Arial" w:hAnsi="Arial" w:cs="Arial"/>
                <w:i/>
                <w:sz w:val="32"/>
                <w:szCs w:val="32"/>
              </w:rPr>
            </w:pPr>
          </w:p>
          <w:p w14:paraId="2D3BAA1E" w14:textId="71FCAD0A" w:rsidR="009958DA" w:rsidRPr="0077518F" w:rsidRDefault="004146B1" w:rsidP="007433F6">
            <w:pPr>
              <w:tabs>
                <w:tab w:val="left" w:pos="2897"/>
              </w:tabs>
              <w:rPr>
                <w:rFonts w:ascii="Arial" w:hAnsi="Arial" w:cs="Arial"/>
                <w:b/>
                <w:sz w:val="32"/>
                <w:szCs w:val="32"/>
              </w:rPr>
            </w:pPr>
            <w:r>
              <w:rPr>
                <w:rFonts w:ascii="Arial" w:hAnsi="Arial" w:cs="Arial"/>
                <w:b/>
                <w:sz w:val="32"/>
                <w:szCs w:val="32"/>
              </w:rPr>
              <w:t xml:space="preserve">Student </w:t>
            </w:r>
            <w:r w:rsidR="007433F6">
              <w:rPr>
                <w:rFonts w:ascii="Arial" w:hAnsi="Arial" w:cs="Arial"/>
                <w:b/>
                <w:sz w:val="32"/>
                <w:szCs w:val="32"/>
              </w:rPr>
              <w:t>Counsellor</w:t>
            </w:r>
            <w:r w:rsidR="000D51B9">
              <w:rPr>
                <w:rFonts w:ascii="Arial" w:hAnsi="Arial" w:cs="Arial"/>
                <w:b/>
                <w:sz w:val="32"/>
                <w:szCs w:val="32"/>
              </w:rPr>
              <w:t xml:space="preserve"> </w:t>
            </w:r>
          </w:p>
        </w:tc>
        <w:tc>
          <w:tcPr>
            <w:tcW w:w="2659" w:type="dxa"/>
          </w:tcPr>
          <w:p w14:paraId="64FA1CD5" w14:textId="77777777" w:rsidR="009958DA" w:rsidRDefault="009958DA" w:rsidP="00076D79">
            <w:pPr>
              <w:jc w:val="both"/>
              <w:rPr>
                <w:rFonts w:ascii="Arial" w:hAnsi="Arial" w:cs="Arial"/>
                <w:sz w:val="32"/>
                <w:szCs w:val="32"/>
              </w:rPr>
            </w:pPr>
            <w:r>
              <w:rPr>
                <w:rFonts w:ascii="Arial" w:hAnsi="Arial" w:cs="Arial"/>
                <w:noProof/>
                <w:sz w:val="32"/>
                <w:szCs w:val="32"/>
                <w:lang w:eastAsia="en-GB"/>
              </w:rPr>
              <w:drawing>
                <wp:anchor distT="0" distB="0" distL="114300" distR="114300" simplePos="0" relativeHeight="251661312" behindDoc="0" locked="0" layoutInCell="1" allowOverlap="1" wp14:anchorId="038183CE" wp14:editId="1AAA1F59">
                  <wp:simplePos x="0" y="0"/>
                  <wp:positionH relativeFrom="column">
                    <wp:posOffset>-70485</wp:posOffset>
                  </wp:positionH>
                  <wp:positionV relativeFrom="paragraph">
                    <wp:posOffset>30480</wp:posOffset>
                  </wp:positionV>
                  <wp:extent cx="1564005" cy="476250"/>
                  <wp:effectExtent l="19050" t="0" r="0" b="0"/>
                  <wp:wrapNone/>
                  <wp:docPr id="5" name="Picture 3"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CMYK"/>
                          <pic:cNvPicPr>
                            <a:picLocks noChangeAspect="1" noChangeArrowheads="1"/>
                          </pic:cNvPicPr>
                        </pic:nvPicPr>
                        <pic:blipFill>
                          <a:blip r:embed="rId8" cstate="print"/>
                          <a:srcRect/>
                          <a:stretch>
                            <a:fillRect/>
                          </a:stretch>
                        </pic:blipFill>
                        <pic:spPr bwMode="auto">
                          <a:xfrm>
                            <a:off x="0" y="0"/>
                            <a:ext cx="1564005" cy="476250"/>
                          </a:xfrm>
                          <a:prstGeom prst="rect">
                            <a:avLst/>
                          </a:prstGeom>
                          <a:noFill/>
                          <a:ln w="9525">
                            <a:noFill/>
                            <a:miter lim="800000"/>
                            <a:headEnd/>
                            <a:tailEnd/>
                          </a:ln>
                        </pic:spPr>
                      </pic:pic>
                    </a:graphicData>
                  </a:graphic>
                </wp:anchor>
              </w:drawing>
            </w:r>
          </w:p>
          <w:p w14:paraId="6A3112B5" w14:textId="77777777" w:rsidR="009958DA" w:rsidRPr="00420D50" w:rsidRDefault="009958DA" w:rsidP="00076D79">
            <w:pPr>
              <w:jc w:val="both"/>
              <w:rPr>
                <w:rFonts w:ascii="Arial" w:hAnsi="Arial" w:cs="Arial"/>
                <w:sz w:val="32"/>
                <w:szCs w:val="32"/>
              </w:rPr>
            </w:pPr>
          </w:p>
        </w:tc>
      </w:tr>
      <w:tr w:rsidR="009958DA" w:rsidRPr="00420D50" w14:paraId="347218E6" w14:textId="77777777" w:rsidTr="00076D79">
        <w:trPr>
          <w:jc w:val="center"/>
        </w:trPr>
        <w:tc>
          <w:tcPr>
            <w:tcW w:w="8041" w:type="dxa"/>
          </w:tcPr>
          <w:p w14:paraId="76132EF7" w14:textId="6AB982EA" w:rsidR="009958DA" w:rsidRDefault="009958DA" w:rsidP="00076D79">
            <w:pPr>
              <w:pStyle w:val="Heading4"/>
              <w:rPr>
                <w:rFonts w:ascii="Arial" w:hAnsi="Arial"/>
                <w:b/>
                <w:i w:val="0"/>
                <w:sz w:val="32"/>
                <w:szCs w:val="32"/>
              </w:rPr>
            </w:pPr>
            <w:r>
              <w:rPr>
                <w:rFonts w:ascii="Arial" w:hAnsi="Arial"/>
                <w:b/>
                <w:i w:val="0"/>
                <w:sz w:val="32"/>
                <w:szCs w:val="32"/>
              </w:rPr>
              <w:t>Role D</w:t>
            </w:r>
            <w:r w:rsidRPr="00420D50">
              <w:rPr>
                <w:rFonts w:ascii="Arial" w:hAnsi="Arial"/>
                <w:b/>
                <w:i w:val="0"/>
                <w:sz w:val="32"/>
                <w:szCs w:val="32"/>
              </w:rPr>
              <w:t>escription</w:t>
            </w:r>
            <w:r w:rsidR="000D478F">
              <w:rPr>
                <w:rFonts w:ascii="Arial" w:hAnsi="Arial"/>
                <w:b/>
                <w:i w:val="0"/>
                <w:sz w:val="32"/>
                <w:szCs w:val="32"/>
              </w:rPr>
              <w:t>:</w:t>
            </w:r>
            <w:r w:rsidR="00095ED3">
              <w:rPr>
                <w:rFonts w:ascii="Arial" w:hAnsi="Arial"/>
                <w:b/>
                <w:i w:val="0"/>
                <w:sz w:val="32"/>
                <w:szCs w:val="32"/>
              </w:rPr>
              <w:t xml:space="preserve"> </w:t>
            </w:r>
            <w:r w:rsidR="00BE1082">
              <w:rPr>
                <w:rFonts w:ascii="Arial" w:hAnsi="Arial"/>
                <w:b/>
                <w:i w:val="0"/>
                <w:sz w:val="32"/>
                <w:szCs w:val="32"/>
              </w:rPr>
              <w:t>Lead Evening C</w:t>
            </w:r>
            <w:r w:rsidR="000D478F">
              <w:rPr>
                <w:rFonts w:ascii="Arial" w:hAnsi="Arial"/>
                <w:b/>
                <w:i w:val="0"/>
                <w:sz w:val="32"/>
                <w:szCs w:val="32"/>
              </w:rPr>
              <w:t xml:space="preserve">ounsellor </w:t>
            </w:r>
          </w:p>
          <w:p w14:paraId="58FDBC54" w14:textId="77777777" w:rsidR="009958DA" w:rsidRPr="00420D50" w:rsidRDefault="009958DA" w:rsidP="00076D79"/>
        </w:tc>
        <w:tc>
          <w:tcPr>
            <w:tcW w:w="2659" w:type="dxa"/>
          </w:tcPr>
          <w:p w14:paraId="192ED36F" w14:textId="77777777" w:rsidR="009958DA" w:rsidRPr="00420D50" w:rsidRDefault="009958DA" w:rsidP="00076D79">
            <w:pPr>
              <w:jc w:val="right"/>
              <w:rPr>
                <w:rFonts w:ascii="Arial" w:hAnsi="Arial" w:cs="Arial"/>
                <w:sz w:val="32"/>
                <w:szCs w:val="32"/>
              </w:rPr>
            </w:pPr>
          </w:p>
        </w:tc>
      </w:tr>
    </w:tbl>
    <w:p w14:paraId="183205A6" w14:textId="77777777" w:rsidR="009958DA" w:rsidRDefault="009958DA" w:rsidP="009958DA">
      <w:pPr>
        <w:ind w:left="-700"/>
        <w:jc w:val="both"/>
        <w:rPr>
          <w:rFonts w:ascii="Arial" w:hAnsi="Arial" w:cs="Arial"/>
          <w:sz w:val="24"/>
          <w:szCs w:val="24"/>
        </w:rPr>
      </w:pPr>
    </w:p>
    <w:tbl>
      <w:tblPr>
        <w:tblW w:w="107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899"/>
        <w:gridCol w:w="7995"/>
      </w:tblGrid>
      <w:tr w:rsidR="009958DA" w:rsidRPr="00721465" w14:paraId="0EAB8CB5" w14:textId="77777777" w:rsidTr="00076D79">
        <w:tc>
          <w:tcPr>
            <w:tcW w:w="2705" w:type="dxa"/>
            <w:gridSpan w:val="2"/>
          </w:tcPr>
          <w:p w14:paraId="520F7FD4" w14:textId="77777777" w:rsidR="009958DA" w:rsidRPr="00721465" w:rsidRDefault="009958DA" w:rsidP="00076D79">
            <w:pPr>
              <w:jc w:val="both"/>
              <w:rPr>
                <w:rFonts w:ascii="Arial" w:hAnsi="Arial" w:cs="Arial"/>
                <w:b/>
                <w:sz w:val="28"/>
                <w:szCs w:val="28"/>
              </w:rPr>
            </w:pPr>
            <w:r w:rsidRPr="00721465">
              <w:rPr>
                <w:rFonts w:ascii="Arial" w:hAnsi="Arial" w:cs="Arial"/>
                <w:b/>
                <w:sz w:val="28"/>
                <w:szCs w:val="28"/>
              </w:rPr>
              <w:t>Grade &amp; Salary:</w:t>
            </w:r>
          </w:p>
          <w:p w14:paraId="37A7CFA4" w14:textId="77777777" w:rsidR="009958DA" w:rsidRPr="00721465" w:rsidRDefault="009958DA" w:rsidP="00076D79">
            <w:pPr>
              <w:jc w:val="both"/>
              <w:rPr>
                <w:rFonts w:ascii="Arial" w:hAnsi="Arial" w:cs="Arial"/>
                <w:b/>
                <w:sz w:val="28"/>
                <w:szCs w:val="28"/>
              </w:rPr>
            </w:pPr>
          </w:p>
        </w:tc>
        <w:tc>
          <w:tcPr>
            <w:tcW w:w="7995" w:type="dxa"/>
          </w:tcPr>
          <w:p w14:paraId="3BD5A86F" w14:textId="77777777" w:rsidR="009958DA" w:rsidRPr="00721465" w:rsidRDefault="00B80157" w:rsidP="00076D79">
            <w:pPr>
              <w:jc w:val="both"/>
              <w:rPr>
                <w:rFonts w:ascii="Arial" w:hAnsi="Arial" w:cs="Arial"/>
                <w:sz w:val="24"/>
                <w:szCs w:val="24"/>
              </w:rPr>
            </w:pPr>
            <w:r>
              <w:rPr>
                <w:rFonts w:ascii="Arial" w:hAnsi="Arial" w:cs="Arial"/>
                <w:sz w:val="24"/>
                <w:szCs w:val="24"/>
              </w:rPr>
              <w:t>Grade 5</w:t>
            </w:r>
          </w:p>
        </w:tc>
      </w:tr>
      <w:tr w:rsidR="009958DA" w:rsidRPr="00721465" w14:paraId="1A68030E" w14:textId="77777777" w:rsidTr="00076D79">
        <w:tc>
          <w:tcPr>
            <w:tcW w:w="2705" w:type="dxa"/>
            <w:gridSpan w:val="2"/>
          </w:tcPr>
          <w:p w14:paraId="6641C22F" w14:textId="77777777" w:rsidR="009958DA" w:rsidRPr="00721465" w:rsidRDefault="009958DA" w:rsidP="00076D79">
            <w:pPr>
              <w:jc w:val="both"/>
              <w:rPr>
                <w:rFonts w:ascii="Arial" w:hAnsi="Arial" w:cs="Arial"/>
                <w:b/>
                <w:sz w:val="28"/>
                <w:szCs w:val="28"/>
              </w:rPr>
            </w:pPr>
            <w:r w:rsidRPr="00721465">
              <w:rPr>
                <w:rFonts w:ascii="Arial" w:hAnsi="Arial" w:cs="Arial"/>
                <w:b/>
                <w:sz w:val="28"/>
                <w:szCs w:val="28"/>
              </w:rPr>
              <w:t>Campus Location:</w:t>
            </w:r>
          </w:p>
        </w:tc>
        <w:tc>
          <w:tcPr>
            <w:tcW w:w="7995" w:type="dxa"/>
          </w:tcPr>
          <w:p w14:paraId="03C37B64" w14:textId="77777777" w:rsidR="009958DA" w:rsidRPr="00721465" w:rsidRDefault="00EC7AB1" w:rsidP="00076D79">
            <w:pPr>
              <w:jc w:val="both"/>
              <w:rPr>
                <w:rFonts w:ascii="Arial" w:hAnsi="Arial" w:cs="Arial"/>
                <w:sz w:val="24"/>
                <w:szCs w:val="24"/>
              </w:rPr>
            </w:pPr>
            <w:r>
              <w:rPr>
                <w:rFonts w:ascii="Arial" w:hAnsi="Arial" w:cs="Arial"/>
                <w:sz w:val="24"/>
                <w:szCs w:val="24"/>
              </w:rPr>
              <w:t>Sighthill</w:t>
            </w:r>
          </w:p>
          <w:p w14:paraId="7D615788" w14:textId="77777777" w:rsidR="009958DA" w:rsidRPr="00721465" w:rsidRDefault="009958DA" w:rsidP="00076D79">
            <w:pPr>
              <w:jc w:val="both"/>
              <w:rPr>
                <w:rFonts w:ascii="Arial" w:hAnsi="Arial" w:cs="Arial"/>
                <w:sz w:val="24"/>
                <w:szCs w:val="24"/>
              </w:rPr>
            </w:pPr>
          </w:p>
        </w:tc>
      </w:tr>
      <w:tr w:rsidR="009958DA" w:rsidRPr="00721465" w14:paraId="260C65FA" w14:textId="77777777" w:rsidTr="00076D79">
        <w:tc>
          <w:tcPr>
            <w:tcW w:w="2705" w:type="dxa"/>
            <w:gridSpan w:val="2"/>
          </w:tcPr>
          <w:p w14:paraId="2349F34C" w14:textId="77777777" w:rsidR="009958DA" w:rsidRPr="00721465" w:rsidRDefault="009958DA" w:rsidP="00076D79">
            <w:pPr>
              <w:jc w:val="both"/>
              <w:rPr>
                <w:rFonts w:ascii="Arial" w:hAnsi="Arial" w:cs="Arial"/>
                <w:b/>
                <w:sz w:val="28"/>
                <w:szCs w:val="28"/>
              </w:rPr>
            </w:pPr>
            <w:r w:rsidRPr="00721465">
              <w:rPr>
                <w:rFonts w:ascii="Arial" w:hAnsi="Arial" w:cs="Arial"/>
                <w:b/>
                <w:sz w:val="28"/>
                <w:szCs w:val="28"/>
              </w:rPr>
              <w:t>Line Manager:</w:t>
            </w:r>
          </w:p>
        </w:tc>
        <w:tc>
          <w:tcPr>
            <w:tcW w:w="7995" w:type="dxa"/>
          </w:tcPr>
          <w:p w14:paraId="670781D3" w14:textId="77777777" w:rsidR="009958DA" w:rsidRPr="00721465" w:rsidRDefault="00035D85" w:rsidP="00035D85">
            <w:pPr>
              <w:jc w:val="both"/>
              <w:rPr>
                <w:rFonts w:ascii="Arial" w:hAnsi="Arial" w:cs="Arial"/>
                <w:sz w:val="24"/>
                <w:szCs w:val="24"/>
              </w:rPr>
            </w:pPr>
            <w:r>
              <w:rPr>
                <w:rFonts w:ascii="Arial" w:hAnsi="Arial" w:cs="Arial"/>
                <w:sz w:val="24"/>
                <w:szCs w:val="24"/>
              </w:rPr>
              <w:t xml:space="preserve">Head of Student Counselling and Mental Wellbeing </w:t>
            </w:r>
          </w:p>
        </w:tc>
      </w:tr>
      <w:tr w:rsidR="009958DA" w:rsidRPr="00721465" w14:paraId="17C4E1BF" w14:textId="77777777" w:rsidTr="00076D79">
        <w:tc>
          <w:tcPr>
            <w:tcW w:w="2705" w:type="dxa"/>
            <w:gridSpan w:val="2"/>
          </w:tcPr>
          <w:p w14:paraId="44B0F7FE" w14:textId="77777777" w:rsidR="009958DA" w:rsidRPr="00721465" w:rsidRDefault="009958DA" w:rsidP="00076D79">
            <w:pPr>
              <w:jc w:val="both"/>
              <w:rPr>
                <w:rFonts w:ascii="Arial" w:hAnsi="Arial" w:cs="Arial"/>
                <w:b/>
                <w:sz w:val="28"/>
                <w:szCs w:val="28"/>
              </w:rPr>
            </w:pPr>
            <w:r w:rsidRPr="00721465">
              <w:rPr>
                <w:rFonts w:ascii="Arial" w:hAnsi="Arial" w:cs="Arial"/>
                <w:b/>
                <w:sz w:val="28"/>
                <w:szCs w:val="28"/>
              </w:rPr>
              <w:t>Line Management Responsibility for:</w:t>
            </w:r>
          </w:p>
        </w:tc>
        <w:tc>
          <w:tcPr>
            <w:tcW w:w="7995" w:type="dxa"/>
          </w:tcPr>
          <w:p w14:paraId="5426B2C0" w14:textId="77777777" w:rsidR="009958DA" w:rsidRPr="00721465" w:rsidRDefault="00076D79" w:rsidP="00076D79">
            <w:pPr>
              <w:jc w:val="both"/>
              <w:rPr>
                <w:rFonts w:ascii="Arial" w:hAnsi="Arial" w:cs="Arial"/>
                <w:sz w:val="24"/>
                <w:szCs w:val="24"/>
              </w:rPr>
            </w:pPr>
            <w:r>
              <w:rPr>
                <w:rFonts w:ascii="Arial" w:hAnsi="Arial" w:cs="Arial"/>
                <w:sz w:val="24"/>
                <w:szCs w:val="24"/>
              </w:rPr>
              <w:t>N/A</w:t>
            </w:r>
          </w:p>
          <w:p w14:paraId="6BA443AB" w14:textId="77777777" w:rsidR="009958DA" w:rsidRPr="00721465" w:rsidRDefault="009958DA" w:rsidP="00076D79">
            <w:pPr>
              <w:jc w:val="both"/>
              <w:rPr>
                <w:rFonts w:ascii="Arial" w:hAnsi="Arial" w:cs="Arial"/>
                <w:sz w:val="24"/>
                <w:szCs w:val="24"/>
              </w:rPr>
            </w:pPr>
          </w:p>
        </w:tc>
      </w:tr>
      <w:tr w:rsidR="009958DA" w:rsidRPr="00721465" w14:paraId="241417DE" w14:textId="77777777" w:rsidTr="00076D79">
        <w:tc>
          <w:tcPr>
            <w:tcW w:w="2705" w:type="dxa"/>
            <w:gridSpan w:val="2"/>
          </w:tcPr>
          <w:p w14:paraId="77152224" w14:textId="77777777" w:rsidR="009958DA" w:rsidRPr="00721465" w:rsidRDefault="009958DA" w:rsidP="00076D79">
            <w:pPr>
              <w:jc w:val="both"/>
              <w:rPr>
                <w:rFonts w:ascii="Arial" w:hAnsi="Arial" w:cs="Arial"/>
                <w:b/>
                <w:sz w:val="28"/>
                <w:szCs w:val="28"/>
              </w:rPr>
            </w:pPr>
            <w:r w:rsidRPr="00721465">
              <w:rPr>
                <w:rFonts w:ascii="Arial" w:hAnsi="Arial" w:cs="Arial"/>
                <w:b/>
                <w:sz w:val="28"/>
                <w:szCs w:val="28"/>
              </w:rPr>
              <w:t>Organisational Structure:</w:t>
            </w:r>
          </w:p>
        </w:tc>
        <w:bookmarkStart w:id="1" w:name="Check1"/>
        <w:tc>
          <w:tcPr>
            <w:tcW w:w="7995" w:type="dxa"/>
          </w:tcPr>
          <w:p w14:paraId="00CBC368" w14:textId="77777777" w:rsidR="009958DA" w:rsidRPr="00721465" w:rsidRDefault="00993587" w:rsidP="00076D79">
            <w:pPr>
              <w:jc w:val="both"/>
              <w:rPr>
                <w:rFonts w:ascii="Arial" w:hAnsi="Arial" w:cs="Arial"/>
                <w:sz w:val="24"/>
                <w:szCs w:val="24"/>
              </w:rPr>
            </w:pPr>
            <w:r w:rsidRPr="00721465">
              <w:rPr>
                <w:rFonts w:ascii="Arial" w:hAnsi="Arial" w:cs="Arial"/>
                <w:sz w:val="24"/>
                <w:szCs w:val="24"/>
              </w:rPr>
              <w:fldChar w:fldCharType="begin">
                <w:ffData>
                  <w:name w:val="Check1"/>
                  <w:enabled/>
                  <w:calcOnExit w:val="0"/>
                  <w:checkBox>
                    <w:sizeAuto/>
                    <w:default w:val="0"/>
                  </w:checkBox>
                </w:ffData>
              </w:fldChar>
            </w:r>
            <w:r w:rsidR="009958DA" w:rsidRPr="00721465">
              <w:rPr>
                <w:rFonts w:ascii="Arial" w:hAnsi="Arial" w:cs="Arial"/>
                <w:sz w:val="24"/>
                <w:szCs w:val="24"/>
              </w:rPr>
              <w:instrText xml:space="preserve"> FORMCHECKBOX </w:instrText>
            </w:r>
            <w:r w:rsidR="00CB17E6">
              <w:rPr>
                <w:rFonts w:ascii="Arial" w:hAnsi="Arial" w:cs="Arial"/>
                <w:sz w:val="24"/>
                <w:szCs w:val="24"/>
              </w:rPr>
            </w:r>
            <w:r w:rsidR="00CB17E6">
              <w:rPr>
                <w:rFonts w:ascii="Arial" w:hAnsi="Arial" w:cs="Arial"/>
                <w:sz w:val="24"/>
                <w:szCs w:val="24"/>
              </w:rPr>
              <w:fldChar w:fldCharType="separate"/>
            </w:r>
            <w:r w:rsidRPr="00721465">
              <w:rPr>
                <w:rFonts w:ascii="Arial" w:hAnsi="Arial" w:cs="Arial"/>
                <w:sz w:val="24"/>
                <w:szCs w:val="24"/>
              </w:rPr>
              <w:fldChar w:fldCharType="end"/>
            </w:r>
            <w:bookmarkEnd w:id="1"/>
            <w:r w:rsidR="009958DA" w:rsidRPr="00721465">
              <w:rPr>
                <w:rFonts w:ascii="Arial" w:hAnsi="Arial" w:cs="Arial"/>
                <w:sz w:val="24"/>
                <w:szCs w:val="24"/>
              </w:rPr>
              <w:t xml:space="preserve"> Tick to confirm attached</w:t>
            </w:r>
          </w:p>
        </w:tc>
      </w:tr>
      <w:tr w:rsidR="009958DA" w:rsidRPr="00721465" w14:paraId="563676FB" w14:textId="77777777" w:rsidTr="00076D79">
        <w:trPr>
          <w:trHeight w:val="747"/>
        </w:trPr>
        <w:tc>
          <w:tcPr>
            <w:tcW w:w="2705" w:type="dxa"/>
            <w:gridSpan w:val="2"/>
          </w:tcPr>
          <w:p w14:paraId="31E46423" w14:textId="77777777" w:rsidR="009958DA" w:rsidRPr="00721465" w:rsidRDefault="009958DA" w:rsidP="00076D79">
            <w:pPr>
              <w:jc w:val="both"/>
              <w:rPr>
                <w:rFonts w:ascii="Arial" w:hAnsi="Arial" w:cs="Arial"/>
                <w:b/>
                <w:sz w:val="28"/>
                <w:szCs w:val="28"/>
              </w:rPr>
            </w:pPr>
            <w:r w:rsidRPr="00721465">
              <w:rPr>
                <w:rFonts w:ascii="Arial" w:hAnsi="Arial" w:cs="Arial"/>
                <w:b/>
                <w:sz w:val="28"/>
                <w:szCs w:val="28"/>
              </w:rPr>
              <w:t>Role Summary:</w:t>
            </w:r>
          </w:p>
          <w:p w14:paraId="21E25272" w14:textId="77777777" w:rsidR="009958DA" w:rsidRPr="00721465" w:rsidRDefault="009958DA" w:rsidP="00076D79">
            <w:pPr>
              <w:jc w:val="both"/>
              <w:rPr>
                <w:rFonts w:ascii="Arial" w:hAnsi="Arial" w:cs="Arial"/>
                <w:b/>
                <w:sz w:val="28"/>
                <w:szCs w:val="28"/>
              </w:rPr>
            </w:pPr>
          </w:p>
          <w:p w14:paraId="02819255" w14:textId="77777777" w:rsidR="009958DA" w:rsidRPr="00721465" w:rsidRDefault="009958DA" w:rsidP="00076D79">
            <w:pPr>
              <w:jc w:val="both"/>
              <w:rPr>
                <w:rFonts w:ascii="Arial" w:hAnsi="Arial" w:cs="Arial"/>
                <w:b/>
                <w:sz w:val="28"/>
                <w:szCs w:val="28"/>
              </w:rPr>
            </w:pPr>
          </w:p>
          <w:p w14:paraId="3FD77778" w14:textId="77777777" w:rsidR="009958DA" w:rsidRPr="00721465" w:rsidRDefault="009958DA" w:rsidP="00076D79">
            <w:pPr>
              <w:jc w:val="both"/>
              <w:rPr>
                <w:rFonts w:ascii="Arial" w:hAnsi="Arial" w:cs="Arial"/>
                <w:b/>
                <w:sz w:val="28"/>
                <w:szCs w:val="28"/>
              </w:rPr>
            </w:pPr>
          </w:p>
        </w:tc>
        <w:tc>
          <w:tcPr>
            <w:tcW w:w="7995" w:type="dxa"/>
          </w:tcPr>
          <w:p w14:paraId="480F1BB6" w14:textId="4F0D8520" w:rsidR="002E0123" w:rsidRDefault="002E0123" w:rsidP="00076D79">
            <w:pPr>
              <w:pStyle w:val="ListParagraph"/>
              <w:ind w:left="0"/>
              <w:jc w:val="both"/>
              <w:rPr>
                <w:rFonts w:ascii="Arial" w:hAnsi="Arial" w:cs="Arial"/>
                <w:color w:val="000000"/>
                <w:sz w:val="24"/>
                <w:szCs w:val="24"/>
              </w:rPr>
            </w:pPr>
            <w:r w:rsidRPr="00227861">
              <w:rPr>
                <w:rFonts w:ascii="Arial" w:hAnsi="Arial" w:cs="Arial"/>
                <w:color w:val="000000"/>
                <w:sz w:val="24"/>
                <w:szCs w:val="24"/>
              </w:rPr>
              <w:t>Edinburgh Napier Student Counselling and Mental Wellbeing</w:t>
            </w:r>
            <w:r w:rsidR="002B5EE2" w:rsidRPr="00227861">
              <w:rPr>
                <w:rFonts w:ascii="Arial" w:hAnsi="Arial" w:cs="Arial"/>
                <w:color w:val="000000"/>
                <w:sz w:val="24"/>
                <w:szCs w:val="24"/>
              </w:rPr>
              <w:t xml:space="preserve"> Service</w:t>
            </w:r>
            <w:r w:rsidRPr="00227861">
              <w:rPr>
                <w:rFonts w:ascii="Arial" w:hAnsi="Arial" w:cs="Arial"/>
                <w:color w:val="000000"/>
                <w:sz w:val="24"/>
                <w:szCs w:val="24"/>
              </w:rPr>
              <w:t xml:space="preserve"> </w:t>
            </w:r>
            <w:r w:rsidRPr="00295EA0">
              <w:rPr>
                <w:rFonts w:ascii="Arial" w:hAnsi="Arial" w:cs="Arial"/>
                <w:noProof/>
                <w:color w:val="000000"/>
                <w:sz w:val="24"/>
                <w:szCs w:val="24"/>
              </w:rPr>
              <w:t>offer</w:t>
            </w:r>
            <w:r w:rsidRPr="00227861">
              <w:rPr>
                <w:rFonts w:ascii="Arial" w:hAnsi="Arial" w:cs="Arial"/>
                <w:color w:val="000000"/>
                <w:sz w:val="24"/>
                <w:szCs w:val="24"/>
              </w:rPr>
              <w:t xml:space="preserve"> counselling and support to a student bo</w:t>
            </w:r>
            <w:r w:rsidR="005F4F9A">
              <w:rPr>
                <w:rFonts w:ascii="Arial" w:hAnsi="Arial" w:cs="Arial"/>
                <w:color w:val="000000"/>
                <w:sz w:val="24"/>
                <w:szCs w:val="24"/>
              </w:rPr>
              <w:t>dy consisting of approximately 1</w:t>
            </w:r>
            <w:r w:rsidR="004F2D2A">
              <w:rPr>
                <w:rFonts w:ascii="Arial" w:hAnsi="Arial" w:cs="Arial"/>
                <w:color w:val="000000"/>
                <w:sz w:val="24"/>
                <w:szCs w:val="24"/>
              </w:rPr>
              <w:t>9 50</w:t>
            </w:r>
            <w:r w:rsidR="005F4F9A">
              <w:rPr>
                <w:rFonts w:ascii="Arial" w:hAnsi="Arial" w:cs="Arial"/>
                <w:color w:val="000000"/>
                <w:sz w:val="24"/>
                <w:szCs w:val="24"/>
              </w:rPr>
              <w:t>0</w:t>
            </w:r>
            <w:r w:rsidRPr="00227861">
              <w:rPr>
                <w:rFonts w:ascii="Arial" w:hAnsi="Arial" w:cs="Arial"/>
                <w:color w:val="000000"/>
                <w:sz w:val="24"/>
                <w:szCs w:val="24"/>
              </w:rPr>
              <w:t xml:space="preserve"> student</w:t>
            </w:r>
            <w:r w:rsidR="00A0449A" w:rsidRPr="00227861">
              <w:rPr>
                <w:rFonts w:ascii="Arial" w:hAnsi="Arial" w:cs="Arial"/>
                <w:color w:val="000000"/>
                <w:sz w:val="24"/>
                <w:szCs w:val="24"/>
              </w:rPr>
              <w:t>s</w:t>
            </w:r>
            <w:r w:rsidRPr="00227861">
              <w:rPr>
                <w:rFonts w:ascii="Arial" w:hAnsi="Arial" w:cs="Arial"/>
                <w:color w:val="000000"/>
                <w:sz w:val="24"/>
                <w:szCs w:val="24"/>
              </w:rPr>
              <w:t xml:space="preserve">. </w:t>
            </w:r>
          </w:p>
          <w:p w14:paraId="06A6F780" w14:textId="77777777" w:rsidR="004A2D9B" w:rsidRDefault="004A2D9B" w:rsidP="00076D79">
            <w:pPr>
              <w:pStyle w:val="ListParagraph"/>
              <w:ind w:left="0"/>
              <w:jc w:val="both"/>
              <w:rPr>
                <w:rFonts w:ascii="Arial" w:hAnsi="Arial" w:cs="Arial"/>
                <w:color w:val="000000"/>
                <w:sz w:val="24"/>
                <w:szCs w:val="24"/>
              </w:rPr>
            </w:pPr>
          </w:p>
          <w:p w14:paraId="4E71AFEF" w14:textId="46EB1181" w:rsidR="004A2D9B" w:rsidRDefault="007433F6" w:rsidP="00076D79">
            <w:pPr>
              <w:pStyle w:val="ListParagraph"/>
              <w:ind w:left="0"/>
              <w:jc w:val="both"/>
              <w:rPr>
                <w:rFonts w:ascii="Arial" w:hAnsi="Arial" w:cs="Arial"/>
                <w:color w:val="000000"/>
                <w:sz w:val="24"/>
                <w:szCs w:val="24"/>
              </w:rPr>
            </w:pPr>
            <w:r>
              <w:rPr>
                <w:rFonts w:ascii="Arial" w:hAnsi="Arial" w:cs="Arial"/>
                <w:color w:val="000000"/>
                <w:sz w:val="24"/>
                <w:szCs w:val="24"/>
              </w:rPr>
              <w:t xml:space="preserve">We are recruiting </w:t>
            </w:r>
            <w:r w:rsidRPr="00295EA0">
              <w:rPr>
                <w:rFonts w:ascii="Arial" w:hAnsi="Arial" w:cs="Arial"/>
                <w:noProof/>
                <w:color w:val="000000"/>
                <w:sz w:val="24"/>
                <w:szCs w:val="24"/>
              </w:rPr>
              <w:t>to</w:t>
            </w:r>
            <w:r>
              <w:rPr>
                <w:rFonts w:ascii="Arial" w:hAnsi="Arial" w:cs="Arial"/>
                <w:color w:val="000000"/>
                <w:sz w:val="24"/>
                <w:szCs w:val="24"/>
              </w:rPr>
              <w:t xml:space="preserve"> a</w:t>
            </w:r>
            <w:r w:rsidR="004A2D9B">
              <w:rPr>
                <w:rFonts w:ascii="Arial" w:hAnsi="Arial" w:cs="Arial"/>
                <w:color w:val="000000"/>
                <w:sz w:val="24"/>
                <w:szCs w:val="24"/>
              </w:rPr>
              <w:t xml:space="preserve"> </w:t>
            </w:r>
            <w:r w:rsidR="00EC7AB1">
              <w:rPr>
                <w:rFonts w:ascii="Arial" w:hAnsi="Arial" w:cs="Arial"/>
                <w:color w:val="000000"/>
                <w:sz w:val="24"/>
                <w:szCs w:val="24"/>
              </w:rPr>
              <w:t>role that</w:t>
            </w:r>
            <w:r w:rsidR="004A2D9B">
              <w:rPr>
                <w:rFonts w:ascii="Arial" w:hAnsi="Arial" w:cs="Arial"/>
                <w:color w:val="000000"/>
                <w:sz w:val="24"/>
                <w:szCs w:val="24"/>
              </w:rPr>
              <w:t xml:space="preserve"> </w:t>
            </w:r>
            <w:r>
              <w:rPr>
                <w:rFonts w:ascii="Arial" w:hAnsi="Arial" w:cs="Arial"/>
                <w:color w:val="000000"/>
                <w:sz w:val="24"/>
                <w:szCs w:val="24"/>
              </w:rPr>
              <w:t>offers</w:t>
            </w:r>
            <w:r w:rsidR="004A2D9B" w:rsidRPr="004A2D9B">
              <w:rPr>
                <w:rFonts w:ascii="Arial" w:hAnsi="Arial" w:cs="Arial"/>
                <w:color w:val="000000"/>
                <w:sz w:val="24"/>
                <w:szCs w:val="24"/>
              </w:rPr>
              <w:t xml:space="preserve"> a significant and exciting opportunity to be part of a team who continue to develop </w:t>
            </w:r>
            <w:r w:rsidR="004A2D9B">
              <w:rPr>
                <w:rFonts w:ascii="Arial" w:hAnsi="Arial" w:cs="Arial"/>
                <w:color w:val="000000"/>
                <w:sz w:val="24"/>
                <w:szCs w:val="24"/>
              </w:rPr>
              <w:t>and innovate</w:t>
            </w:r>
            <w:r w:rsidR="004A2D9B" w:rsidRPr="004A2D9B">
              <w:rPr>
                <w:rFonts w:ascii="Arial" w:hAnsi="Arial" w:cs="Arial"/>
                <w:color w:val="000000"/>
                <w:sz w:val="24"/>
                <w:szCs w:val="24"/>
              </w:rPr>
              <w:t xml:space="preserve"> </w:t>
            </w:r>
            <w:r w:rsidR="004A2D9B">
              <w:rPr>
                <w:rFonts w:ascii="Arial" w:hAnsi="Arial" w:cs="Arial"/>
                <w:color w:val="000000"/>
                <w:sz w:val="24"/>
                <w:szCs w:val="24"/>
              </w:rPr>
              <w:t>a</w:t>
            </w:r>
            <w:r w:rsidR="004A2D9B" w:rsidRPr="004A2D9B">
              <w:rPr>
                <w:rFonts w:ascii="Arial" w:hAnsi="Arial" w:cs="Arial"/>
                <w:color w:val="000000"/>
                <w:sz w:val="24"/>
                <w:szCs w:val="24"/>
              </w:rPr>
              <w:t xml:space="preserve"> </w:t>
            </w:r>
            <w:r w:rsidR="004A2D9B" w:rsidRPr="00295EA0">
              <w:rPr>
                <w:rFonts w:ascii="Arial" w:hAnsi="Arial" w:cs="Arial"/>
                <w:noProof/>
                <w:color w:val="000000"/>
                <w:sz w:val="24"/>
                <w:szCs w:val="24"/>
              </w:rPr>
              <w:t>student focused</w:t>
            </w:r>
            <w:r w:rsidR="004A2D9B" w:rsidRPr="004A2D9B">
              <w:rPr>
                <w:rFonts w:ascii="Arial" w:hAnsi="Arial" w:cs="Arial"/>
                <w:color w:val="000000"/>
                <w:sz w:val="24"/>
                <w:szCs w:val="24"/>
              </w:rPr>
              <w:t xml:space="preserve"> service provision. </w:t>
            </w:r>
          </w:p>
          <w:p w14:paraId="430B6C56" w14:textId="2847FD5B" w:rsidR="00826E35" w:rsidRDefault="00826E35" w:rsidP="00076D79">
            <w:pPr>
              <w:pStyle w:val="ListParagraph"/>
              <w:ind w:left="0"/>
              <w:jc w:val="both"/>
              <w:rPr>
                <w:rFonts w:ascii="Arial" w:hAnsi="Arial" w:cs="Arial"/>
                <w:color w:val="000000"/>
                <w:sz w:val="24"/>
                <w:szCs w:val="24"/>
              </w:rPr>
            </w:pPr>
          </w:p>
          <w:p w14:paraId="5CCA7437" w14:textId="0C49A74A" w:rsidR="003C3862" w:rsidRDefault="004D6104" w:rsidP="004D6104">
            <w:pPr>
              <w:rPr>
                <w:rFonts w:ascii="Arial" w:hAnsi="Arial" w:cs="Arial"/>
                <w:sz w:val="24"/>
                <w:szCs w:val="24"/>
              </w:rPr>
            </w:pPr>
            <w:r w:rsidRPr="00227861">
              <w:rPr>
                <w:rFonts w:ascii="Arial" w:hAnsi="Arial" w:cs="Arial"/>
                <w:sz w:val="24"/>
                <w:szCs w:val="24"/>
              </w:rPr>
              <w:t xml:space="preserve">You will </w:t>
            </w:r>
            <w:r w:rsidR="007F7E6B" w:rsidRPr="00227861">
              <w:rPr>
                <w:rFonts w:ascii="Arial" w:hAnsi="Arial" w:cs="Arial"/>
                <w:sz w:val="24"/>
                <w:szCs w:val="24"/>
              </w:rPr>
              <w:t xml:space="preserve">support the student </w:t>
            </w:r>
            <w:r w:rsidR="003C3862">
              <w:rPr>
                <w:rFonts w:ascii="Arial" w:hAnsi="Arial" w:cs="Arial"/>
                <w:sz w:val="24"/>
                <w:szCs w:val="24"/>
              </w:rPr>
              <w:t>journey through the delivery of</w:t>
            </w:r>
            <w:r w:rsidR="00EA66D3">
              <w:rPr>
                <w:rFonts w:ascii="Arial" w:hAnsi="Arial" w:cs="Arial"/>
                <w:sz w:val="24"/>
                <w:szCs w:val="24"/>
              </w:rPr>
              <w:t xml:space="preserve"> service assessments,</w:t>
            </w:r>
            <w:r w:rsidR="00A27DE2">
              <w:rPr>
                <w:rFonts w:ascii="Arial" w:hAnsi="Arial" w:cs="Arial"/>
                <w:sz w:val="24"/>
                <w:szCs w:val="24"/>
              </w:rPr>
              <w:t xml:space="preserve"> </w:t>
            </w:r>
            <w:r w:rsidR="00EA66D3">
              <w:rPr>
                <w:rFonts w:ascii="Arial" w:hAnsi="Arial" w:cs="Arial"/>
                <w:sz w:val="24"/>
                <w:szCs w:val="24"/>
              </w:rPr>
              <w:t>c</w:t>
            </w:r>
            <w:r w:rsidR="00BE1082">
              <w:rPr>
                <w:rFonts w:ascii="Arial" w:hAnsi="Arial" w:cs="Arial"/>
                <w:sz w:val="24"/>
                <w:szCs w:val="24"/>
              </w:rPr>
              <w:t>ounselling</w:t>
            </w:r>
            <w:r w:rsidR="008C543A">
              <w:rPr>
                <w:rFonts w:ascii="Arial" w:hAnsi="Arial" w:cs="Arial"/>
                <w:sz w:val="24"/>
                <w:szCs w:val="24"/>
              </w:rPr>
              <w:t xml:space="preserve"> and</w:t>
            </w:r>
            <w:r w:rsidR="007F7E6B" w:rsidRPr="00227861">
              <w:rPr>
                <w:rFonts w:ascii="Arial" w:hAnsi="Arial" w:cs="Arial"/>
                <w:sz w:val="24"/>
                <w:szCs w:val="24"/>
              </w:rPr>
              <w:t xml:space="preserve"> </w:t>
            </w:r>
            <w:r w:rsidR="00BE1082">
              <w:rPr>
                <w:rFonts w:ascii="Arial" w:hAnsi="Arial" w:cs="Arial"/>
                <w:sz w:val="24"/>
                <w:szCs w:val="24"/>
              </w:rPr>
              <w:t xml:space="preserve">group interventions </w:t>
            </w:r>
            <w:r w:rsidR="007F7E6B" w:rsidRPr="00227861">
              <w:rPr>
                <w:rFonts w:ascii="Arial" w:hAnsi="Arial" w:cs="Arial"/>
                <w:sz w:val="24"/>
                <w:szCs w:val="24"/>
              </w:rPr>
              <w:t xml:space="preserve">and </w:t>
            </w:r>
            <w:r w:rsidR="008C543A">
              <w:rPr>
                <w:rFonts w:ascii="Arial" w:hAnsi="Arial" w:cs="Arial"/>
                <w:sz w:val="24"/>
                <w:szCs w:val="24"/>
              </w:rPr>
              <w:t xml:space="preserve">ensure </w:t>
            </w:r>
            <w:r w:rsidR="007F7E6B" w:rsidRPr="00227861">
              <w:rPr>
                <w:rFonts w:ascii="Arial" w:hAnsi="Arial" w:cs="Arial"/>
                <w:sz w:val="24"/>
                <w:szCs w:val="24"/>
              </w:rPr>
              <w:t>students</w:t>
            </w:r>
            <w:r w:rsidRPr="00227861">
              <w:rPr>
                <w:rFonts w:ascii="Arial" w:hAnsi="Arial" w:cs="Arial"/>
                <w:sz w:val="24"/>
                <w:szCs w:val="24"/>
              </w:rPr>
              <w:t xml:space="preserve"> receive timely and appropriate professional support to enable them to achieve their full academic and personal potential.</w:t>
            </w:r>
            <w:r w:rsidR="003C3862">
              <w:rPr>
                <w:rFonts w:ascii="Arial" w:hAnsi="Arial" w:cs="Arial"/>
                <w:sz w:val="24"/>
                <w:szCs w:val="24"/>
              </w:rPr>
              <w:t xml:space="preserve"> </w:t>
            </w:r>
          </w:p>
          <w:p w14:paraId="6676ED29" w14:textId="7B753BFF" w:rsidR="00CF64F6" w:rsidRDefault="00CF64F6" w:rsidP="004D6104">
            <w:pPr>
              <w:rPr>
                <w:rFonts w:ascii="Arial" w:hAnsi="Arial" w:cs="Arial"/>
                <w:sz w:val="24"/>
                <w:szCs w:val="24"/>
              </w:rPr>
            </w:pPr>
          </w:p>
          <w:p w14:paraId="256B8870" w14:textId="1A44748A" w:rsidR="007A102E" w:rsidRDefault="00CF64F6" w:rsidP="004D6104">
            <w:pPr>
              <w:rPr>
                <w:rFonts w:ascii="Arial" w:hAnsi="Arial" w:cs="Arial"/>
                <w:sz w:val="24"/>
                <w:szCs w:val="24"/>
              </w:rPr>
            </w:pPr>
            <w:r>
              <w:rPr>
                <w:rFonts w:ascii="Arial" w:hAnsi="Arial" w:cs="Arial"/>
                <w:sz w:val="24"/>
                <w:szCs w:val="24"/>
              </w:rPr>
              <w:t xml:space="preserve">You will oversee </w:t>
            </w:r>
            <w:r w:rsidR="004F2D2A">
              <w:rPr>
                <w:rFonts w:ascii="Arial" w:hAnsi="Arial" w:cs="Arial"/>
                <w:sz w:val="24"/>
                <w:szCs w:val="24"/>
              </w:rPr>
              <w:t xml:space="preserve">our evening </w:t>
            </w:r>
            <w:r>
              <w:rPr>
                <w:rFonts w:ascii="Arial" w:hAnsi="Arial" w:cs="Arial"/>
                <w:sz w:val="24"/>
                <w:szCs w:val="24"/>
              </w:rPr>
              <w:t>counselling provision and take part in developing its protocols and procedures</w:t>
            </w:r>
            <w:r w:rsidR="008C543A">
              <w:rPr>
                <w:rFonts w:ascii="Arial" w:hAnsi="Arial" w:cs="Arial"/>
                <w:sz w:val="24"/>
                <w:szCs w:val="24"/>
              </w:rPr>
              <w:t>,</w:t>
            </w:r>
            <w:r>
              <w:rPr>
                <w:rFonts w:ascii="Arial" w:hAnsi="Arial" w:cs="Arial"/>
                <w:sz w:val="24"/>
                <w:szCs w:val="24"/>
              </w:rPr>
              <w:t xml:space="preserve"> ensuring safe and ethical practice. You will be the first line of support for </w:t>
            </w:r>
            <w:r w:rsidR="004F2D2A">
              <w:rPr>
                <w:rFonts w:ascii="Arial" w:hAnsi="Arial" w:cs="Arial"/>
                <w:sz w:val="24"/>
                <w:szCs w:val="24"/>
              </w:rPr>
              <w:t>g</w:t>
            </w:r>
            <w:r>
              <w:rPr>
                <w:rFonts w:ascii="Arial" w:hAnsi="Arial" w:cs="Arial"/>
                <w:sz w:val="24"/>
                <w:szCs w:val="24"/>
              </w:rPr>
              <w:t xml:space="preserve">uaranteed hours counsellors and counselling placements </w:t>
            </w:r>
            <w:r w:rsidR="008C543A">
              <w:rPr>
                <w:rFonts w:ascii="Arial" w:hAnsi="Arial" w:cs="Arial"/>
                <w:sz w:val="24"/>
                <w:szCs w:val="24"/>
              </w:rPr>
              <w:t>who practice in the evenings</w:t>
            </w:r>
            <w:r>
              <w:rPr>
                <w:rFonts w:ascii="Arial" w:hAnsi="Arial" w:cs="Arial"/>
                <w:sz w:val="24"/>
                <w:szCs w:val="24"/>
              </w:rPr>
              <w:t xml:space="preserve">. This includes giving clinical advice and dealing with and referring issues concerning risk in line with the service guidance. </w:t>
            </w:r>
          </w:p>
          <w:p w14:paraId="131DC463" w14:textId="77777777" w:rsidR="007A102E" w:rsidRDefault="007A102E" w:rsidP="004D6104">
            <w:pPr>
              <w:rPr>
                <w:rFonts w:ascii="Arial" w:hAnsi="Arial" w:cs="Arial"/>
                <w:sz w:val="24"/>
                <w:szCs w:val="24"/>
              </w:rPr>
            </w:pPr>
          </w:p>
          <w:p w14:paraId="5B8B9A60" w14:textId="7DBD7AFB" w:rsidR="00CF64F6" w:rsidRDefault="00CF64F6" w:rsidP="004D6104">
            <w:pPr>
              <w:rPr>
                <w:rFonts w:ascii="Arial" w:hAnsi="Arial" w:cs="Arial"/>
                <w:sz w:val="24"/>
                <w:szCs w:val="24"/>
              </w:rPr>
            </w:pPr>
            <w:r>
              <w:rPr>
                <w:rFonts w:ascii="Arial" w:hAnsi="Arial" w:cs="Arial"/>
                <w:sz w:val="24"/>
                <w:szCs w:val="24"/>
              </w:rPr>
              <w:lastRenderedPageBreak/>
              <w:t xml:space="preserve">In addition, you will take </w:t>
            </w:r>
            <w:r w:rsidR="004F2D2A">
              <w:rPr>
                <w:rFonts w:ascii="Arial" w:hAnsi="Arial" w:cs="Arial"/>
                <w:sz w:val="24"/>
                <w:szCs w:val="24"/>
              </w:rPr>
              <w:t>the</w:t>
            </w:r>
            <w:r>
              <w:rPr>
                <w:rFonts w:ascii="Arial" w:hAnsi="Arial" w:cs="Arial"/>
                <w:sz w:val="24"/>
                <w:szCs w:val="24"/>
              </w:rPr>
              <w:t xml:space="preserve"> lead on further</w:t>
            </w:r>
            <w:r w:rsidR="008C543A">
              <w:rPr>
                <w:rFonts w:ascii="Arial" w:hAnsi="Arial" w:cs="Arial"/>
                <w:sz w:val="24"/>
                <w:szCs w:val="24"/>
              </w:rPr>
              <w:t>ing</w:t>
            </w:r>
            <w:r>
              <w:rPr>
                <w:rFonts w:ascii="Arial" w:hAnsi="Arial" w:cs="Arial"/>
                <w:sz w:val="24"/>
                <w:szCs w:val="24"/>
              </w:rPr>
              <w:t xml:space="preserve"> the development of the counselling placement scheme</w:t>
            </w:r>
            <w:r w:rsidR="008C543A">
              <w:rPr>
                <w:rFonts w:ascii="Arial" w:hAnsi="Arial" w:cs="Arial"/>
                <w:sz w:val="24"/>
                <w:szCs w:val="24"/>
              </w:rPr>
              <w:t>,</w:t>
            </w:r>
            <w:r>
              <w:rPr>
                <w:rFonts w:ascii="Arial" w:hAnsi="Arial" w:cs="Arial"/>
                <w:sz w:val="24"/>
                <w:szCs w:val="24"/>
              </w:rPr>
              <w:t xml:space="preserve"> ensuring best practice and continued relationship building with </w:t>
            </w:r>
            <w:r w:rsidR="004F2D2A">
              <w:rPr>
                <w:rFonts w:ascii="Arial" w:hAnsi="Arial" w:cs="Arial"/>
                <w:sz w:val="24"/>
                <w:szCs w:val="24"/>
              </w:rPr>
              <w:t>p</w:t>
            </w:r>
            <w:r w:rsidR="008C543A">
              <w:rPr>
                <w:rFonts w:ascii="Arial" w:hAnsi="Arial" w:cs="Arial"/>
                <w:sz w:val="24"/>
                <w:szCs w:val="24"/>
              </w:rPr>
              <w:t>ost</w:t>
            </w:r>
            <w:r w:rsidR="004F2D2A">
              <w:rPr>
                <w:rFonts w:ascii="Arial" w:hAnsi="Arial" w:cs="Arial"/>
                <w:sz w:val="24"/>
                <w:szCs w:val="24"/>
              </w:rPr>
              <w:t>g</w:t>
            </w:r>
            <w:r w:rsidR="008C543A">
              <w:rPr>
                <w:rFonts w:ascii="Arial" w:hAnsi="Arial" w:cs="Arial"/>
                <w:sz w:val="24"/>
                <w:szCs w:val="24"/>
              </w:rPr>
              <w:t>raduate c</w:t>
            </w:r>
            <w:r w:rsidR="007D4CF8">
              <w:rPr>
                <w:rFonts w:ascii="Arial" w:hAnsi="Arial" w:cs="Arial"/>
                <w:sz w:val="24"/>
                <w:szCs w:val="24"/>
              </w:rPr>
              <w:t xml:space="preserve">ounselling training host institutions. </w:t>
            </w:r>
          </w:p>
          <w:p w14:paraId="7459C795" w14:textId="77777777" w:rsidR="003C3862" w:rsidRDefault="003C3862" w:rsidP="004D6104">
            <w:pPr>
              <w:rPr>
                <w:rFonts w:ascii="Arial" w:hAnsi="Arial" w:cs="Arial"/>
                <w:sz w:val="24"/>
                <w:szCs w:val="24"/>
              </w:rPr>
            </w:pPr>
          </w:p>
          <w:p w14:paraId="4BB9047E" w14:textId="43ED0D0B" w:rsidR="00826E35" w:rsidRDefault="00FC0906" w:rsidP="004D6104">
            <w:pPr>
              <w:rPr>
                <w:rFonts w:ascii="Arial" w:hAnsi="Arial" w:cs="Arial"/>
                <w:sz w:val="24"/>
                <w:szCs w:val="24"/>
              </w:rPr>
            </w:pPr>
            <w:r w:rsidRPr="00FC0906">
              <w:rPr>
                <w:rFonts w:ascii="Arial" w:hAnsi="Arial" w:cs="Arial"/>
                <w:sz w:val="24"/>
                <w:szCs w:val="24"/>
              </w:rPr>
              <w:t>Due to COVID19, and the resulting campus closure, the service has developed an online counselling &amp; mental wellbeing framework.  This includes a short-term solution focused support model to deal with the impact of the pandemic. As a result, you should be able to deliver safe online counselling &amp; support from your home and assist in the ongoing development of this model ensuring ethical practice</w:t>
            </w:r>
            <w:r>
              <w:rPr>
                <w:rFonts w:ascii="Arial" w:hAnsi="Arial" w:cs="Arial"/>
                <w:sz w:val="24"/>
                <w:szCs w:val="24"/>
              </w:rPr>
              <w:t>.</w:t>
            </w:r>
          </w:p>
          <w:p w14:paraId="6B387A51" w14:textId="77777777" w:rsidR="00FC0906" w:rsidRDefault="00FC0906" w:rsidP="004D6104">
            <w:pPr>
              <w:rPr>
                <w:rFonts w:ascii="Arial" w:hAnsi="Arial" w:cs="Arial"/>
                <w:sz w:val="24"/>
                <w:szCs w:val="24"/>
              </w:rPr>
            </w:pPr>
          </w:p>
          <w:p w14:paraId="652176D6" w14:textId="6970EEC0" w:rsidR="007433F6" w:rsidRDefault="00FC0906" w:rsidP="007433F6">
            <w:pPr>
              <w:pStyle w:val="ListParagraph"/>
              <w:ind w:left="0"/>
              <w:jc w:val="both"/>
              <w:rPr>
                <w:rFonts w:ascii="Arial" w:hAnsi="Arial" w:cs="Arial"/>
                <w:color w:val="000000"/>
                <w:sz w:val="24"/>
                <w:szCs w:val="24"/>
              </w:rPr>
            </w:pPr>
            <w:r w:rsidRPr="00FC0906">
              <w:rPr>
                <w:rFonts w:ascii="Arial" w:hAnsi="Arial" w:cs="Arial"/>
                <w:color w:val="000000"/>
                <w:sz w:val="24"/>
                <w:szCs w:val="24"/>
              </w:rPr>
              <w:t>Professionally qualified and with appropriate clinical lead experience you will have a flexible outlook and demonstrate excellent communication skills. As a member of a growing team of staff, you must be able to work independently and contribute actively as a member of the team.</w:t>
            </w:r>
            <w:r w:rsidR="00A27DE2">
              <w:rPr>
                <w:rFonts w:ascii="Arial" w:hAnsi="Arial" w:cs="Arial"/>
                <w:color w:val="000000"/>
                <w:sz w:val="24"/>
                <w:szCs w:val="24"/>
              </w:rPr>
              <w:br/>
            </w:r>
            <w:r w:rsidR="00A27DE2">
              <w:rPr>
                <w:rFonts w:ascii="Arial" w:hAnsi="Arial" w:cs="Arial"/>
                <w:color w:val="000000"/>
                <w:sz w:val="24"/>
                <w:szCs w:val="24"/>
              </w:rPr>
              <w:br/>
            </w:r>
            <w:r w:rsidRPr="00FC0906">
              <w:rPr>
                <w:rFonts w:ascii="Arial" w:hAnsi="Arial" w:cs="Arial"/>
                <w:color w:val="000000"/>
                <w:sz w:val="24"/>
                <w:szCs w:val="24"/>
              </w:rPr>
              <w:t>You will be BACP accredited (or equivalent) or registered with BACP or COSCA and working towards your accreditation. You have significant post qualifying experience ideally gained in Higher Education and/or through work with university students</w:t>
            </w:r>
            <w:r w:rsidR="002F5CAE">
              <w:rPr>
                <w:rFonts w:ascii="Arial" w:hAnsi="Arial" w:cs="Arial"/>
                <w:color w:val="000000"/>
                <w:sz w:val="24"/>
                <w:szCs w:val="24"/>
              </w:rPr>
              <w:t xml:space="preserve">. </w:t>
            </w:r>
          </w:p>
          <w:p w14:paraId="733DEBC6" w14:textId="298B06A3" w:rsidR="008C543A" w:rsidRDefault="008C543A" w:rsidP="007433F6">
            <w:pPr>
              <w:pStyle w:val="ListParagraph"/>
              <w:ind w:left="0"/>
              <w:jc w:val="both"/>
              <w:rPr>
                <w:rFonts w:ascii="Arial" w:hAnsi="Arial" w:cs="Arial"/>
                <w:color w:val="000000"/>
                <w:sz w:val="24"/>
                <w:szCs w:val="24"/>
              </w:rPr>
            </w:pPr>
          </w:p>
          <w:p w14:paraId="558A70DB" w14:textId="34456462" w:rsidR="008C543A" w:rsidRPr="00227861" w:rsidRDefault="008C543A" w:rsidP="007433F6">
            <w:pPr>
              <w:pStyle w:val="ListParagraph"/>
              <w:ind w:left="0"/>
              <w:jc w:val="both"/>
              <w:rPr>
                <w:rFonts w:ascii="Arial" w:hAnsi="Arial" w:cs="Arial"/>
                <w:color w:val="000000"/>
                <w:sz w:val="24"/>
                <w:szCs w:val="24"/>
              </w:rPr>
            </w:pPr>
            <w:r>
              <w:rPr>
                <w:rFonts w:ascii="Arial" w:hAnsi="Arial" w:cs="Arial"/>
                <w:color w:val="000000"/>
                <w:sz w:val="24"/>
                <w:szCs w:val="24"/>
              </w:rPr>
              <w:t>You will have experience of team leading and/or clinical supervision qualification. You will also have experience of working with client risk management</w:t>
            </w:r>
            <w:r w:rsidR="00EA66D3">
              <w:rPr>
                <w:rFonts w:ascii="Arial" w:hAnsi="Arial" w:cs="Arial"/>
                <w:color w:val="000000"/>
                <w:sz w:val="24"/>
                <w:szCs w:val="24"/>
              </w:rPr>
              <w:t xml:space="preserve"> in an organisational setting. </w:t>
            </w:r>
            <w:r>
              <w:rPr>
                <w:rFonts w:ascii="Arial" w:hAnsi="Arial" w:cs="Arial"/>
                <w:color w:val="000000"/>
                <w:sz w:val="24"/>
                <w:szCs w:val="24"/>
              </w:rPr>
              <w:t xml:space="preserve">  </w:t>
            </w:r>
          </w:p>
          <w:p w14:paraId="49052321" w14:textId="77777777" w:rsidR="007433F6" w:rsidRDefault="007433F6" w:rsidP="004D6104">
            <w:pPr>
              <w:rPr>
                <w:rFonts w:ascii="Arial" w:hAnsi="Arial" w:cs="Arial"/>
                <w:sz w:val="24"/>
                <w:szCs w:val="24"/>
              </w:rPr>
            </w:pPr>
          </w:p>
          <w:p w14:paraId="7A78A4E5" w14:textId="603D35F3" w:rsidR="007F7E6B" w:rsidRPr="00227861" w:rsidRDefault="007F7E6B" w:rsidP="004D6104">
            <w:pPr>
              <w:rPr>
                <w:rFonts w:ascii="Arial" w:hAnsi="Arial" w:cs="Arial"/>
                <w:sz w:val="24"/>
                <w:szCs w:val="24"/>
              </w:rPr>
            </w:pPr>
            <w:r>
              <w:rPr>
                <w:rFonts w:ascii="Arial" w:hAnsi="Arial" w:cs="Arial"/>
                <w:color w:val="000000"/>
                <w:sz w:val="24"/>
                <w:szCs w:val="24"/>
              </w:rPr>
              <w:t>You will carry</w:t>
            </w:r>
            <w:r w:rsidRPr="00C93D24">
              <w:rPr>
                <w:rFonts w:ascii="Arial" w:hAnsi="Arial" w:cs="Arial"/>
                <w:color w:val="000000"/>
                <w:sz w:val="24"/>
                <w:szCs w:val="24"/>
              </w:rPr>
              <w:t xml:space="preserve"> an individual caseload, working with</w:t>
            </w:r>
            <w:r w:rsidR="007433F6">
              <w:rPr>
                <w:rFonts w:ascii="Arial" w:hAnsi="Arial" w:cs="Arial"/>
                <w:color w:val="000000"/>
                <w:sz w:val="24"/>
                <w:szCs w:val="24"/>
              </w:rPr>
              <w:t>in a brief goal orientated</w:t>
            </w:r>
            <w:r w:rsidRPr="00C93D24">
              <w:rPr>
                <w:rFonts w:ascii="Arial" w:hAnsi="Arial" w:cs="Arial"/>
                <w:color w:val="000000"/>
                <w:sz w:val="24"/>
                <w:szCs w:val="24"/>
              </w:rPr>
              <w:t xml:space="preserve"> model, </w:t>
            </w:r>
            <w:r>
              <w:rPr>
                <w:rFonts w:ascii="Arial" w:hAnsi="Arial" w:cs="Arial"/>
                <w:color w:val="000000"/>
                <w:sz w:val="24"/>
                <w:szCs w:val="24"/>
              </w:rPr>
              <w:t xml:space="preserve">and </w:t>
            </w:r>
            <w:r w:rsidRPr="00C93D24">
              <w:rPr>
                <w:rFonts w:ascii="Arial" w:hAnsi="Arial" w:cs="Arial"/>
                <w:color w:val="000000"/>
                <w:sz w:val="24"/>
                <w:szCs w:val="24"/>
              </w:rPr>
              <w:t>play</w:t>
            </w:r>
            <w:r w:rsidR="004A2D9B">
              <w:rPr>
                <w:rFonts w:ascii="Arial" w:hAnsi="Arial" w:cs="Arial"/>
                <w:color w:val="000000"/>
                <w:sz w:val="24"/>
                <w:szCs w:val="24"/>
              </w:rPr>
              <w:t xml:space="preserve"> a primary role in </w:t>
            </w:r>
            <w:r w:rsidR="000F7A2F">
              <w:rPr>
                <w:rFonts w:ascii="Arial" w:hAnsi="Arial" w:cs="Arial"/>
                <w:color w:val="000000"/>
                <w:sz w:val="24"/>
                <w:szCs w:val="24"/>
              </w:rPr>
              <w:t>providing counselling to Edinburgh Napier Students.</w:t>
            </w:r>
          </w:p>
          <w:p w14:paraId="015AD3B7" w14:textId="77777777" w:rsidR="004D6104" w:rsidRPr="00227861" w:rsidRDefault="004D6104" w:rsidP="004D6104">
            <w:pPr>
              <w:rPr>
                <w:rFonts w:ascii="Arial" w:hAnsi="Arial" w:cs="Arial"/>
                <w:sz w:val="24"/>
                <w:szCs w:val="24"/>
              </w:rPr>
            </w:pPr>
          </w:p>
          <w:p w14:paraId="0DB43A8A" w14:textId="696F0CF6" w:rsidR="008875EC" w:rsidRPr="007433F6" w:rsidRDefault="00FC0906" w:rsidP="00A27DE2">
            <w:pPr>
              <w:rPr>
                <w:rFonts w:ascii="Arial" w:hAnsi="Arial" w:cs="Arial"/>
                <w:color w:val="000000"/>
                <w:sz w:val="24"/>
                <w:szCs w:val="24"/>
              </w:rPr>
            </w:pPr>
            <w:r w:rsidRPr="00FC0906">
              <w:rPr>
                <w:rFonts w:ascii="Arial" w:hAnsi="Arial" w:cs="Arial"/>
                <w:sz w:val="24"/>
                <w:szCs w:val="24"/>
              </w:rPr>
              <w:t>In addition, you will work with colleagues to deliver preventative and developmental interventions in support of student wellbeing. This may include contributing to the introduction and management of new methods of online, web-based support and a range of health promotion activities. Ideally, you will have experience of successfully evaluating service provision.</w:t>
            </w:r>
          </w:p>
        </w:tc>
      </w:tr>
      <w:tr w:rsidR="009958DA" w:rsidRPr="00721465" w14:paraId="3D8D76C6" w14:textId="77777777" w:rsidTr="00076D79">
        <w:tc>
          <w:tcPr>
            <w:tcW w:w="10700" w:type="dxa"/>
            <w:gridSpan w:val="3"/>
          </w:tcPr>
          <w:p w14:paraId="027F5387" w14:textId="77777777" w:rsidR="009958DA" w:rsidRPr="00721465" w:rsidRDefault="009958DA" w:rsidP="00076D79">
            <w:pPr>
              <w:jc w:val="both"/>
              <w:rPr>
                <w:rFonts w:ascii="Arial" w:hAnsi="Arial" w:cs="Arial"/>
                <w:b/>
                <w:sz w:val="28"/>
                <w:szCs w:val="28"/>
              </w:rPr>
            </w:pPr>
            <w:r w:rsidRPr="00721465">
              <w:rPr>
                <w:rFonts w:ascii="Arial" w:hAnsi="Arial" w:cs="Arial"/>
                <w:b/>
                <w:sz w:val="28"/>
                <w:szCs w:val="28"/>
              </w:rPr>
              <w:lastRenderedPageBreak/>
              <w:t>Main Duties and Responsibilities</w:t>
            </w:r>
          </w:p>
          <w:p w14:paraId="69B41B70" w14:textId="77777777" w:rsidR="009958DA" w:rsidRPr="00721465" w:rsidRDefault="009958DA" w:rsidP="00076D79">
            <w:pPr>
              <w:jc w:val="both"/>
              <w:rPr>
                <w:rFonts w:ascii="Arial" w:hAnsi="Arial" w:cs="Arial"/>
                <w:b/>
                <w:sz w:val="28"/>
                <w:szCs w:val="28"/>
              </w:rPr>
            </w:pPr>
          </w:p>
        </w:tc>
      </w:tr>
      <w:tr w:rsidR="008875EC" w:rsidRPr="00721465" w14:paraId="1635D604" w14:textId="77777777" w:rsidTr="00076D79">
        <w:tc>
          <w:tcPr>
            <w:tcW w:w="806" w:type="dxa"/>
          </w:tcPr>
          <w:p w14:paraId="771267A9" w14:textId="77777777" w:rsidR="008875EC" w:rsidRDefault="008875EC" w:rsidP="00DB3436">
            <w:pPr>
              <w:numPr>
                <w:ilvl w:val="0"/>
                <w:numId w:val="1"/>
              </w:numPr>
              <w:jc w:val="both"/>
              <w:rPr>
                <w:rFonts w:ascii="Arial" w:hAnsi="Arial" w:cs="Arial"/>
                <w:sz w:val="24"/>
                <w:szCs w:val="24"/>
              </w:rPr>
            </w:pPr>
          </w:p>
        </w:tc>
        <w:tc>
          <w:tcPr>
            <w:tcW w:w="9894" w:type="dxa"/>
            <w:gridSpan w:val="2"/>
          </w:tcPr>
          <w:p w14:paraId="181FC784" w14:textId="2D821977" w:rsidR="008875EC" w:rsidRDefault="00FE6272" w:rsidP="00EA66D3">
            <w:pPr>
              <w:rPr>
                <w:rFonts w:ascii="Arial" w:hAnsi="Arial" w:cs="Arial"/>
                <w:sz w:val="24"/>
                <w:szCs w:val="24"/>
              </w:rPr>
            </w:pPr>
            <w:r>
              <w:rPr>
                <w:rFonts w:ascii="Arial" w:hAnsi="Arial" w:cs="Arial"/>
                <w:sz w:val="24"/>
                <w:szCs w:val="24"/>
              </w:rPr>
              <w:t>To p</w:t>
            </w:r>
            <w:r w:rsidRPr="00FE6272">
              <w:rPr>
                <w:rFonts w:ascii="Arial" w:hAnsi="Arial" w:cs="Arial"/>
                <w:sz w:val="24"/>
                <w:szCs w:val="24"/>
              </w:rPr>
              <w:t>rovide professional, sensitive and student focussed counselling to a wide range of</w:t>
            </w:r>
            <w:r>
              <w:rPr>
                <w:rFonts w:ascii="Arial" w:hAnsi="Arial" w:cs="Arial"/>
                <w:sz w:val="24"/>
                <w:szCs w:val="24"/>
              </w:rPr>
              <w:t xml:space="preserve"> students across the institution </w:t>
            </w:r>
            <w:r w:rsidR="00057ED4" w:rsidRPr="00057ED4">
              <w:rPr>
                <w:rFonts w:ascii="Arial" w:hAnsi="Arial" w:cs="Arial"/>
                <w:sz w:val="24"/>
                <w:szCs w:val="24"/>
              </w:rPr>
              <w:t>and referral to specialist services as appropriate</w:t>
            </w:r>
            <w:r w:rsidR="00B104BE">
              <w:rPr>
                <w:rFonts w:ascii="Arial" w:hAnsi="Arial" w:cs="Arial"/>
                <w:sz w:val="24"/>
                <w:szCs w:val="24"/>
              </w:rPr>
              <w:t>.</w:t>
            </w:r>
          </w:p>
        </w:tc>
      </w:tr>
      <w:tr w:rsidR="00EA66D3" w:rsidRPr="00721465" w14:paraId="6A83B046" w14:textId="77777777" w:rsidTr="00076D79">
        <w:tc>
          <w:tcPr>
            <w:tcW w:w="806" w:type="dxa"/>
          </w:tcPr>
          <w:p w14:paraId="2CE11D2D" w14:textId="77777777" w:rsidR="00EA66D3" w:rsidRDefault="00EA66D3" w:rsidP="00DB3436">
            <w:pPr>
              <w:numPr>
                <w:ilvl w:val="0"/>
                <w:numId w:val="1"/>
              </w:numPr>
              <w:jc w:val="both"/>
              <w:rPr>
                <w:rFonts w:ascii="Arial" w:hAnsi="Arial" w:cs="Arial"/>
                <w:sz w:val="24"/>
                <w:szCs w:val="24"/>
              </w:rPr>
            </w:pPr>
          </w:p>
        </w:tc>
        <w:tc>
          <w:tcPr>
            <w:tcW w:w="9894" w:type="dxa"/>
            <w:gridSpan w:val="2"/>
          </w:tcPr>
          <w:p w14:paraId="532917D2" w14:textId="1A9C72A1" w:rsidR="00EA66D3" w:rsidRDefault="00EA66D3" w:rsidP="00EA66D3">
            <w:pPr>
              <w:rPr>
                <w:rFonts w:ascii="Arial" w:hAnsi="Arial" w:cs="Arial"/>
                <w:sz w:val="24"/>
                <w:szCs w:val="24"/>
              </w:rPr>
            </w:pPr>
            <w:r>
              <w:rPr>
                <w:rFonts w:ascii="Arial" w:hAnsi="Arial" w:cs="Arial"/>
                <w:sz w:val="24"/>
                <w:szCs w:val="24"/>
              </w:rPr>
              <w:t>To oversee the counselling evening provision and take part in developing its protocols and procedures, ensuring safe and ethical practice.</w:t>
            </w:r>
          </w:p>
        </w:tc>
      </w:tr>
      <w:tr w:rsidR="00EA66D3" w:rsidRPr="00721465" w14:paraId="66F686A3" w14:textId="77777777" w:rsidTr="00076D79">
        <w:tc>
          <w:tcPr>
            <w:tcW w:w="806" w:type="dxa"/>
          </w:tcPr>
          <w:p w14:paraId="378D0E69" w14:textId="77777777" w:rsidR="00EA66D3" w:rsidRDefault="00EA66D3" w:rsidP="00DB3436">
            <w:pPr>
              <w:numPr>
                <w:ilvl w:val="0"/>
                <w:numId w:val="1"/>
              </w:numPr>
              <w:jc w:val="both"/>
              <w:rPr>
                <w:rFonts w:ascii="Arial" w:hAnsi="Arial" w:cs="Arial"/>
                <w:sz w:val="24"/>
                <w:szCs w:val="24"/>
              </w:rPr>
            </w:pPr>
          </w:p>
        </w:tc>
        <w:tc>
          <w:tcPr>
            <w:tcW w:w="9894" w:type="dxa"/>
            <w:gridSpan w:val="2"/>
          </w:tcPr>
          <w:p w14:paraId="396EB3DA" w14:textId="645139DE" w:rsidR="00EA66D3" w:rsidRDefault="00EA66D3" w:rsidP="00EA66D3">
            <w:pPr>
              <w:rPr>
                <w:rFonts w:ascii="Arial" w:hAnsi="Arial" w:cs="Arial"/>
                <w:sz w:val="24"/>
                <w:szCs w:val="24"/>
              </w:rPr>
            </w:pPr>
            <w:r>
              <w:rPr>
                <w:rFonts w:ascii="Arial" w:hAnsi="Arial" w:cs="Arial"/>
                <w:sz w:val="24"/>
                <w:szCs w:val="24"/>
              </w:rPr>
              <w:t xml:space="preserve">To be the first line of support for </w:t>
            </w:r>
            <w:r w:rsidR="00FC0906">
              <w:rPr>
                <w:rFonts w:ascii="Arial" w:hAnsi="Arial" w:cs="Arial"/>
                <w:sz w:val="24"/>
                <w:szCs w:val="24"/>
              </w:rPr>
              <w:t>g</w:t>
            </w:r>
            <w:r>
              <w:rPr>
                <w:rFonts w:ascii="Arial" w:hAnsi="Arial" w:cs="Arial"/>
                <w:sz w:val="24"/>
                <w:szCs w:val="24"/>
              </w:rPr>
              <w:t xml:space="preserve">uaranteed hours counsellors and counselling placements </w:t>
            </w:r>
            <w:r w:rsidR="007A102E">
              <w:rPr>
                <w:rFonts w:ascii="Arial" w:hAnsi="Arial" w:cs="Arial"/>
                <w:sz w:val="24"/>
                <w:szCs w:val="24"/>
              </w:rPr>
              <w:t xml:space="preserve">who practice in the evenings, which includes giving </w:t>
            </w:r>
            <w:r>
              <w:rPr>
                <w:rFonts w:ascii="Arial" w:hAnsi="Arial" w:cs="Arial"/>
                <w:sz w:val="24"/>
                <w:szCs w:val="24"/>
              </w:rPr>
              <w:t>clinical advice and dealing with and referring issues concerning risk in line with the service guidance.</w:t>
            </w:r>
          </w:p>
        </w:tc>
      </w:tr>
      <w:tr w:rsidR="007A102E" w:rsidRPr="00721465" w14:paraId="4A3FC43D" w14:textId="77777777" w:rsidTr="00076D79">
        <w:tc>
          <w:tcPr>
            <w:tcW w:w="806" w:type="dxa"/>
          </w:tcPr>
          <w:p w14:paraId="4B7CFCF0" w14:textId="10958137" w:rsidR="007A102E" w:rsidRDefault="007A102E" w:rsidP="00DB3436">
            <w:pPr>
              <w:numPr>
                <w:ilvl w:val="0"/>
                <w:numId w:val="1"/>
              </w:numPr>
              <w:jc w:val="both"/>
              <w:rPr>
                <w:rFonts w:ascii="Arial" w:hAnsi="Arial" w:cs="Arial"/>
                <w:sz w:val="24"/>
                <w:szCs w:val="24"/>
              </w:rPr>
            </w:pPr>
          </w:p>
        </w:tc>
        <w:tc>
          <w:tcPr>
            <w:tcW w:w="9894" w:type="dxa"/>
            <w:gridSpan w:val="2"/>
          </w:tcPr>
          <w:p w14:paraId="15005EC1" w14:textId="18233212" w:rsidR="007A102E" w:rsidRDefault="001E36FB" w:rsidP="00EA66D3">
            <w:pPr>
              <w:rPr>
                <w:rFonts w:ascii="Arial" w:hAnsi="Arial" w:cs="Arial"/>
                <w:sz w:val="24"/>
                <w:szCs w:val="24"/>
              </w:rPr>
            </w:pPr>
            <w:r w:rsidRPr="001E36FB">
              <w:rPr>
                <w:rFonts w:ascii="Arial" w:hAnsi="Arial" w:cs="Arial"/>
                <w:sz w:val="24"/>
                <w:szCs w:val="24"/>
              </w:rPr>
              <w:t>To offer clinical support to part time counsellors and mentor trainee or associate counsellors undertaking positions within the team.</w:t>
            </w:r>
          </w:p>
        </w:tc>
      </w:tr>
      <w:tr w:rsidR="007A102E" w:rsidRPr="00721465" w14:paraId="35584A15" w14:textId="77777777" w:rsidTr="00076D79">
        <w:tc>
          <w:tcPr>
            <w:tcW w:w="806" w:type="dxa"/>
          </w:tcPr>
          <w:p w14:paraId="40F61EBF" w14:textId="494C6E57" w:rsidR="007A102E" w:rsidRDefault="007A102E" w:rsidP="00DB3436">
            <w:pPr>
              <w:numPr>
                <w:ilvl w:val="0"/>
                <w:numId w:val="1"/>
              </w:numPr>
              <w:jc w:val="both"/>
              <w:rPr>
                <w:rFonts w:ascii="Arial" w:hAnsi="Arial" w:cs="Arial"/>
                <w:sz w:val="24"/>
                <w:szCs w:val="24"/>
              </w:rPr>
            </w:pPr>
          </w:p>
        </w:tc>
        <w:tc>
          <w:tcPr>
            <w:tcW w:w="9894" w:type="dxa"/>
            <w:gridSpan w:val="2"/>
          </w:tcPr>
          <w:p w14:paraId="3D064A2C" w14:textId="23B54846" w:rsidR="007A102E" w:rsidRDefault="007A102E" w:rsidP="007A102E">
            <w:pPr>
              <w:rPr>
                <w:rFonts w:ascii="Arial" w:hAnsi="Arial" w:cs="Arial"/>
                <w:sz w:val="24"/>
                <w:szCs w:val="24"/>
              </w:rPr>
            </w:pPr>
            <w:r>
              <w:rPr>
                <w:rFonts w:ascii="Arial" w:hAnsi="Arial" w:cs="Arial"/>
                <w:sz w:val="24"/>
                <w:szCs w:val="24"/>
              </w:rPr>
              <w:t xml:space="preserve">To take a lead on furthering the development of the counselling placement scheme and overseeing the support of student placements, ensuring best practice and continued relationship building with Institutions who hosts </w:t>
            </w:r>
            <w:r w:rsidR="001E36FB">
              <w:rPr>
                <w:rFonts w:ascii="Arial" w:hAnsi="Arial" w:cs="Arial"/>
                <w:sz w:val="24"/>
                <w:szCs w:val="24"/>
              </w:rPr>
              <w:t>p</w:t>
            </w:r>
            <w:r>
              <w:rPr>
                <w:rFonts w:ascii="Arial" w:hAnsi="Arial" w:cs="Arial"/>
                <w:sz w:val="24"/>
                <w:szCs w:val="24"/>
              </w:rPr>
              <w:t>ost</w:t>
            </w:r>
            <w:r w:rsidR="001E36FB">
              <w:rPr>
                <w:rFonts w:ascii="Arial" w:hAnsi="Arial" w:cs="Arial"/>
                <w:sz w:val="24"/>
                <w:szCs w:val="24"/>
              </w:rPr>
              <w:t>g</w:t>
            </w:r>
            <w:r>
              <w:rPr>
                <w:rFonts w:ascii="Arial" w:hAnsi="Arial" w:cs="Arial"/>
                <w:sz w:val="24"/>
                <w:szCs w:val="24"/>
              </w:rPr>
              <w:t xml:space="preserve">raduate </w:t>
            </w:r>
            <w:r w:rsidR="001E36FB">
              <w:rPr>
                <w:rFonts w:ascii="Arial" w:hAnsi="Arial" w:cs="Arial"/>
                <w:sz w:val="24"/>
                <w:szCs w:val="24"/>
              </w:rPr>
              <w:t>c</w:t>
            </w:r>
            <w:r>
              <w:rPr>
                <w:rFonts w:ascii="Arial" w:hAnsi="Arial" w:cs="Arial"/>
                <w:sz w:val="24"/>
                <w:szCs w:val="24"/>
              </w:rPr>
              <w:t xml:space="preserve">ounselling training. </w:t>
            </w:r>
          </w:p>
        </w:tc>
      </w:tr>
      <w:tr w:rsidR="005B5C82" w:rsidRPr="00721465" w14:paraId="484EE91D" w14:textId="77777777" w:rsidTr="00076D79">
        <w:tc>
          <w:tcPr>
            <w:tcW w:w="806" w:type="dxa"/>
          </w:tcPr>
          <w:p w14:paraId="1C808D42" w14:textId="77777777" w:rsidR="005B5C82" w:rsidRDefault="005B5C82" w:rsidP="00DB3436">
            <w:pPr>
              <w:numPr>
                <w:ilvl w:val="0"/>
                <w:numId w:val="1"/>
              </w:numPr>
              <w:jc w:val="both"/>
              <w:rPr>
                <w:rFonts w:ascii="Arial" w:hAnsi="Arial" w:cs="Arial"/>
                <w:sz w:val="24"/>
                <w:szCs w:val="24"/>
              </w:rPr>
            </w:pPr>
          </w:p>
        </w:tc>
        <w:tc>
          <w:tcPr>
            <w:tcW w:w="9894" w:type="dxa"/>
            <w:gridSpan w:val="2"/>
          </w:tcPr>
          <w:p w14:paraId="0AB7CD62" w14:textId="3C25DDA4" w:rsidR="005B5C82" w:rsidRPr="00057ED4" w:rsidRDefault="001E36FB" w:rsidP="00D90B7C">
            <w:pPr>
              <w:rPr>
                <w:rFonts w:ascii="Arial" w:hAnsi="Arial" w:cs="Arial"/>
                <w:sz w:val="24"/>
                <w:szCs w:val="24"/>
              </w:rPr>
            </w:pPr>
            <w:r w:rsidRPr="001E36FB">
              <w:rPr>
                <w:rFonts w:ascii="Arial" w:hAnsi="Arial" w:cs="Arial"/>
                <w:sz w:val="24"/>
                <w:szCs w:val="24"/>
              </w:rPr>
              <w:t>To provide effective service triage through the service Wellbeing Drop In, Service Assessment and Risk Assessment and refer to internal and external services in line with student needs and service protocols.</w:t>
            </w:r>
            <w:r>
              <w:rPr>
                <w:rFonts w:ascii="Arial" w:hAnsi="Arial" w:cs="Arial"/>
                <w:sz w:val="24"/>
                <w:szCs w:val="24"/>
              </w:rPr>
              <w:t xml:space="preserve"> </w:t>
            </w:r>
          </w:p>
        </w:tc>
      </w:tr>
      <w:tr w:rsidR="00D90B7C" w:rsidRPr="00721465" w14:paraId="300C5065" w14:textId="77777777" w:rsidTr="00076D79">
        <w:tc>
          <w:tcPr>
            <w:tcW w:w="806" w:type="dxa"/>
          </w:tcPr>
          <w:p w14:paraId="7BB9C667" w14:textId="77777777" w:rsidR="00D90B7C" w:rsidRDefault="00D90B7C" w:rsidP="00DB3436">
            <w:pPr>
              <w:numPr>
                <w:ilvl w:val="0"/>
                <w:numId w:val="1"/>
              </w:numPr>
              <w:jc w:val="both"/>
              <w:rPr>
                <w:rFonts w:ascii="Arial" w:hAnsi="Arial" w:cs="Arial"/>
                <w:sz w:val="24"/>
                <w:szCs w:val="24"/>
              </w:rPr>
            </w:pPr>
          </w:p>
        </w:tc>
        <w:tc>
          <w:tcPr>
            <w:tcW w:w="9894" w:type="dxa"/>
            <w:gridSpan w:val="2"/>
          </w:tcPr>
          <w:p w14:paraId="20FD49FE" w14:textId="4568D649" w:rsidR="00D90B7C" w:rsidRDefault="001E36FB" w:rsidP="000F7A2F">
            <w:pPr>
              <w:rPr>
                <w:rFonts w:ascii="Arial" w:hAnsi="Arial" w:cs="Arial"/>
                <w:sz w:val="24"/>
                <w:szCs w:val="24"/>
              </w:rPr>
            </w:pPr>
            <w:r w:rsidRPr="001E36FB">
              <w:rPr>
                <w:rFonts w:ascii="Arial" w:hAnsi="Arial" w:cs="Arial"/>
                <w:sz w:val="24"/>
                <w:szCs w:val="24"/>
              </w:rPr>
              <w:t>To be part of the service risk management clinical support structure.</w:t>
            </w:r>
            <w:r>
              <w:rPr>
                <w:rFonts w:ascii="Arial" w:hAnsi="Arial" w:cs="Arial"/>
                <w:sz w:val="24"/>
                <w:szCs w:val="24"/>
              </w:rPr>
              <w:t xml:space="preserve"> </w:t>
            </w:r>
          </w:p>
        </w:tc>
      </w:tr>
      <w:tr w:rsidR="00A27DE2" w:rsidRPr="00721465" w14:paraId="73DCC6EF" w14:textId="77777777" w:rsidTr="00076D79">
        <w:tc>
          <w:tcPr>
            <w:tcW w:w="806" w:type="dxa"/>
          </w:tcPr>
          <w:p w14:paraId="64603441" w14:textId="77777777" w:rsidR="00A27DE2" w:rsidRDefault="00A27DE2" w:rsidP="00DB3436">
            <w:pPr>
              <w:numPr>
                <w:ilvl w:val="0"/>
                <w:numId w:val="1"/>
              </w:numPr>
              <w:jc w:val="both"/>
              <w:rPr>
                <w:rFonts w:ascii="Arial" w:hAnsi="Arial" w:cs="Arial"/>
                <w:sz w:val="24"/>
                <w:szCs w:val="24"/>
              </w:rPr>
            </w:pPr>
          </w:p>
        </w:tc>
        <w:tc>
          <w:tcPr>
            <w:tcW w:w="9894" w:type="dxa"/>
            <w:gridSpan w:val="2"/>
          </w:tcPr>
          <w:p w14:paraId="59C19E25" w14:textId="685A9131" w:rsidR="00A27DE2" w:rsidRDefault="00E52B40" w:rsidP="000F7A2F">
            <w:pPr>
              <w:rPr>
                <w:rFonts w:ascii="Arial" w:hAnsi="Arial" w:cs="Arial"/>
                <w:sz w:val="24"/>
                <w:szCs w:val="24"/>
              </w:rPr>
            </w:pPr>
            <w:r w:rsidRPr="00EA66D3">
              <w:rPr>
                <w:rFonts w:ascii="Arial" w:hAnsi="Arial" w:cs="Arial"/>
                <w:sz w:val="24"/>
                <w:szCs w:val="24"/>
              </w:rPr>
              <w:t xml:space="preserve">During Covid19 lockdown, undertake video link and phone support from home. If restrictions eases undertake to continue video link support until such times where face to face therapy is advisable. </w:t>
            </w:r>
          </w:p>
        </w:tc>
      </w:tr>
      <w:tr w:rsidR="005B5C82" w:rsidRPr="00721465" w14:paraId="6E01AB45" w14:textId="77777777" w:rsidTr="00076D79">
        <w:tc>
          <w:tcPr>
            <w:tcW w:w="806" w:type="dxa"/>
          </w:tcPr>
          <w:p w14:paraId="1651E670" w14:textId="77777777" w:rsidR="005B5C82" w:rsidRDefault="005B5C82" w:rsidP="00DB3436">
            <w:pPr>
              <w:numPr>
                <w:ilvl w:val="0"/>
                <w:numId w:val="1"/>
              </w:numPr>
              <w:jc w:val="both"/>
              <w:rPr>
                <w:rFonts w:ascii="Arial" w:hAnsi="Arial" w:cs="Arial"/>
                <w:sz w:val="24"/>
                <w:szCs w:val="24"/>
              </w:rPr>
            </w:pPr>
          </w:p>
        </w:tc>
        <w:tc>
          <w:tcPr>
            <w:tcW w:w="9894" w:type="dxa"/>
            <w:gridSpan w:val="2"/>
          </w:tcPr>
          <w:p w14:paraId="5F02158D" w14:textId="77777777" w:rsidR="005B5C82" w:rsidRDefault="00CB2F36" w:rsidP="007E2712">
            <w:pPr>
              <w:rPr>
                <w:rFonts w:ascii="Arial" w:hAnsi="Arial" w:cs="Arial"/>
                <w:sz w:val="24"/>
                <w:szCs w:val="24"/>
              </w:rPr>
            </w:pPr>
            <w:r w:rsidRPr="00CB2F36">
              <w:rPr>
                <w:rFonts w:ascii="Arial" w:hAnsi="Arial" w:cs="Arial"/>
                <w:sz w:val="24"/>
                <w:szCs w:val="24"/>
              </w:rPr>
              <w:t xml:space="preserve">To work effectively with other members of the team </w:t>
            </w:r>
            <w:r>
              <w:rPr>
                <w:rFonts w:ascii="Arial" w:hAnsi="Arial" w:cs="Arial"/>
                <w:sz w:val="24"/>
                <w:szCs w:val="24"/>
              </w:rPr>
              <w:t>t</w:t>
            </w:r>
            <w:r w:rsidR="005B5C82">
              <w:rPr>
                <w:rFonts w:ascii="Arial" w:hAnsi="Arial" w:cs="Arial"/>
                <w:sz w:val="24"/>
                <w:szCs w:val="24"/>
              </w:rPr>
              <w:t>o design</w:t>
            </w:r>
            <w:r>
              <w:rPr>
                <w:rFonts w:ascii="Arial" w:hAnsi="Arial" w:cs="Arial"/>
                <w:sz w:val="24"/>
                <w:szCs w:val="24"/>
              </w:rPr>
              <w:t xml:space="preserve">, deliver and </w:t>
            </w:r>
            <w:r w:rsidR="005B5C82">
              <w:rPr>
                <w:rFonts w:ascii="Arial" w:hAnsi="Arial" w:cs="Arial"/>
                <w:sz w:val="24"/>
                <w:szCs w:val="24"/>
              </w:rPr>
              <w:t xml:space="preserve">facilitate </w:t>
            </w:r>
            <w:r>
              <w:rPr>
                <w:rFonts w:ascii="Arial" w:hAnsi="Arial" w:cs="Arial"/>
                <w:sz w:val="24"/>
                <w:szCs w:val="24"/>
              </w:rPr>
              <w:t xml:space="preserve">access to </w:t>
            </w:r>
            <w:r w:rsidRPr="00CB2F36">
              <w:rPr>
                <w:rFonts w:ascii="Arial" w:hAnsi="Arial" w:cs="Arial"/>
                <w:sz w:val="24"/>
                <w:szCs w:val="24"/>
              </w:rPr>
              <w:t xml:space="preserve">innovative </w:t>
            </w:r>
            <w:r w:rsidR="005B5C82">
              <w:rPr>
                <w:rFonts w:ascii="Arial" w:hAnsi="Arial" w:cs="Arial"/>
                <w:sz w:val="24"/>
                <w:szCs w:val="24"/>
              </w:rPr>
              <w:t>psychoeducational group interventions</w:t>
            </w:r>
            <w:r w:rsidR="007E2712">
              <w:rPr>
                <w:rFonts w:ascii="Arial" w:hAnsi="Arial" w:cs="Arial"/>
                <w:sz w:val="24"/>
                <w:szCs w:val="24"/>
              </w:rPr>
              <w:t xml:space="preserve"> </w:t>
            </w:r>
            <w:r w:rsidR="007E2712" w:rsidRPr="007E2712">
              <w:rPr>
                <w:rFonts w:ascii="Arial" w:hAnsi="Arial" w:cs="Arial"/>
                <w:sz w:val="24"/>
                <w:szCs w:val="24"/>
              </w:rPr>
              <w:t xml:space="preserve">across a </w:t>
            </w:r>
            <w:r w:rsidR="007E2712" w:rsidRPr="00295EA0">
              <w:rPr>
                <w:rFonts w:ascii="Arial" w:hAnsi="Arial" w:cs="Arial"/>
                <w:noProof/>
                <w:sz w:val="24"/>
                <w:szCs w:val="24"/>
              </w:rPr>
              <w:t>multi campus</w:t>
            </w:r>
            <w:r w:rsidR="007E2712" w:rsidRPr="007E2712">
              <w:rPr>
                <w:rFonts w:ascii="Arial" w:hAnsi="Arial" w:cs="Arial"/>
                <w:sz w:val="24"/>
                <w:szCs w:val="24"/>
              </w:rPr>
              <w:t xml:space="preserve"> setting.</w:t>
            </w:r>
          </w:p>
        </w:tc>
      </w:tr>
      <w:tr w:rsidR="00807D4F" w:rsidRPr="00721465" w14:paraId="3CD840F2" w14:textId="77777777" w:rsidTr="00076D79">
        <w:tc>
          <w:tcPr>
            <w:tcW w:w="806" w:type="dxa"/>
          </w:tcPr>
          <w:p w14:paraId="5114693B" w14:textId="77777777" w:rsidR="00807D4F" w:rsidRDefault="00807D4F" w:rsidP="00DB3436">
            <w:pPr>
              <w:numPr>
                <w:ilvl w:val="0"/>
                <w:numId w:val="1"/>
              </w:numPr>
              <w:jc w:val="both"/>
              <w:rPr>
                <w:rFonts w:ascii="Arial" w:hAnsi="Arial" w:cs="Arial"/>
                <w:sz w:val="24"/>
                <w:szCs w:val="24"/>
              </w:rPr>
            </w:pPr>
          </w:p>
        </w:tc>
        <w:tc>
          <w:tcPr>
            <w:tcW w:w="9894" w:type="dxa"/>
            <w:gridSpan w:val="2"/>
          </w:tcPr>
          <w:p w14:paraId="1715DD52" w14:textId="2DAEE55A" w:rsidR="00807D4F" w:rsidRPr="007E2712" w:rsidRDefault="000E11C3" w:rsidP="007E2712">
            <w:pPr>
              <w:rPr>
                <w:rFonts w:ascii="Arial" w:hAnsi="Arial" w:cs="Arial"/>
                <w:sz w:val="24"/>
                <w:szCs w:val="24"/>
              </w:rPr>
            </w:pPr>
            <w:r>
              <w:rPr>
                <w:rFonts w:ascii="Arial" w:hAnsi="Arial" w:cs="Arial"/>
                <w:sz w:val="24"/>
                <w:szCs w:val="24"/>
              </w:rPr>
              <w:t xml:space="preserve">To understand and comply with the </w:t>
            </w:r>
            <w:r w:rsidRPr="007E2712">
              <w:rPr>
                <w:rFonts w:ascii="Arial" w:hAnsi="Arial" w:cs="Arial"/>
                <w:sz w:val="24"/>
                <w:szCs w:val="24"/>
              </w:rPr>
              <w:t xml:space="preserve">policies and procedures of the Student </w:t>
            </w:r>
            <w:r>
              <w:rPr>
                <w:rFonts w:ascii="Arial" w:hAnsi="Arial" w:cs="Arial"/>
                <w:sz w:val="24"/>
                <w:szCs w:val="24"/>
              </w:rPr>
              <w:t>Wellbeing and Inclusion team,</w:t>
            </w:r>
            <w:r w:rsidRPr="007E2712">
              <w:rPr>
                <w:rFonts w:ascii="Arial" w:hAnsi="Arial" w:cs="Arial"/>
                <w:sz w:val="24"/>
                <w:szCs w:val="24"/>
              </w:rPr>
              <w:t xml:space="preserve"> including policies on data sharing &amp; confidentiality, record-keeping, responding to emergencies, and escalation of matter</w:t>
            </w:r>
            <w:r w:rsidR="002A5007">
              <w:rPr>
                <w:rFonts w:ascii="Arial" w:hAnsi="Arial" w:cs="Arial"/>
                <w:sz w:val="24"/>
                <w:szCs w:val="24"/>
              </w:rPr>
              <w:t>s relating to students at risk.</w:t>
            </w:r>
          </w:p>
        </w:tc>
      </w:tr>
      <w:tr w:rsidR="00095ED3" w:rsidRPr="00721465" w14:paraId="008238E5" w14:textId="77777777" w:rsidTr="00076D79">
        <w:tc>
          <w:tcPr>
            <w:tcW w:w="806" w:type="dxa"/>
          </w:tcPr>
          <w:p w14:paraId="2FAEB4DD" w14:textId="77777777" w:rsidR="00095ED3" w:rsidRDefault="00095ED3" w:rsidP="00DB3436">
            <w:pPr>
              <w:numPr>
                <w:ilvl w:val="0"/>
                <w:numId w:val="1"/>
              </w:numPr>
              <w:jc w:val="both"/>
              <w:rPr>
                <w:rFonts w:ascii="Arial" w:hAnsi="Arial" w:cs="Arial"/>
                <w:sz w:val="24"/>
                <w:szCs w:val="24"/>
              </w:rPr>
            </w:pPr>
          </w:p>
        </w:tc>
        <w:tc>
          <w:tcPr>
            <w:tcW w:w="9894" w:type="dxa"/>
            <w:gridSpan w:val="2"/>
          </w:tcPr>
          <w:p w14:paraId="5C5D408D" w14:textId="48259975" w:rsidR="00095ED3" w:rsidRDefault="00095ED3" w:rsidP="007E2712">
            <w:pPr>
              <w:rPr>
                <w:rFonts w:ascii="Arial" w:hAnsi="Arial" w:cs="Arial"/>
                <w:sz w:val="24"/>
                <w:szCs w:val="24"/>
              </w:rPr>
            </w:pPr>
            <w:r>
              <w:rPr>
                <w:rFonts w:ascii="Arial" w:hAnsi="Arial" w:cs="Arial"/>
                <w:sz w:val="24"/>
                <w:szCs w:val="24"/>
              </w:rPr>
              <w:t>To comply and work within the service safeguarding framework, ensuring student’s safety by communicating with management and, when necessary, inte</w:t>
            </w:r>
            <w:r w:rsidR="00A27DE2">
              <w:rPr>
                <w:rFonts w:ascii="Arial" w:hAnsi="Arial" w:cs="Arial"/>
                <w:sz w:val="24"/>
                <w:szCs w:val="24"/>
              </w:rPr>
              <w:t>rnal and external stakeholders such as the NHS.</w:t>
            </w:r>
            <w:r>
              <w:rPr>
                <w:rFonts w:ascii="Arial" w:hAnsi="Arial" w:cs="Arial"/>
                <w:sz w:val="24"/>
                <w:szCs w:val="24"/>
              </w:rPr>
              <w:t xml:space="preserve">  </w:t>
            </w:r>
          </w:p>
        </w:tc>
      </w:tr>
      <w:tr w:rsidR="008875EC" w:rsidRPr="00721465" w14:paraId="52E243CF" w14:textId="77777777" w:rsidTr="00076D79">
        <w:tc>
          <w:tcPr>
            <w:tcW w:w="806" w:type="dxa"/>
          </w:tcPr>
          <w:p w14:paraId="450F4D17" w14:textId="77777777" w:rsidR="008875EC" w:rsidRDefault="008875EC" w:rsidP="00DB3436">
            <w:pPr>
              <w:numPr>
                <w:ilvl w:val="0"/>
                <w:numId w:val="1"/>
              </w:numPr>
              <w:jc w:val="both"/>
              <w:rPr>
                <w:rFonts w:ascii="Arial" w:hAnsi="Arial" w:cs="Arial"/>
                <w:sz w:val="24"/>
                <w:szCs w:val="24"/>
              </w:rPr>
            </w:pPr>
          </w:p>
        </w:tc>
        <w:tc>
          <w:tcPr>
            <w:tcW w:w="9894" w:type="dxa"/>
            <w:gridSpan w:val="2"/>
          </w:tcPr>
          <w:p w14:paraId="770D4378" w14:textId="03DD17F8" w:rsidR="008875EC" w:rsidRDefault="00EE7C05" w:rsidP="007E2712">
            <w:pPr>
              <w:jc w:val="both"/>
              <w:rPr>
                <w:rFonts w:ascii="Arial" w:hAnsi="Arial" w:cs="Arial"/>
                <w:sz w:val="24"/>
                <w:szCs w:val="24"/>
              </w:rPr>
            </w:pPr>
            <w:r>
              <w:rPr>
                <w:rFonts w:ascii="Arial" w:hAnsi="Arial" w:cs="Arial"/>
                <w:sz w:val="24"/>
                <w:szCs w:val="24"/>
              </w:rPr>
              <w:t>To create links and use existing referral pathways to relevant 3</w:t>
            </w:r>
            <w:r w:rsidRPr="00EE7C05">
              <w:rPr>
                <w:rFonts w:ascii="Arial" w:hAnsi="Arial" w:cs="Arial"/>
                <w:sz w:val="24"/>
                <w:szCs w:val="24"/>
                <w:vertAlign w:val="superscript"/>
              </w:rPr>
              <w:t>rd</w:t>
            </w:r>
            <w:r>
              <w:rPr>
                <w:rFonts w:ascii="Arial" w:hAnsi="Arial" w:cs="Arial"/>
                <w:sz w:val="24"/>
                <w:szCs w:val="24"/>
              </w:rPr>
              <w:t xml:space="preserve"> sector agencies ensuring students have access to community resources which will aid their wellbeing and recovery.   </w:t>
            </w:r>
          </w:p>
        </w:tc>
      </w:tr>
      <w:tr w:rsidR="00EE7C05" w:rsidRPr="00721465" w14:paraId="0650713C" w14:textId="77777777" w:rsidTr="00076D79">
        <w:tc>
          <w:tcPr>
            <w:tcW w:w="806" w:type="dxa"/>
          </w:tcPr>
          <w:p w14:paraId="5ACFF12F" w14:textId="77777777" w:rsidR="00EE7C05" w:rsidRDefault="00EE7C05" w:rsidP="00DB3436">
            <w:pPr>
              <w:numPr>
                <w:ilvl w:val="0"/>
                <w:numId w:val="1"/>
              </w:numPr>
              <w:jc w:val="both"/>
              <w:rPr>
                <w:rFonts w:ascii="Arial" w:hAnsi="Arial" w:cs="Arial"/>
                <w:sz w:val="24"/>
                <w:szCs w:val="24"/>
              </w:rPr>
            </w:pPr>
          </w:p>
        </w:tc>
        <w:tc>
          <w:tcPr>
            <w:tcW w:w="9894" w:type="dxa"/>
            <w:gridSpan w:val="2"/>
          </w:tcPr>
          <w:p w14:paraId="76647103" w14:textId="1CF73782" w:rsidR="00EE7C05" w:rsidRDefault="00EE7C05" w:rsidP="00EE7C05">
            <w:pPr>
              <w:jc w:val="both"/>
              <w:rPr>
                <w:rFonts w:ascii="Arial" w:hAnsi="Arial" w:cs="Arial"/>
                <w:sz w:val="24"/>
                <w:szCs w:val="24"/>
              </w:rPr>
            </w:pPr>
            <w:r>
              <w:rPr>
                <w:rFonts w:ascii="Arial" w:hAnsi="Arial" w:cs="Arial"/>
                <w:sz w:val="24"/>
                <w:szCs w:val="24"/>
              </w:rPr>
              <w:t xml:space="preserve">To be informed of online wellbeing tools and apps to further enhance students support mechanisms with the aim of strengthen </w:t>
            </w:r>
            <w:r w:rsidR="00D54959">
              <w:rPr>
                <w:rFonts w:ascii="Arial" w:hAnsi="Arial" w:cs="Arial"/>
                <w:sz w:val="24"/>
                <w:szCs w:val="24"/>
              </w:rPr>
              <w:t xml:space="preserve">student </w:t>
            </w:r>
            <w:r>
              <w:rPr>
                <w:rFonts w:ascii="Arial" w:hAnsi="Arial" w:cs="Arial"/>
                <w:sz w:val="24"/>
                <w:szCs w:val="24"/>
              </w:rPr>
              <w:t xml:space="preserve">resilience and mental wellbeing.  </w:t>
            </w:r>
          </w:p>
        </w:tc>
      </w:tr>
      <w:tr w:rsidR="00D54959" w:rsidRPr="00721465" w14:paraId="72A507F4" w14:textId="77777777" w:rsidTr="00076D79">
        <w:tc>
          <w:tcPr>
            <w:tcW w:w="806" w:type="dxa"/>
          </w:tcPr>
          <w:p w14:paraId="2A06CB1D" w14:textId="77777777" w:rsidR="00D54959" w:rsidRDefault="00D54959" w:rsidP="00DB3436">
            <w:pPr>
              <w:numPr>
                <w:ilvl w:val="0"/>
                <w:numId w:val="1"/>
              </w:numPr>
              <w:jc w:val="both"/>
              <w:rPr>
                <w:rFonts w:ascii="Arial" w:hAnsi="Arial" w:cs="Arial"/>
                <w:sz w:val="24"/>
                <w:szCs w:val="24"/>
              </w:rPr>
            </w:pPr>
          </w:p>
        </w:tc>
        <w:tc>
          <w:tcPr>
            <w:tcW w:w="9894" w:type="dxa"/>
            <w:gridSpan w:val="2"/>
          </w:tcPr>
          <w:p w14:paraId="61AADB1E" w14:textId="7855DAF4" w:rsidR="00D54959" w:rsidRDefault="00D54959" w:rsidP="00EE7C05">
            <w:pPr>
              <w:jc w:val="both"/>
              <w:rPr>
                <w:rFonts w:ascii="Arial" w:hAnsi="Arial" w:cs="Arial"/>
                <w:sz w:val="24"/>
                <w:szCs w:val="24"/>
              </w:rPr>
            </w:pPr>
            <w:r>
              <w:rPr>
                <w:rFonts w:ascii="Arial" w:hAnsi="Arial" w:cs="Arial"/>
                <w:sz w:val="24"/>
                <w:szCs w:val="24"/>
              </w:rPr>
              <w:t xml:space="preserve">To comply with GDPR legislation and ethical guidance relating to confidentiality and sharing of information.  </w:t>
            </w:r>
          </w:p>
        </w:tc>
      </w:tr>
      <w:tr w:rsidR="00EE7C05" w:rsidRPr="00721465" w14:paraId="7070F561" w14:textId="77777777" w:rsidTr="00076D79">
        <w:tc>
          <w:tcPr>
            <w:tcW w:w="806" w:type="dxa"/>
          </w:tcPr>
          <w:p w14:paraId="3D87E7A1" w14:textId="77777777" w:rsidR="00EE7C05" w:rsidRDefault="00EE7C05" w:rsidP="00DB3436">
            <w:pPr>
              <w:numPr>
                <w:ilvl w:val="0"/>
                <w:numId w:val="1"/>
              </w:numPr>
              <w:jc w:val="both"/>
              <w:rPr>
                <w:rFonts w:ascii="Arial" w:hAnsi="Arial" w:cs="Arial"/>
                <w:sz w:val="24"/>
                <w:szCs w:val="24"/>
              </w:rPr>
            </w:pPr>
          </w:p>
        </w:tc>
        <w:tc>
          <w:tcPr>
            <w:tcW w:w="9894" w:type="dxa"/>
            <w:gridSpan w:val="2"/>
          </w:tcPr>
          <w:p w14:paraId="21CDD4FF" w14:textId="2D542753" w:rsidR="00EE7C05" w:rsidRPr="007520B0" w:rsidRDefault="00EE7C05" w:rsidP="007E2712">
            <w:pPr>
              <w:jc w:val="both"/>
              <w:rPr>
                <w:rFonts w:ascii="Arial" w:hAnsi="Arial" w:cs="Arial"/>
                <w:sz w:val="24"/>
                <w:szCs w:val="24"/>
              </w:rPr>
            </w:pPr>
            <w:r w:rsidRPr="007520B0">
              <w:rPr>
                <w:rFonts w:ascii="Arial" w:hAnsi="Arial" w:cs="Arial"/>
                <w:sz w:val="24"/>
                <w:szCs w:val="24"/>
              </w:rPr>
              <w:t xml:space="preserve">To contribute to </w:t>
            </w:r>
            <w:r>
              <w:rPr>
                <w:rFonts w:ascii="Arial" w:hAnsi="Arial" w:cs="Arial"/>
                <w:sz w:val="24"/>
                <w:szCs w:val="24"/>
              </w:rPr>
              <w:t xml:space="preserve">service </w:t>
            </w:r>
            <w:r w:rsidRPr="007520B0">
              <w:rPr>
                <w:rFonts w:ascii="Arial" w:hAnsi="Arial" w:cs="Arial"/>
                <w:sz w:val="24"/>
                <w:szCs w:val="24"/>
              </w:rPr>
              <w:t>evaluation</w:t>
            </w:r>
            <w:r>
              <w:rPr>
                <w:rFonts w:ascii="Arial" w:hAnsi="Arial" w:cs="Arial"/>
                <w:sz w:val="24"/>
                <w:szCs w:val="24"/>
              </w:rPr>
              <w:t xml:space="preserve"> and reporting to aid strategic planning </w:t>
            </w:r>
            <w:r w:rsidRPr="00212B7E">
              <w:rPr>
                <w:rFonts w:ascii="Arial" w:hAnsi="Arial" w:cs="Arial"/>
                <w:sz w:val="24"/>
                <w:szCs w:val="24"/>
              </w:rPr>
              <w:t>and enhancement of services</w:t>
            </w:r>
            <w:r>
              <w:rPr>
                <w:rFonts w:ascii="Arial" w:hAnsi="Arial" w:cs="Arial"/>
                <w:sz w:val="24"/>
                <w:szCs w:val="24"/>
              </w:rPr>
              <w:t>.</w:t>
            </w:r>
          </w:p>
        </w:tc>
      </w:tr>
      <w:tr w:rsidR="008875EC" w:rsidRPr="00721465" w14:paraId="6E13FAEB" w14:textId="77777777" w:rsidTr="00076D79">
        <w:tc>
          <w:tcPr>
            <w:tcW w:w="806" w:type="dxa"/>
          </w:tcPr>
          <w:p w14:paraId="4D5047B9" w14:textId="77777777" w:rsidR="008875EC" w:rsidRDefault="008875EC" w:rsidP="00DB3436">
            <w:pPr>
              <w:numPr>
                <w:ilvl w:val="0"/>
                <w:numId w:val="1"/>
              </w:numPr>
              <w:jc w:val="both"/>
              <w:rPr>
                <w:rFonts w:ascii="Arial" w:hAnsi="Arial" w:cs="Arial"/>
                <w:sz w:val="24"/>
                <w:szCs w:val="24"/>
              </w:rPr>
            </w:pPr>
          </w:p>
        </w:tc>
        <w:tc>
          <w:tcPr>
            <w:tcW w:w="9894" w:type="dxa"/>
            <w:gridSpan w:val="2"/>
          </w:tcPr>
          <w:p w14:paraId="1BDC50C9" w14:textId="58A2D4F8" w:rsidR="008875EC" w:rsidRDefault="003B4563" w:rsidP="007E2712">
            <w:pPr>
              <w:jc w:val="both"/>
              <w:rPr>
                <w:rFonts w:ascii="Arial" w:hAnsi="Arial" w:cs="Arial"/>
                <w:sz w:val="24"/>
                <w:szCs w:val="24"/>
              </w:rPr>
            </w:pPr>
            <w:r w:rsidRPr="003B4563">
              <w:rPr>
                <w:rFonts w:ascii="Arial" w:hAnsi="Arial" w:cs="Arial"/>
                <w:sz w:val="24"/>
                <w:szCs w:val="24"/>
              </w:rPr>
              <w:t>In conjunction with the Wellbeing Services Manger develop communication strategies including supporting Edinburgh Napier’s students use of Big White Wall (online Support Community).</w:t>
            </w:r>
          </w:p>
        </w:tc>
      </w:tr>
      <w:tr w:rsidR="00B104BE" w:rsidRPr="00721465" w14:paraId="5B5F022E" w14:textId="77777777" w:rsidTr="00076D79">
        <w:tc>
          <w:tcPr>
            <w:tcW w:w="806" w:type="dxa"/>
          </w:tcPr>
          <w:p w14:paraId="0F8E09A7" w14:textId="77777777" w:rsidR="00B104BE" w:rsidRDefault="00B104BE" w:rsidP="00DB3436">
            <w:pPr>
              <w:numPr>
                <w:ilvl w:val="0"/>
                <w:numId w:val="1"/>
              </w:numPr>
              <w:jc w:val="both"/>
              <w:rPr>
                <w:rFonts w:ascii="Arial" w:hAnsi="Arial" w:cs="Arial"/>
                <w:sz w:val="24"/>
                <w:szCs w:val="24"/>
              </w:rPr>
            </w:pPr>
          </w:p>
        </w:tc>
        <w:tc>
          <w:tcPr>
            <w:tcW w:w="9894" w:type="dxa"/>
            <w:gridSpan w:val="2"/>
          </w:tcPr>
          <w:p w14:paraId="5714FDF2" w14:textId="54A67AB1" w:rsidR="00B104BE" w:rsidRPr="00805D4B" w:rsidRDefault="003B4563" w:rsidP="007E2712">
            <w:pPr>
              <w:jc w:val="both"/>
              <w:rPr>
                <w:rFonts w:ascii="Arial" w:hAnsi="Arial" w:cs="Arial"/>
                <w:sz w:val="24"/>
                <w:szCs w:val="24"/>
              </w:rPr>
            </w:pPr>
            <w:r w:rsidRPr="003B4563">
              <w:rPr>
                <w:rFonts w:ascii="Arial" w:hAnsi="Arial" w:cs="Arial"/>
                <w:sz w:val="24"/>
                <w:szCs w:val="24"/>
              </w:rPr>
              <w:t>To understand the services offered by other university departments and community resources and be able to refer students to the appropriate sources of additional or specialist support as required.</w:t>
            </w:r>
          </w:p>
        </w:tc>
      </w:tr>
      <w:tr w:rsidR="004679D3" w:rsidRPr="00721465" w14:paraId="30330901" w14:textId="77777777" w:rsidTr="00076D79">
        <w:tc>
          <w:tcPr>
            <w:tcW w:w="806" w:type="dxa"/>
          </w:tcPr>
          <w:p w14:paraId="66E393AC" w14:textId="77777777" w:rsidR="004679D3" w:rsidRDefault="004679D3" w:rsidP="00DB3436">
            <w:pPr>
              <w:numPr>
                <w:ilvl w:val="0"/>
                <w:numId w:val="1"/>
              </w:numPr>
              <w:jc w:val="both"/>
              <w:rPr>
                <w:rFonts w:ascii="Arial" w:hAnsi="Arial" w:cs="Arial"/>
                <w:sz w:val="24"/>
                <w:szCs w:val="24"/>
              </w:rPr>
            </w:pPr>
          </w:p>
        </w:tc>
        <w:tc>
          <w:tcPr>
            <w:tcW w:w="9894" w:type="dxa"/>
            <w:gridSpan w:val="2"/>
          </w:tcPr>
          <w:p w14:paraId="43A51C14" w14:textId="5722D5AB" w:rsidR="004679D3" w:rsidRDefault="004679D3" w:rsidP="007E2712">
            <w:pPr>
              <w:jc w:val="both"/>
              <w:rPr>
                <w:rFonts w:ascii="Arial" w:hAnsi="Arial" w:cs="Arial"/>
                <w:sz w:val="24"/>
                <w:szCs w:val="24"/>
              </w:rPr>
            </w:pPr>
            <w:r>
              <w:rPr>
                <w:rFonts w:ascii="Arial" w:hAnsi="Arial" w:cs="Arial"/>
                <w:sz w:val="24"/>
                <w:szCs w:val="24"/>
              </w:rPr>
              <w:t>To a</w:t>
            </w:r>
            <w:r w:rsidRPr="004679D3">
              <w:rPr>
                <w:rFonts w:ascii="Arial" w:hAnsi="Arial" w:cs="Arial"/>
                <w:sz w:val="24"/>
                <w:szCs w:val="24"/>
              </w:rPr>
              <w:t>ctively participate in workshops and events to raise awareness of the services offered (e.g. Open Days, Applicants Days, Mental Health awareness events)</w:t>
            </w:r>
          </w:p>
        </w:tc>
      </w:tr>
      <w:tr w:rsidR="008875EC" w:rsidRPr="00721465" w14:paraId="47EAB7AC" w14:textId="77777777" w:rsidTr="00076D79">
        <w:tc>
          <w:tcPr>
            <w:tcW w:w="806" w:type="dxa"/>
          </w:tcPr>
          <w:p w14:paraId="30ED27C2" w14:textId="77777777" w:rsidR="008875EC" w:rsidRDefault="008875EC" w:rsidP="00DB3436">
            <w:pPr>
              <w:numPr>
                <w:ilvl w:val="0"/>
                <w:numId w:val="1"/>
              </w:numPr>
              <w:jc w:val="both"/>
              <w:rPr>
                <w:rFonts w:ascii="Arial" w:hAnsi="Arial" w:cs="Arial"/>
                <w:sz w:val="24"/>
                <w:szCs w:val="24"/>
              </w:rPr>
            </w:pPr>
          </w:p>
        </w:tc>
        <w:tc>
          <w:tcPr>
            <w:tcW w:w="9894" w:type="dxa"/>
            <w:gridSpan w:val="2"/>
          </w:tcPr>
          <w:p w14:paraId="151B0064" w14:textId="1A3EE1EE" w:rsidR="008875EC" w:rsidRDefault="00C01EED" w:rsidP="007E2712">
            <w:pPr>
              <w:jc w:val="both"/>
              <w:rPr>
                <w:rFonts w:ascii="Arial" w:hAnsi="Arial" w:cs="Arial"/>
                <w:sz w:val="24"/>
                <w:szCs w:val="24"/>
              </w:rPr>
            </w:pPr>
            <w:r w:rsidRPr="00C01EED">
              <w:rPr>
                <w:rFonts w:ascii="Arial" w:hAnsi="Arial" w:cs="Arial"/>
                <w:sz w:val="24"/>
                <w:szCs w:val="24"/>
              </w:rPr>
              <w:t>To practice in an ethical and responsible way and ensure</w:t>
            </w:r>
            <w:r w:rsidR="00D54959">
              <w:rPr>
                <w:rFonts w:ascii="Arial" w:hAnsi="Arial" w:cs="Arial"/>
                <w:sz w:val="24"/>
                <w:szCs w:val="24"/>
              </w:rPr>
              <w:t xml:space="preserve"> ethical and</w:t>
            </w:r>
            <w:r w:rsidRPr="00C01EED">
              <w:rPr>
                <w:rFonts w:ascii="Arial" w:hAnsi="Arial" w:cs="Arial"/>
                <w:sz w:val="24"/>
                <w:szCs w:val="24"/>
              </w:rPr>
              <w:t xml:space="preserve"> professional standards are met and maintained according to </w:t>
            </w:r>
            <w:r w:rsidR="001D3AEF">
              <w:rPr>
                <w:rFonts w:ascii="Arial" w:hAnsi="Arial" w:cs="Arial"/>
                <w:sz w:val="24"/>
                <w:szCs w:val="24"/>
              </w:rPr>
              <w:t>British Association for Counselling and Psychotherapy</w:t>
            </w:r>
            <w:r w:rsidR="00D54959">
              <w:rPr>
                <w:rFonts w:ascii="Arial" w:hAnsi="Arial" w:cs="Arial"/>
                <w:sz w:val="24"/>
                <w:szCs w:val="24"/>
              </w:rPr>
              <w:t>,</w:t>
            </w:r>
            <w:r w:rsidR="008875EC" w:rsidRPr="00C01EED">
              <w:rPr>
                <w:rFonts w:ascii="Arial" w:hAnsi="Arial" w:cs="Arial"/>
                <w:sz w:val="24"/>
                <w:szCs w:val="24"/>
              </w:rPr>
              <w:t xml:space="preserve"> </w:t>
            </w:r>
            <w:r w:rsidR="00D54959">
              <w:rPr>
                <w:rFonts w:ascii="Arial" w:hAnsi="Arial" w:cs="Arial"/>
                <w:sz w:val="24"/>
                <w:szCs w:val="24"/>
              </w:rPr>
              <w:t>thus</w:t>
            </w:r>
            <w:r w:rsidR="00BD5019" w:rsidRPr="00BD5019">
              <w:rPr>
                <w:rFonts w:ascii="Arial" w:hAnsi="Arial" w:cs="Arial"/>
                <w:sz w:val="24"/>
                <w:szCs w:val="24"/>
              </w:rPr>
              <w:t xml:space="preserve"> safeguard</w:t>
            </w:r>
            <w:r w:rsidR="00D54959">
              <w:rPr>
                <w:rFonts w:ascii="Arial" w:hAnsi="Arial" w:cs="Arial"/>
                <w:sz w:val="24"/>
                <w:szCs w:val="24"/>
              </w:rPr>
              <w:t>ing</w:t>
            </w:r>
            <w:r w:rsidR="00BD5019" w:rsidRPr="00BD5019">
              <w:rPr>
                <w:rFonts w:ascii="Arial" w:hAnsi="Arial" w:cs="Arial"/>
                <w:sz w:val="24"/>
                <w:szCs w:val="24"/>
              </w:rPr>
              <w:t xml:space="preserve"> the interests of clients, counsellors and the institution.</w:t>
            </w:r>
          </w:p>
        </w:tc>
      </w:tr>
      <w:tr w:rsidR="008875EC" w:rsidRPr="00721465" w14:paraId="60534F9A" w14:textId="77777777" w:rsidTr="00076D79">
        <w:tc>
          <w:tcPr>
            <w:tcW w:w="806" w:type="dxa"/>
          </w:tcPr>
          <w:p w14:paraId="2C620DB3" w14:textId="77777777" w:rsidR="008875EC" w:rsidRDefault="008875EC" w:rsidP="00DB3436">
            <w:pPr>
              <w:numPr>
                <w:ilvl w:val="0"/>
                <w:numId w:val="1"/>
              </w:numPr>
              <w:jc w:val="both"/>
              <w:rPr>
                <w:rFonts w:ascii="Arial" w:hAnsi="Arial" w:cs="Arial"/>
                <w:sz w:val="24"/>
                <w:szCs w:val="24"/>
              </w:rPr>
            </w:pPr>
          </w:p>
        </w:tc>
        <w:tc>
          <w:tcPr>
            <w:tcW w:w="9894" w:type="dxa"/>
            <w:gridSpan w:val="2"/>
          </w:tcPr>
          <w:p w14:paraId="4864DBDC" w14:textId="74B482AA" w:rsidR="008875EC" w:rsidRDefault="003B4563" w:rsidP="00DB3436">
            <w:pPr>
              <w:jc w:val="both"/>
              <w:rPr>
                <w:rFonts w:ascii="Arial" w:hAnsi="Arial" w:cs="Arial"/>
                <w:sz w:val="24"/>
                <w:szCs w:val="24"/>
              </w:rPr>
            </w:pPr>
            <w:r w:rsidRPr="003B4563">
              <w:rPr>
                <w:rFonts w:ascii="Arial" w:hAnsi="Arial" w:cs="Arial"/>
                <w:sz w:val="24"/>
                <w:szCs w:val="24"/>
              </w:rPr>
              <w:t>In addition to the main duties indicated here, the post holder may be required to perform other duties assigned by the Wellbeing Services Manager or the Head of Student Wellbeing and Inclusion from time to time. Such duties will be reasonable and be in line with the post holder’s skills, experience and grade.</w:t>
            </w:r>
          </w:p>
        </w:tc>
      </w:tr>
    </w:tbl>
    <w:p w14:paraId="7721A820" w14:textId="77777777" w:rsidR="009958DA" w:rsidRPr="00CF7E66" w:rsidRDefault="009958DA" w:rsidP="00BF3E02">
      <w:pPr>
        <w:ind w:right="-720"/>
        <w:jc w:val="both"/>
        <w:rPr>
          <w:rFonts w:cs="Arial"/>
        </w:rPr>
      </w:pPr>
    </w:p>
    <w:p w14:paraId="613BC404" w14:textId="77777777" w:rsidR="009958DA" w:rsidRPr="00CF7E66" w:rsidRDefault="009958DA" w:rsidP="009958DA">
      <w:pPr>
        <w:ind w:left="720" w:hanging="720"/>
        <w:jc w:val="both"/>
        <w:rPr>
          <w:rFonts w:cs="Arial"/>
        </w:rPr>
      </w:pPr>
    </w:p>
    <w:tbl>
      <w:tblPr>
        <w:tblW w:w="11312" w:type="dxa"/>
        <w:tblInd w:w="-612" w:type="dxa"/>
        <w:tblLook w:val="0000" w:firstRow="0" w:lastRow="0" w:firstColumn="0" w:lastColumn="0" w:noHBand="0" w:noVBand="0"/>
      </w:tblPr>
      <w:tblGrid>
        <w:gridCol w:w="612"/>
        <w:gridCol w:w="7848"/>
        <w:gridCol w:w="902"/>
        <w:gridCol w:w="1258"/>
        <w:gridCol w:w="692"/>
      </w:tblGrid>
      <w:tr w:rsidR="009958DA" w:rsidRPr="00CF7E66" w14:paraId="49ABE3F5" w14:textId="77777777" w:rsidTr="002D4EAB">
        <w:trPr>
          <w:gridAfter w:val="1"/>
          <w:wAfter w:w="692" w:type="dxa"/>
        </w:trPr>
        <w:tc>
          <w:tcPr>
            <w:tcW w:w="8460" w:type="dxa"/>
            <w:gridSpan w:val="2"/>
          </w:tcPr>
          <w:p w14:paraId="4CDBB8FA" w14:textId="77777777" w:rsidR="009958DA" w:rsidRPr="00DD282F" w:rsidRDefault="009958DA" w:rsidP="00076D79">
            <w:pPr>
              <w:jc w:val="both"/>
              <w:rPr>
                <w:rFonts w:ascii="Arial" w:hAnsi="Arial" w:cs="Arial"/>
                <w:sz w:val="22"/>
                <w:szCs w:val="22"/>
              </w:rPr>
            </w:pPr>
          </w:p>
        </w:tc>
        <w:tc>
          <w:tcPr>
            <w:tcW w:w="2160" w:type="dxa"/>
            <w:gridSpan w:val="2"/>
          </w:tcPr>
          <w:p w14:paraId="24541B66" w14:textId="77777777" w:rsidR="009958DA" w:rsidRPr="00CF7E66" w:rsidRDefault="009958DA" w:rsidP="00076D79">
            <w:pPr>
              <w:jc w:val="right"/>
              <w:rPr>
                <w:rFonts w:cs="Arial"/>
              </w:rPr>
            </w:pPr>
          </w:p>
        </w:tc>
      </w:tr>
      <w:tr w:rsidR="009958DA" w:rsidRPr="00420D50" w14:paraId="4A4B732C" w14:textId="77777777" w:rsidTr="002D4EAB">
        <w:tblPrEx>
          <w:jc w:val="center"/>
          <w:tblInd w:w="0" w:type="dxa"/>
        </w:tblPrEx>
        <w:trPr>
          <w:gridBefore w:val="1"/>
          <w:wBefore w:w="612" w:type="dxa"/>
          <w:jc w:val="center"/>
        </w:trPr>
        <w:tc>
          <w:tcPr>
            <w:tcW w:w="8750" w:type="dxa"/>
            <w:gridSpan w:val="2"/>
            <w:tcBorders>
              <w:bottom w:val="single" w:sz="4" w:space="0" w:color="auto"/>
            </w:tcBorders>
          </w:tcPr>
          <w:p w14:paraId="625507EB" w14:textId="77777777" w:rsidR="009958DA" w:rsidRDefault="009958DA" w:rsidP="00076D79">
            <w:pPr>
              <w:pStyle w:val="Heading4"/>
              <w:rPr>
                <w:rFonts w:ascii="Arial" w:hAnsi="Arial"/>
                <w:b/>
                <w:i w:val="0"/>
                <w:sz w:val="32"/>
                <w:szCs w:val="32"/>
              </w:rPr>
            </w:pPr>
            <w:r>
              <w:rPr>
                <w:rFonts w:ascii="Arial" w:hAnsi="Arial"/>
                <w:b/>
                <w:i w:val="0"/>
                <w:sz w:val="32"/>
                <w:szCs w:val="32"/>
              </w:rPr>
              <w:t>Person Specification</w:t>
            </w:r>
          </w:p>
          <w:p w14:paraId="731D9B02" w14:textId="77777777" w:rsidR="009958DA" w:rsidRPr="00420D50" w:rsidRDefault="009958DA" w:rsidP="00076D79"/>
        </w:tc>
        <w:tc>
          <w:tcPr>
            <w:tcW w:w="1950" w:type="dxa"/>
            <w:gridSpan w:val="2"/>
            <w:tcBorders>
              <w:bottom w:val="single" w:sz="4" w:space="0" w:color="auto"/>
            </w:tcBorders>
          </w:tcPr>
          <w:p w14:paraId="51D0975C" w14:textId="77777777" w:rsidR="009958DA" w:rsidRPr="00420D50" w:rsidRDefault="009958DA" w:rsidP="00076D79">
            <w:pPr>
              <w:jc w:val="right"/>
              <w:rPr>
                <w:rFonts w:ascii="Arial" w:hAnsi="Arial" w:cs="Arial"/>
                <w:sz w:val="32"/>
                <w:szCs w:val="32"/>
              </w:rPr>
            </w:pPr>
          </w:p>
        </w:tc>
      </w:tr>
    </w:tbl>
    <w:p w14:paraId="4B8E3527" w14:textId="77777777" w:rsidR="009958DA" w:rsidRDefault="009958DA" w:rsidP="009958DA">
      <w:pPr>
        <w:ind w:left="-700"/>
        <w:jc w:val="both"/>
        <w:rPr>
          <w:rFonts w:ascii="Arial" w:hAnsi="Arial" w:cs="Arial"/>
          <w:sz w:val="24"/>
          <w:szCs w:val="24"/>
        </w:rPr>
      </w:pPr>
    </w:p>
    <w:tbl>
      <w:tblPr>
        <w:tblpPr w:leftFromText="180" w:rightFromText="180" w:vertAnchor="text" w:horzAnchor="margin" w:tblpXSpec="center" w:tblpY="7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404"/>
        <w:gridCol w:w="3436"/>
      </w:tblGrid>
      <w:tr w:rsidR="008875EC" w:rsidRPr="00651471" w14:paraId="0F645EE2" w14:textId="77777777" w:rsidTr="00DB3436">
        <w:tc>
          <w:tcPr>
            <w:tcW w:w="3600" w:type="dxa"/>
          </w:tcPr>
          <w:p w14:paraId="2999EEAA" w14:textId="77777777" w:rsidR="008875EC" w:rsidRPr="00651471" w:rsidRDefault="008875EC" w:rsidP="00DB3436">
            <w:pPr>
              <w:jc w:val="center"/>
              <w:rPr>
                <w:rFonts w:ascii="Arial" w:hAnsi="Arial" w:cs="Arial"/>
                <w:b/>
                <w:bCs/>
                <w:sz w:val="28"/>
                <w:szCs w:val="28"/>
              </w:rPr>
            </w:pPr>
            <w:r w:rsidRPr="00651471">
              <w:rPr>
                <w:rFonts w:ascii="Arial" w:hAnsi="Arial" w:cs="Arial"/>
                <w:b/>
                <w:bCs/>
                <w:sz w:val="28"/>
                <w:szCs w:val="28"/>
              </w:rPr>
              <w:t>Attributes</w:t>
            </w:r>
          </w:p>
        </w:tc>
        <w:tc>
          <w:tcPr>
            <w:tcW w:w="3404" w:type="dxa"/>
          </w:tcPr>
          <w:p w14:paraId="1165ACE7" w14:textId="77777777" w:rsidR="008875EC" w:rsidRPr="00651471" w:rsidRDefault="008875EC" w:rsidP="00DB3436">
            <w:pPr>
              <w:jc w:val="center"/>
              <w:rPr>
                <w:rFonts w:ascii="Arial" w:hAnsi="Arial" w:cs="Arial"/>
                <w:b/>
                <w:bCs/>
                <w:sz w:val="28"/>
                <w:szCs w:val="28"/>
              </w:rPr>
            </w:pPr>
            <w:r w:rsidRPr="00651471">
              <w:rPr>
                <w:rFonts w:ascii="Arial" w:hAnsi="Arial" w:cs="Arial"/>
                <w:b/>
                <w:bCs/>
                <w:sz w:val="28"/>
                <w:szCs w:val="28"/>
              </w:rPr>
              <w:t>Essential Requirements</w:t>
            </w:r>
          </w:p>
        </w:tc>
        <w:tc>
          <w:tcPr>
            <w:tcW w:w="3436" w:type="dxa"/>
          </w:tcPr>
          <w:p w14:paraId="04A6D5CA" w14:textId="77777777" w:rsidR="008875EC" w:rsidRPr="00651471" w:rsidRDefault="008875EC" w:rsidP="00DB3436">
            <w:pPr>
              <w:jc w:val="center"/>
              <w:rPr>
                <w:rFonts w:ascii="Arial" w:hAnsi="Arial" w:cs="Arial"/>
                <w:b/>
                <w:bCs/>
                <w:sz w:val="28"/>
                <w:szCs w:val="28"/>
              </w:rPr>
            </w:pPr>
            <w:r w:rsidRPr="00651471">
              <w:rPr>
                <w:rFonts w:ascii="Arial" w:hAnsi="Arial" w:cs="Arial"/>
                <w:b/>
                <w:bCs/>
                <w:sz w:val="28"/>
                <w:szCs w:val="28"/>
              </w:rPr>
              <w:t>Desirable Requirements</w:t>
            </w:r>
          </w:p>
        </w:tc>
      </w:tr>
      <w:tr w:rsidR="008875EC" w:rsidRPr="00FA6637" w14:paraId="2A514471" w14:textId="77777777" w:rsidTr="00DB3436">
        <w:tc>
          <w:tcPr>
            <w:tcW w:w="3600" w:type="dxa"/>
          </w:tcPr>
          <w:p w14:paraId="1898B5EE" w14:textId="77777777" w:rsidR="008875EC" w:rsidRPr="00651471" w:rsidRDefault="008875EC" w:rsidP="00DB3436">
            <w:pPr>
              <w:pStyle w:val="Heading5"/>
              <w:rPr>
                <w:rFonts w:ascii="Arial" w:hAnsi="Arial" w:cs="Arial"/>
                <w:i w:val="0"/>
                <w:sz w:val="28"/>
                <w:szCs w:val="28"/>
              </w:rPr>
            </w:pPr>
            <w:r w:rsidRPr="00651471">
              <w:rPr>
                <w:rFonts w:ascii="Arial" w:hAnsi="Arial" w:cs="Arial"/>
                <w:i w:val="0"/>
                <w:sz w:val="28"/>
                <w:szCs w:val="28"/>
              </w:rPr>
              <w:t>Education/Qualifications</w:t>
            </w:r>
          </w:p>
        </w:tc>
        <w:tc>
          <w:tcPr>
            <w:tcW w:w="3404" w:type="dxa"/>
          </w:tcPr>
          <w:p w14:paraId="35883D49" w14:textId="77777777" w:rsidR="00DF7F39" w:rsidRPr="00DF7F39" w:rsidRDefault="00DF7F39" w:rsidP="00DF7F39">
            <w:pPr>
              <w:rPr>
                <w:rFonts w:ascii="Arial" w:hAnsi="Arial" w:cs="Arial"/>
                <w:sz w:val="24"/>
                <w:szCs w:val="24"/>
              </w:rPr>
            </w:pPr>
            <w:r w:rsidRPr="00DF7F39">
              <w:rPr>
                <w:rFonts w:ascii="Arial" w:hAnsi="Arial" w:cs="Arial"/>
                <w:sz w:val="24"/>
                <w:szCs w:val="24"/>
              </w:rPr>
              <w:t>Degree or equivalent.</w:t>
            </w:r>
          </w:p>
          <w:p w14:paraId="46A3DA7B" w14:textId="77777777" w:rsidR="00DF7F39" w:rsidRDefault="00DF7F39" w:rsidP="00DF7F39">
            <w:pPr>
              <w:rPr>
                <w:rFonts w:ascii="Arial" w:hAnsi="Arial" w:cs="Arial"/>
                <w:sz w:val="24"/>
                <w:szCs w:val="24"/>
              </w:rPr>
            </w:pPr>
          </w:p>
          <w:p w14:paraId="17018D08" w14:textId="37A01F8D" w:rsidR="00DF7F39" w:rsidRDefault="00DF7F39" w:rsidP="00DF7F39">
            <w:pPr>
              <w:rPr>
                <w:rFonts w:ascii="Arial" w:hAnsi="Arial" w:cs="Arial"/>
                <w:sz w:val="24"/>
                <w:szCs w:val="24"/>
              </w:rPr>
            </w:pPr>
            <w:r w:rsidRPr="00DF7F39">
              <w:rPr>
                <w:rFonts w:ascii="Arial" w:hAnsi="Arial" w:cs="Arial"/>
                <w:sz w:val="24"/>
                <w:szCs w:val="24"/>
              </w:rPr>
              <w:t xml:space="preserve">Recognised </w:t>
            </w:r>
            <w:r w:rsidR="00904D49">
              <w:rPr>
                <w:rFonts w:ascii="Arial" w:hAnsi="Arial" w:cs="Arial"/>
                <w:sz w:val="24"/>
                <w:szCs w:val="24"/>
              </w:rPr>
              <w:t xml:space="preserve">post-graduate </w:t>
            </w:r>
            <w:r w:rsidR="00605F29">
              <w:rPr>
                <w:rFonts w:ascii="Arial" w:hAnsi="Arial" w:cs="Arial"/>
                <w:sz w:val="24"/>
                <w:szCs w:val="24"/>
              </w:rPr>
              <w:t>D</w:t>
            </w:r>
            <w:r w:rsidR="00904D49">
              <w:rPr>
                <w:rFonts w:ascii="Arial" w:hAnsi="Arial" w:cs="Arial"/>
                <w:sz w:val="24"/>
                <w:szCs w:val="24"/>
              </w:rPr>
              <w:t>iploma</w:t>
            </w:r>
            <w:r w:rsidR="004309FA">
              <w:rPr>
                <w:rFonts w:ascii="Arial" w:hAnsi="Arial" w:cs="Arial"/>
                <w:sz w:val="24"/>
                <w:szCs w:val="24"/>
              </w:rPr>
              <w:t>/ Qualifications</w:t>
            </w:r>
            <w:r w:rsidR="00904D49">
              <w:rPr>
                <w:rFonts w:ascii="Arial" w:hAnsi="Arial" w:cs="Arial"/>
                <w:sz w:val="24"/>
                <w:szCs w:val="24"/>
              </w:rPr>
              <w:t xml:space="preserve"> in</w:t>
            </w:r>
            <w:r w:rsidR="00605F29">
              <w:rPr>
                <w:rFonts w:ascii="Arial" w:hAnsi="Arial" w:cs="Arial"/>
                <w:sz w:val="24"/>
                <w:szCs w:val="24"/>
              </w:rPr>
              <w:t xml:space="preserve"> </w:t>
            </w:r>
            <w:r w:rsidRPr="00DF7F39">
              <w:rPr>
                <w:rFonts w:ascii="Arial" w:hAnsi="Arial" w:cs="Arial"/>
                <w:sz w:val="24"/>
                <w:szCs w:val="24"/>
              </w:rPr>
              <w:t>Counselling</w:t>
            </w:r>
            <w:r w:rsidR="0064497A">
              <w:rPr>
                <w:rFonts w:ascii="Arial" w:hAnsi="Arial" w:cs="Arial"/>
                <w:sz w:val="24"/>
                <w:szCs w:val="24"/>
              </w:rPr>
              <w:t xml:space="preserve"> or Counselling Psychology. </w:t>
            </w:r>
          </w:p>
          <w:p w14:paraId="31B14CDD" w14:textId="79DE85E2" w:rsidR="0064497A" w:rsidRPr="00DF7F39" w:rsidRDefault="0064497A" w:rsidP="00DF7F39">
            <w:pPr>
              <w:rPr>
                <w:rFonts w:ascii="Arial" w:hAnsi="Arial" w:cs="Arial"/>
                <w:sz w:val="24"/>
                <w:szCs w:val="24"/>
              </w:rPr>
            </w:pPr>
          </w:p>
          <w:p w14:paraId="318C3869" w14:textId="77777777" w:rsidR="00DF7F39" w:rsidRDefault="00DF7F39" w:rsidP="00DF7F39">
            <w:pPr>
              <w:rPr>
                <w:rFonts w:ascii="Arial" w:hAnsi="Arial" w:cs="Arial"/>
                <w:sz w:val="24"/>
                <w:szCs w:val="24"/>
              </w:rPr>
            </w:pPr>
          </w:p>
          <w:p w14:paraId="6B5CD914" w14:textId="23CF922A" w:rsidR="00E27A6C" w:rsidRDefault="00E27A6C" w:rsidP="00DB3436">
            <w:pPr>
              <w:rPr>
                <w:rFonts w:ascii="Arial" w:hAnsi="Arial" w:cs="Arial"/>
                <w:sz w:val="24"/>
                <w:szCs w:val="24"/>
              </w:rPr>
            </w:pPr>
            <w:r>
              <w:rPr>
                <w:rFonts w:ascii="Arial" w:hAnsi="Arial" w:cs="Arial"/>
                <w:sz w:val="24"/>
                <w:szCs w:val="24"/>
              </w:rPr>
              <w:t xml:space="preserve">Registered Membership </w:t>
            </w:r>
            <w:r w:rsidR="00DF7F39">
              <w:rPr>
                <w:rFonts w:ascii="Arial" w:hAnsi="Arial" w:cs="Arial"/>
                <w:sz w:val="24"/>
                <w:szCs w:val="24"/>
              </w:rPr>
              <w:t>of</w:t>
            </w:r>
            <w:r w:rsidR="00C44209">
              <w:rPr>
                <w:rFonts w:ascii="Arial" w:hAnsi="Arial" w:cs="Arial"/>
                <w:sz w:val="24"/>
                <w:szCs w:val="24"/>
              </w:rPr>
              <w:t xml:space="preserve"> BACP/COSCA</w:t>
            </w:r>
            <w:r>
              <w:rPr>
                <w:rFonts w:ascii="Arial" w:hAnsi="Arial" w:cs="Arial"/>
                <w:sz w:val="24"/>
                <w:szCs w:val="24"/>
              </w:rPr>
              <w:t xml:space="preserve"> </w:t>
            </w:r>
            <w:r w:rsidR="00C44209">
              <w:rPr>
                <w:rFonts w:ascii="Arial" w:hAnsi="Arial" w:cs="Arial"/>
                <w:sz w:val="24"/>
                <w:szCs w:val="24"/>
              </w:rPr>
              <w:t xml:space="preserve"> or equivalent </w:t>
            </w:r>
            <w:r w:rsidR="0064497A">
              <w:rPr>
                <w:rFonts w:ascii="Arial" w:hAnsi="Arial" w:cs="Arial"/>
                <w:sz w:val="24"/>
                <w:szCs w:val="24"/>
              </w:rPr>
              <w:t>and</w:t>
            </w:r>
            <w:r w:rsidR="00FA52B3">
              <w:rPr>
                <w:rFonts w:ascii="Arial" w:hAnsi="Arial" w:cs="Arial"/>
                <w:sz w:val="24"/>
                <w:szCs w:val="24"/>
              </w:rPr>
              <w:t xml:space="preserve"> evidence of working towards accreditation </w:t>
            </w:r>
          </w:p>
          <w:p w14:paraId="6400B24C" w14:textId="77777777" w:rsidR="008875EC" w:rsidRPr="00FA6637" w:rsidRDefault="008875EC" w:rsidP="00DB3436">
            <w:pPr>
              <w:rPr>
                <w:rFonts w:ascii="Arial" w:hAnsi="Arial" w:cs="Arial"/>
              </w:rPr>
            </w:pPr>
          </w:p>
        </w:tc>
        <w:tc>
          <w:tcPr>
            <w:tcW w:w="3436" w:type="dxa"/>
          </w:tcPr>
          <w:p w14:paraId="09C50C51" w14:textId="77777777" w:rsidR="00E27A6C" w:rsidRDefault="00E27A6C" w:rsidP="00DB3436">
            <w:pPr>
              <w:rPr>
                <w:rFonts w:ascii="Arial" w:hAnsi="Arial" w:cs="Arial"/>
              </w:rPr>
            </w:pPr>
          </w:p>
          <w:p w14:paraId="677638D2" w14:textId="77777777" w:rsidR="00E27A6C" w:rsidRDefault="00E27A6C" w:rsidP="00DB3436">
            <w:pPr>
              <w:rPr>
                <w:rFonts w:ascii="Arial" w:hAnsi="Arial" w:cs="Arial"/>
              </w:rPr>
            </w:pPr>
          </w:p>
          <w:p w14:paraId="3D6EAF60" w14:textId="3EFB99B3" w:rsidR="00E27A6C" w:rsidRDefault="00E27A6C" w:rsidP="00DB3436">
            <w:pPr>
              <w:rPr>
                <w:rFonts w:ascii="Arial" w:hAnsi="Arial" w:cs="Arial"/>
                <w:sz w:val="24"/>
                <w:szCs w:val="24"/>
              </w:rPr>
            </w:pPr>
            <w:r w:rsidRPr="00E27A6C">
              <w:rPr>
                <w:rFonts w:ascii="Arial" w:hAnsi="Arial" w:cs="Arial"/>
                <w:sz w:val="24"/>
                <w:szCs w:val="24"/>
              </w:rPr>
              <w:t xml:space="preserve">Accredited Membership </w:t>
            </w:r>
            <w:r w:rsidR="00DF7F39">
              <w:rPr>
                <w:rFonts w:ascii="Arial" w:hAnsi="Arial" w:cs="Arial"/>
                <w:sz w:val="24"/>
                <w:szCs w:val="24"/>
              </w:rPr>
              <w:t>of</w:t>
            </w:r>
            <w:r w:rsidRPr="00E27A6C">
              <w:rPr>
                <w:rFonts w:ascii="Arial" w:hAnsi="Arial" w:cs="Arial"/>
                <w:sz w:val="24"/>
                <w:szCs w:val="24"/>
              </w:rPr>
              <w:t xml:space="preserve"> BACP or equivalent </w:t>
            </w:r>
          </w:p>
          <w:p w14:paraId="554444B6" w14:textId="370CEE68" w:rsidR="0064497A" w:rsidRDefault="0064497A" w:rsidP="00DB3436">
            <w:pPr>
              <w:rPr>
                <w:rFonts w:ascii="Arial" w:hAnsi="Arial" w:cs="Arial"/>
                <w:sz w:val="24"/>
                <w:szCs w:val="24"/>
              </w:rPr>
            </w:pPr>
          </w:p>
          <w:p w14:paraId="0345DCA5" w14:textId="77777777" w:rsidR="0064497A" w:rsidRDefault="0064497A" w:rsidP="0064497A">
            <w:pPr>
              <w:rPr>
                <w:rFonts w:ascii="Arial" w:hAnsi="Arial" w:cs="Arial"/>
                <w:sz w:val="24"/>
                <w:szCs w:val="24"/>
              </w:rPr>
            </w:pPr>
            <w:r>
              <w:rPr>
                <w:rFonts w:ascii="Arial" w:hAnsi="Arial" w:cs="Arial"/>
                <w:sz w:val="24"/>
                <w:szCs w:val="24"/>
              </w:rPr>
              <w:t xml:space="preserve">Clinical Supervision Qualification </w:t>
            </w:r>
          </w:p>
          <w:p w14:paraId="0622E207" w14:textId="77777777" w:rsidR="0064497A" w:rsidRDefault="0064497A" w:rsidP="00DB3436">
            <w:pPr>
              <w:rPr>
                <w:rFonts w:ascii="Arial" w:hAnsi="Arial" w:cs="Arial"/>
                <w:sz w:val="24"/>
                <w:szCs w:val="24"/>
              </w:rPr>
            </w:pPr>
          </w:p>
          <w:p w14:paraId="1E8CBAE2" w14:textId="2A2E5EF7" w:rsidR="0040527B" w:rsidRPr="00D0770B" w:rsidRDefault="0040527B" w:rsidP="00DB3436">
            <w:pPr>
              <w:rPr>
                <w:rFonts w:ascii="Arial" w:hAnsi="Arial" w:cs="Arial"/>
                <w:sz w:val="24"/>
                <w:szCs w:val="24"/>
              </w:rPr>
            </w:pPr>
            <w:r w:rsidRPr="00D0770B">
              <w:rPr>
                <w:rFonts w:ascii="Arial" w:hAnsi="Arial" w:cs="Arial"/>
                <w:sz w:val="24"/>
                <w:szCs w:val="24"/>
              </w:rPr>
              <w:t>Qualifications in online and phone therapy.</w:t>
            </w:r>
          </w:p>
          <w:p w14:paraId="5A4ABC9B" w14:textId="77777777" w:rsidR="00DF7F39" w:rsidRDefault="00DF7F39" w:rsidP="00DB3436">
            <w:pPr>
              <w:rPr>
                <w:rFonts w:ascii="Arial" w:hAnsi="Arial" w:cs="Arial"/>
                <w:sz w:val="24"/>
                <w:szCs w:val="24"/>
              </w:rPr>
            </w:pPr>
          </w:p>
          <w:p w14:paraId="07103678" w14:textId="6D2726C7" w:rsidR="00DF7F39" w:rsidRDefault="00DF7F39" w:rsidP="00DB3436">
            <w:pPr>
              <w:rPr>
                <w:rFonts w:ascii="Arial" w:hAnsi="Arial" w:cs="Arial"/>
                <w:sz w:val="24"/>
                <w:szCs w:val="24"/>
              </w:rPr>
            </w:pPr>
            <w:r w:rsidRPr="00DF7F39">
              <w:rPr>
                <w:rFonts w:ascii="Arial" w:hAnsi="Arial" w:cs="Arial"/>
                <w:sz w:val="24"/>
                <w:szCs w:val="24"/>
              </w:rPr>
              <w:t xml:space="preserve">Mental </w:t>
            </w:r>
            <w:r>
              <w:rPr>
                <w:rFonts w:ascii="Arial" w:hAnsi="Arial" w:cs="Arial"/>
                <w:sz w:val="24"/>
                <w:szCs w:val="24"/>
              </w:rPr>
              <w:t>Health/</w:t>
            </w:r>
            <w:r w:rsidRPr="00DF7F39">
              <w:rPr>
                <w:rFonts w:ascii="Arial" w:hAnsi="Arial" w:cs="Arial"/>
                <w:sz w:val="24"/>
                <w:szCs w:val="24"/>
              </w:rPr>
              <w:t>Wellbeing related qualification or equivalent.</w:t>
            </w:r>
          </w:p>
          <w:p w14:paraId="1207921D" w14:textId="477D12B7" w:rsidR="0064497A" w:rsidRDefault="0064497A" w:rsidP="00DB3436">
            <w:pPr>
              <w:rPr>
                <w:rFonts w:ascii="Arial" w:hAnsi="Arial" w:cs="Arial"/>
                <w:sz w:val="24"/>
                <w:szCs w:val="24"/>
              </w:rPr>
            </w:pPr>
          </w:p>
          <w:p w14:paraId="520C4E99" w14:textId="77777777" w:rsidR="004B6583" w:rsidRDefault="004B6583" w:rsidP="00DB3436">
            <w:pPr>
              <w:rPr>
                <w:rFonts w:ascii="Arial" w:hAnsi="Arial" w:cs="Arial"/>
                <w:sz w:val="24"/>
                <w:szCs w:val="24"/>
              </w:rPr>
            </w:pPr>
          </w:p>
          <w:p w14:paraId="3E8C6540" w14:textId="77777777" w:rsidR="004B6583" w:rsidRDefault="004B6583" w:rsidP="00DB3436">
            <w:pPr>
              <w:rPr>
                <w:rFonts w:ascii="Arial" w:hAnsi="Arial" w:cs="Arial"/>
                <w:sz w:val="24"/>
                <w:szCs w:val="24"/>
              </w:rPr>
            </w:pPr>
            <w:r>
              <w:rPr>
                <w:rFonts w:ascii="Arial" w:hAnsi="Arial" w:cs="Arial"/>
                <w:sz w:val="24"/>
                <w:szCs w:val="24"/>
              </w:rPr>
              <w:t>Training in coaching</w:t>
            </w:r>
          </w:p>
          <w:p w14:paraId="65E91118" w14:textId="77777777" w:rsidR="004B6583" w:rsidRDefault="004B6583" w:rsidP="00DB3436">
            <w:pPr>
              <w:rPr>
                <w:rFonts w:ascii="Arial" w:hAnsi="Arial" w:cs="Arial"/>
                <w:sz w:val="24"/>
                <w:szCs w:val="24"/>
              </w:rPr>
            </w:pPr>
          </w:p>
          <w:p w14:paraId="6CC68185" w14:textId="4FFDE5F9" w:rsidR="004B6583" w:rsidRDefault="004B6583" w:rsidP="004B6583">
            <w:pPr>
              <w:rPr>
                <w:rFonts w:ascii="Arial" w:hAnsi="Arial" w:cs="Arial"/>
                <w:sz w:val="24"/>
                <w:szCs w:val="24"/>
              </w:rPr>
            </w:pPr>
            <w:r>
              <w:rPr>
                <w:rFonts w:ascii="Arial" w:hAnsi="Arial" w:cs="Arial"/>
                <w:sz w:val="24"/>
                <w:szCs w:val="24"/>
              </w:rPr>
              <w:t xml:space="preserve">Child and Adult Protection Training Level 2 </w:t>
            </w:r>
          </w:p>
          <w:p w14:paraId="63535F91" w14:textId="3CC946CE" w:rsidR="004B6583" w:rsidRDefault="004B6583" w:rsidP="004B6583">
            <w:pPr>
              <w:rPr>
                <w:rFonts w:ascii="Arial" w:hAnsi="Arial" w:cs="Arial"/>
                <w:sz w:val="24"/>
                <w:szCs w:val="24"/>
              </w:rPr>
            </w:pPr>
            <w:r>
              <w:rPr>
                <w:rFonts w:ascii="Arial" w:hAnsi="Arial" w:cs="Arial"/>
                <w:sz w:val="24"/>
                <w:szCs w:val="24"/>
              </w:rPr>
              <w:t xml:space="preserve"> </w:t>
            </w:r>
          </w:p>
          <w:p w14:paraId="05579C93" w14:textId="626916E4" w:rsidR="004B6583" w:rsidRDefault="004B6583" w:rsidP="004B6583">
            <w:pPr>
              <w:rPr>
                <w:rFonts w:ascii="Arial" w:hAnsi="Arial" w:cs="Arial"/>
                <w:sz w:val="24"/>
                <w:szCs w:val="24"/>
              </w:rPr>
            </w:pPr>
            <w:r>
              <w:rPr>
                <w:rFonts w:ascii="Arial" w:hAnsi="Arial" w:cs="Arial"/>
                <w:sz w:val="24"/>
                <w:szCs w:val="24"/>
              </w:rPr>
              <w:t xml:space="preserve">Mindfulness training </w:t>
            </w:r>
          </w:p>
          <w:p w14:paraId="00327222" w14:textId="7DB2672B" w:rsidR="004B6583" w:rsidRPr="00E27A6C" w:rsidRDefault="004B6583" w:rsidP="00DB3436">
            <w:pPr>
              <w:rPr>
                <w:rFonts w:ascii="Arial" w:hAnsi="Arial" w:cs="Arial"/>
                <w:sz w:val="24"/>
                <w:szCs w:val="24"/>
              </w:rPr>
            </w:pPr>
          </w:p>
        </w:tc>
      </w:tr>
      <w:tr w:rsidR="008875EC" w:rsidRPr="00FA6637" w14:paraId="590E9EBB" w14:textId="77777777" w:rsidTr="00DB3436">
        <w:tc>
          <w:tcPr>
            <w:tcW w:w="3600" w:type="dxa"/>
          </w:tcPr>
          <w:p w14:paraId="0ABB5E79" w14:textId="77777777" w:rsidR="008875EC" w:rsidRDefault="008875EC" w:rsidP="00DB3436">
            <w:pPr>
              <w:jc w:val="both"/>
              <w:rPr>
                <w:rFonts w:ascii="Arial" w:hAnsi="Arial" w:cs="Arial"/>
                <w:b/>
                <w:bCs/>
                <w:sz w:val="28"/>
                <w:szCs w:val="28"/>
              </w:rPr>
            </w:pPr>
            <w:r w:rsidRPr="00651471">
              <w:rPr>
                <w:rFonts w:ascii="Arial" w:hAnsi="Arial" w:cs="Arial"/>
                <w:b/>
                <w:bCs/>
                <w:sz w:val="28"/>
                <w:szCs w:val="28"/>
              </w:rPr>
              <w:t xml:space="preserve">Experience </w:t>
            </w:r>
          </w:p>
          <w:p w14:paraId="51240B64" w14:textId="77777777" w:rsidR="008875EC" w:rsidRPr="00F84C90" w:rsidRDefault="008875EC" w:rsidP="00DB3436">
            <w:pPr>
              <w:rPr>
                <w:rFonts w:ascii="Arial" w:hAnsi="Arial" w:cs="Arial"/>
                <w:sz w:val="28"/>
                <w:szCs w:val="28"/>
              </w:rPr>
            </w:pPr>
          </w:p>
          <w:p w14:paraId="6ED5E772" w14:textId="77777777" w:rsidR="008875EC" w:rsidRPr="00F84C90" w:rsidRDefault="008875EC" w:rsidP="00DB3436">
            <w:pPr>
              <w:rPr>
                <w:rFonts w:ascii="Arial" w:hAnsi="Arial" w:cs="Arial"/>
                <w:sz w:val="28"/>
                <w:szCs w:val="28"/>
              </w:rPr>
            </w:pPr>
          </w:p>
          <w:p w14:paraId="1F1D04BD" w14:textId="77777777" w:rsidR="008875EC" w:rsidRPr="00F84C90" w:rsidRDefault="008875EC" w:rsidP="00DB3436">
            <w:pPr>
              <w:rPr>
                <w:rFonts w:ascii="Arial" w:hAnsi="Arial" w:cs="Arial"/>
                <w:sz w:val="28"/>
                <w:szCs w:val="28"/>
              </w:rPr>
            </w:pPr>
          </w:p>
          <w:p w14:paraId="374B981C" w14:textId="77777777" w:rsidR="008875EC" w:rsidRPr="00F84C90" w:rsidRDefault="008875EC" w:rsidP="00DB3436">
            <w:pPr>
              <w:rPr>
                <w:rFonts w:ascii="Arial" w:hAnsi="Arial" w:cs="Arial"/>
                <w:sz w:val="28"/>
                <w:szCs w:val="28"/>
              </w:rPr>
            </w:pPr>
          </w:p>
          <w:p w14:paraId="6A172EA7" w14:textId="77777777" w:rsidR="008875EC" w:rsidRPr="00F84C90" w:rsidRDefault="008875EC" w:rsidP="00DB3436">
            <w:pPr>
              <w:rPr>
                <w:rFonts w:ascii="Arial" w:hAnsi="Arial" w:cs="Arial"/>
                <w:sz w:val="28"/>
                <w:szCs w:val="28"/>
              </w:rPr>
            </w:pPr>
          </w:p>
          <w:p w14:paraId="1665BD9F" w14:textId="77777777" w:rsidR="008875EC" w:rsidRPr="00F84C90" w:rsidRDefault="008875EC" w:rsidP="00DB3436">
            <w:pPr>
              <w:rPr>
                <w:rFonts w:ascii="Arial" w:hAnsi="Arial" w:cs="Arial"/>
                <w:sz w:val="28"/>
                <w:szCs w:val="28"/>
              </w:rPr>
            </w:pPr>
          </w:p>
          <w:p w14:paraId="58284764" w14:textId="77777777" w:rsidR="008875EC" w:rsidRPr="00F84C90" w:rsidRDefault="008875EC" w:rsidP="00DB3436">
            <w:pPr>
              <w:rPr>
                <w:rFonts w:ascii="Arial" w:hAnsi="Arial" w:cs="Arial"/>
                <w:sz w:val="28"/>
                <w:szCs w:val="28"/>
              </w:rPr>
            </w:pPr>
          </w:p>
        </w:tc>
        <w:tc>
          <w:tcPr>
            <w:tcW w:w="3404" w:type="dxa"/>
          </w:tcPr>
          <w:p w14:paraId="1C479DDF" w14:textId="4C059F34" w:rsidR="002E1605" w:rsidRDefault="004309FA" w:rsidP="00DB3436">
            <w:pPr>
              <w:rPr>
                <w:rFonts w:ascii="Arial" w:hAnsi="Arial" w:cs="Arial"/>
                <w:sz w:val="24"/>
                <w:szCs w:val="24"/>
              </w:rPr>
            </w:pPr>
            <w:r>
              <w:rPr>
                <w:rFonts w:ascii="Arial" w:hAnsi="Arial" w:cs="Arial"/>
                <w:sz w:val="24"/>
                <w:szCs w:val="24"/>
              </w:rPr>
              <w:lastRenderedPageBreak/>
              <w:t>Significant</w:t>
            </w:r>
            <w:r w:rsidR="008875EC">
              <w:rPr>
                <w:rFonts w:ascii="Arial" w:hAnsi="Arial" w:cs="Arial"/>
                <w:sz w:val="24"/>
                <w:szCs w:val="24"/>
              </w:rPr>
              <w:t xml:space="preserve"> experi</w:t>
            </w:r>
            <w:r w:rsidR="000D51B9">
              <w:rPr>
                <w:rFonts w:ascii="Arial" w:hAnsi="Arial" w:cs="Arial"/>
                <w:sz w:val="24"/>
                <w:szCs w:val="24"/>
              </w:rPr>
              <w:t>ence of providing</w:t>
            </w:r>
            <w:r w:rsidR="002E1605">
              <w:rPr>
                <w:rFonts w:ascii="Arial" w:hAnsi="Arial" w:cs="Arial"/>
                <w:sz w:val="24"/>
                <w:szCs w:val="24"/>
              </w:rPr>
              <w:t xml:space="preserve"> one to one </w:t>
            </w:r>
            <w:r w:rsidR="00AE397E">
              <w:rPr>
                <w:rFonts w:ascii="Arial" w:hAnsi="Arial" w:cs="Arial"/>
                <w:sz w:val="24"/>
                <w:szCs w:val="24"/>
              </w:rPr>
              <w:t>brief goal orientated counselling</w:t>
            </w:r>
          </w:p>
          <w:p w14:paraId="1518A67A" w14:textId="6DB75BED" w:rsidR="00AE397E" w:rsidRDefault="00AE397E" w:rsidP="00DB3436">
            <w:pPr>
              <w:rPr>
                <w:rFonts w:ascii="Arial" w:hAnsi="Arial" w:cs="Arial"/>
                <w:sz w:val="24"/>
                <w:szCs w:val="24"/>
              </w:rPr>
            </w:pPr>
          </w:p>
          <w:p w14:paraId="15FD3397" w14:textId="77777777" w:rsidR="00AE397E" w:rsidRDefault="00AE397E" w:rsidP="00AE397E">
            <w:pPr>
              <w:rPr>
                <w:rFonts w:ascii="Arial" w:hAnsi="Arial" w:cs="Arial"/>
                <w:sz w:val="24"/>
                <w:szCs w:val="24"/>
              </w:rPr>
            </w:pPr>
            <w:r>
              <w:rPr>
                <w:rFonts w:ascii="Arial" w:hAnsi="Arial" w:cs="Arial"/>
                <w:sz w:val="24"/>
                <w:szCs w:val="24"/>
              </w:rPr>
              <w:lastRenderedPageBreak/>
              <w:t>Experience of providing counselling support for mental health issues</w:t>
            </w:r>
          </w:p>
          <w:p w14:paraId="2DB0DDA8" w14:textId="77777777" w:rsidR="00AE397E" w:rsidRDefault="00AE397E" w:rsidP="00AE397E">
            <w:pPr>
              <w:rPr>
                <w:rFonts w:ascii="Arial" w:hAnsi="Arial" w:cs="Arial"/>
                <w:sz w:val="24"/>
                <w:szCs w:val="24"/>
              </w:rPr>
            </w:pPr>
          </w:p>
          <w:p w14:paraId="7534398A" w14:textId="77777777" w:rsidR="00AE397E" w:rsidRDefault="00AE397E" w:rsidP="00AE397E">
            <w:pPr>
              <w:rPr>
                <w:rFonts w:ascii="Arial" w:hAnsi="Arial" w:cs="Arial"/>
                <w:sz w:val="24"/>
                <w:szCs w:val="24"/>
              </w:rPr>
            </w:pPr>
            <w:r w:rsidRPr="00345C69">
              <w:rPr>
                <w:rFonts w:ascii="Arial" w:hAnsi="Arial" w:cs="Arial"/>
                <w:sz w:val="24"/>
                <w:szCs w:val="24"/>
              </w:rPr>
              <w:t xml:space="preserve">Experience </w:t>
            </w:r>
            <w:r>
              <w:rPr>
                <w:rFonts w:ascii="Arial" w:hAnsi="Arial" w:cs="Arial"/>
                <w:sz w:val="24"/>
                <w:szCs w:val="24"/>
              </w:rPr>
              <w:t>of offering trauma informed counselling with an</w:t>
            </w:r>
            <w:r w:rsidRPr="00345C69">
              <w:rPr>
                <w:rFonts w:ascii="Arial" w:hAnsi="Arial" w:cs="Arial"/>
                <w:sz w:val="24"/>
                <w:szCs w:val="24"/>
              </w:rPr>
              <w:t xml:space="preserve"> understanding of trauma responses. </w:t>
            </w:r>
          </w:p>
          <w:p w14:paraId="2E4E897C" w14:textId="77777777" w:rsidR="00AE397E" w:rsidRDefault="00AE397E" w:rsidP="00DB3436">
            <w:pPr>
              <w:rPr>
                <w:rFonts w:ascii="Arial" w:hAnsi="Arial" w:cs="Arial"/>
                <w:sz w:val="24"/>
                <w:szCs w:val="24"/>
              </w:rPr>
            </w:pPr>
          </w:p>
          <w:p w14:paraId="27E24292" w14:textId="0C03FCD7" w:rsidR="008875EC" w:rsidRDefault="00AE397E" w:rsidP="00DB3436">
            <w:pPr>
              <w:rPr>
                <w:rFonts w:ascii="Arial" w:hAnsi="Arial" w:cs="Arial"/>
                <w:sz w:val="24"/>
                <w:szCs w:val="24"/>
              </w:rPr>
            </w:pPr>
            <w:r>
              <w:rPr>
                <w:rFonts w:ascii="Arial" w:hAnsi="Arial" w:cs="Arial"/>
                <w:sz w:val="24"/>
                <w:szCs w:val="24"/>
              </w:rPr>
              <w:t>I</w:t>
            </w:r>
            <w:r w:rsidR="002E1605">
              <w:rPr>
                <w:rFonts w:ascii="Arial" w:hAnsi="Arial" w:cs="Arial"/>
                <w:sz w:val="24"/>
                <w:szCs w:val="24"/>
              </w:rPr>
              <w:t xml:space="preserve">n-depth experience of </w:t>
            </w:r>
            <w:r w:rsidR="000D51B9">
              <w:rPr>
                <w:rFonts w:ascii="Arial" w:hAnsi="Arial" w:cs="Arial"/>
                <w:sz w:val="24"/>
                <w:szCs w:val="24"/>
              </w:rPr>
              <w:t>service triage</w:t>
            </w:r>
            <w:r w:rsidR="002E1605">
              <w:rPr>
                <w:rFonts w:ascii="Arial" w:hAnsi="Arial" w:cs="Arial"/>
                <w:sz w:val="24"/>
                <w:szCs w:val="24"/>
              </w:rPr>
              <w:t xml:space="preserve"> and </w:t>
            </w:r>
            <w:r w:rsidR="000D51B9">
              <w:rPr>
                <w:rFonts w:ascii="Arial" w:hAnsi="Arial" w:cs="Arial"/>
                <w:sz w:val="24"/>
                <w:szCs w:val="24"/>
              </w:rPr>
              <w:t xml:space="preserve">counselling assessment </w:t>
            </w:r>
          </w:p>
          <w:p w14:paraId="10078419" w14:textId="0B636B35" w:rsidR="00AE397E" w:rsidRDefault="00AE397E" w:rsidP="00DB3436">
            <w:pPr>
              <w:rPr>
                <w:rFonts w:ascii="Arial" w:hAnsi="Arial" w:cs="Arial"/>
                <w:sz w:val="24"/>
                <w:szCs w:val="24"/>
              </w:rPr>
            </w:pPr>
          </w:p>
          <w:p w14:paraId="2E03C09C" w14:textId="67CE2A63" w:rsidR="00AE397E" w:rsidRDefault="00AE397E" w:rsidP="00AE397E">
            <w:pPr>
              <w:pStyle w:val="ListParagraph"/>
              <w:ind w:left="0"/>
              <w:jc w:val="both"/>
              <w:rPr>
                <w:rFonts w:ascii="Arial" w:hAnsi="Arial" w:cs="Arial"/>
                <w:color w:val="000000"/>
                <w:sz w:val="24"/>
                <w:szCs w:val="24"/>
              </w:rPr>
            </w:pPr>
            <w:r>
              <w:rPr>
                <w:rFonts w:ascii="Arial" w:hAnsi="Arial" w:cs="Arial"/>
                <w:color w:val="000000"/>
                <w:sz w:val="24"/>
                <w:szCs w:val="24"/>
              </w:rPr>
              <w:t xml:space="preserve">Experience of team leading or managerial capacity. </w:t>
            </w:r>
          </w:p>
          <w:p w14:paraId="6B3CF5C6" w14:textId="1CAD96A8" w:rsidR="00AE397E" w:rsidRDefault="00AE397E" w:rsidP="00AE397E">
            <w:pPr>
              <w:pStyle w:val="ListParagraph"/>
              <w:ind w:left="0"/>
              <w:jc w:val="both"/>
              <w:rPr>
                <w:rFonts w:ascii="Arial" w:hAnsi="Arial" w:cs="Arial"/>
                <w:color w:val="000000"/>
                <w:sz w:val="24"/>
                <w:szCs w:val="24"/>
              </w:rPr>
            </w:pPr>
          </w:p>
          <w:p w14:paraId="4A7969E5" w14:textId="47CD37BE" w:rsidR="00AE397E" w:rsidRDefault="00AE397E" w:rsidP="00AE397E">
            <w:pPr>
              <w:pStyle w:val="ListParagraph"/>
              <w:ind w:left="0"/>
              <w:jc w:val="both"/>
              <w:rPr>
                <w:rFonts w:ascii="Arial" w:hAnsi="Arial" w:cs="Arial"/>
                <w:color w:val="000000"/>
                <w:sz w:val="24"/>
                <w:szCs w:val="24"/>
              </w:rPr>
            </w:pPr>
            <w:r>
              <w:rPr>
                <w:rFonts w:ascii="Arial" w:hAnsi="Arial" w:cs="Arial"/>
                <w:color w:val="000000"/>
                <w:sz w:val="24"/>
                <w:szCs w:val="24"/>
              </w:rPr>
              <w:t>Experience of offer</w:t>
            </w:r>
            <w:r w:rsidR="00244A15">
              <w:rPr>
                <w:rFonts w:ascii="Arial" w:hAnsi="Arial" w:cs="Arial"/>
                <w:color w:val="000000"/>
                <w:sz w:val="24"/>
                <w:szCs w:val="24"/>
              </w:rPr>
              <w:t>ing</w:t>
            </w:r>
            <w:r>
              <w:rPr>
                <w:rFonts w:ascii="Arial" w:hAnsi="Arial" w:cs="Arial"/>
                <w:color w:val="000000"/>
                <w:sz w:val="24"/>
                <w:szCs w:val="24"/>
              </w:rPr>
              <w:t xml:space="preserve"> clinical advice and/or clinical supervision. </w:t>
            </w:r>
          </w:p>
          <w:p w14:paraId="7CCB2E71" w14:textId="77777777" w:rsidR="00AE397E" w:rsidRDefault="00AE397E" w:rsidP="00AE397E">
            <w:pPr>
              <w:pStyle w:val="ListParagraph"/>
              <w:ind w:left="0"/>
              <w:jc w:val="both"/>
              <w:rPr>
                <w:rFonts w:ascii="Arial" w:hAnsi="Arial" w:cs="Arial"/>
                <w:color w:val="000000"/>
                <w:sz w:val="24"/>
                <w:szCs w:val="24"/>
              </w:rPr>
            </w:pPr>
          </w:p>
          <w:p w14:paraId="2E564B60" w14:textId="4E0B893E" w:rsidR="00AE397E" w:rsidRPr="00227861" w:rsidRDefault="00AE397E" w:rsidP="00AE397E">
            <w:pPr>
              <w:pStyle w:val="ListParagraph"/>
              <w:ind w:left="0"/>
              <w:jc w:val="both"/>
              <w:rPr>
                <w:rFonts w:ascii="Arial" w:hAnsi="Arial" w:cs="Arial"/>
                <w:color w:val="000000"/>
                <w:sz w:val="24"/>
                <w:szCs w:val="24"/>
              </w:rPr>
            </w:pPr>
            <w:r>
              <w:rPr>
                <w:rFonts w:ascii="Arial" w:hAnsi="Arial" w:cs="Arial"/>
                <w:color w:val="000000"/>
                <w:sz w:val="24"/>
                <w:szCs w:val="24"/>
              </w:rPr>
              <w:t xml:space="preserve">Experience of working with client risk management in an organisational setting.   </w:t>
            </w:r>
          </w:p>
          <w:p w14:paraId="0014859B" w14:textId="77777777" w:rsidR="00AE397E" w:rsidRDefault="00AE397E" w:rsidP="00DB3436">
            <w:pPr>
              <w:rPr>
                <w:rFonts w:ascii="Arial" w:hAnsi="Arial" w:cs="Arial"/>
                <w:sz w:val="24"/>
                <w:szCs w:val="24"/>
              </w:rPr>
            </w:pPr>
          </w:p>
          <w:p w14:paraId="37FBAB15" w14:textId="2B9CEEE9" w:rsidR="00904D49" w:rsidRDefault="00904D49" w:rsidP="00DB3436">
            <w:pPr>
              <w:rPr>
                <w:rFonts w:ascii="Arial" w:hAnsi="Arial" w:cs="Arial"/>
                <w:sz w:val="24"/>
                <w:szCs w:val="24"/>
              </w:rPr>
            </w:pPr>
            <w:r w:rsidRPr="00904D49">
              <w:rPr>
                <w:rFonts w:ascii="Arial" w:hAnsi="Arial" w:cs="Arial"/>
                <w:sz w:val="24"/>
                <w:szCs w:val="24"/>
              </w:rPr>
              <w:t>An understanding of the range of issues facing an increasingly diverse student body</w:t>
            </w:r>
          </w:p>
          <w:p w14:paraId="4CDF2091" w14:textId="77777777" w:rsidR="004A3AEA" w:rsidRDefault="004A3AEA" w:rsidP="00DB3436">
            <w:pPr>
              <w:rPr>
                <w:rFonts w:ascii="Arial" w:hAnsi="Arial" w:cs="Arial"/>
                <w:sz w:val="24"/>
                <w:szCs w:val="24"/>
              </w:rPr>
            </w:pPr>
          </w:p>
          <w:p w14:paraId="42FE2039" w14:textId="3647FC23" w:rsidR="00A27DE2" w:rsidRDefault="00853611" w:rsidP="00DB3436">
            <w:pPr>
              <w:rPr>
                <w:rFonts w:ascii="Arial" w:hAnsi="Arial" w:cs="Arial"/>
                <w:sz w:val="24"/>
                <w:szCs w:val="24"/>
              </w:rPr>
            </w:pPr>
            <w:r>
              <w:rPr>
                <w:rFonts w:ascii="Arial" w:hAnsi="Arial" w:cs="Arial"/>
                <w:sz w:val="24"/>
                <w:szCs w:val="24"/>
              </w:rPr>
              <w:t>U</w:t>
            </w:r>
            <w:r w:rsidR="004A3AEA">
              <w:rPr>
                <w:rFonts w:ascii="Arial" w:hAnsi="Arial" w:cs="Arial"/>
                <w:sz w:val="24"/>
                <w:szCs w:val="24"/>
              </w:rPr>
              <w:t>nderstanding</w:t>
            </w:r>
            <w:r>
              <w:rPr>
                <w:rFonts w:ascii="Arial" w:hAnsi="Arial" w:cs="Arial"/>
                <w:sz w:val="24"/>
                <w:szCs w:val="24"/>
              </w:rPr>
              <w:t xml:space="preserve"> and experience of </w:t>
            </w:r>
            <w:r w:rsidR="00A27DE2">
              <w:rPr>
                <w:rFonts w:ascii="Arial" w:hAnsi="Arial" w:cs="Arial"/>
                <w:sz w:val="24"/>
                <w:szCs w:val="24"/>
              </w:rPr>
              <w:t>c</w:t>
            </w:r>
            <w:r w:rsidR="006D64E1">
              <w:rPr>
                <w:rFonts w:ascii="Arial" w:hAnsi="Arial" w:cs="Arial"/>
                <w:sz w:val="24"/>
                <w:szCs w:val="24"/>
              </w:rPr>
              <w:t>ommunity</w:t>
            </w:r>
            <w:r w:rsidR="004A3AEA">
              <w:rPr>
                <w:rFonts w:ascii="Arial" w:hAnsi="Arial" w:cs="Arial"/>
                <w:sz w:val="24"/>
                <w:szCs w:val="24"/>
              </w:rPr>
              <w:t xml:space="preserve"> </w:t>
            </w:r>
            <w:r w:rsidR="00605F29">
              <w:rPr>
                <w:rFonts w:ascii="Arial" w:hAnsi="Arial" w:cs="Arial"/>
                <w:sz w:val="24"/>
                <w:szCs w:val="24"/>
              </w:rPr>
              <w:t>resources</w:t>
            </w:r>
            <w:r w:rsidR="004A3AEA">
              <w:rPr>
                <w:rFonts w:ascii="Arial" w:hAnsi="Arial" w:cs="Arial"/>
                <w:sz w:val="24"/>
                <w:szCs w:val="24"/>
              </w:rPr>
              <w:t xml:space="preserve"> and referral pathways.</w:t>
            </w:r>
          </w:p>
          <w:p w14:paraId="26F12FA5" w14:textId="15DFF38C" w:rsidR="004A3AEA" w:rsidRDefault="004A3AEA" w:rsidP="00DB3436">
            <w:pPr>
              <w:rPr>
                <w:rFonts w:ascii="Arial" w:hAnsi="Arial" w:cs="Arial"/>
                <w:sz w:val="24"/>
                <w:szCs w:val="24"/>
              </w:rPr>
            </w:pPr>
          </w:p>
          <w:p w14:paraId="0E81B85D" w14:textId="00CFC0A3" w:rsidR="00227E3F" w:rsidRDefault="00A27DE2" w:rsidP="00227E3F">
            <w:pPr>
              <w:rPr>
                <w:rFonts w:ascii="Arial" w:hAnsi="Arial" w:cs="Arial"/>
                <w:sz w:val="24"/>
                <w:szCs w:val="24"/>
              </w:rPr>
            </w:pPr>
            <w:r>
              <w:rPr>
                <w:rFonts w:ascii="Arial" w:hAnsi="Arial" w:cs="Arial"/>
                <w:sz w:val="24"/>
                <w:szCs w:val="24"/>
              </w:rPr>
              <w:t xml:space="preserve">Experience of </w:t>
            </w:r>
            <w:r w:rsidR="00227E3F">
              <w:rPr>
                <w:rFonts w:ascii="Arial" w:hAnsi="Arial" w:cs="Arial"/>
                <w:sz w:val="24"/>
                <w:szCs w:val="24"/>
              </w:rPr>
              <w:t xml:space="preserve">active referrals and signposting. </w:t>
            </w:r>
          </w:p>
          <w:p w14:paraId="4B8EF470" w14:textId="679FF13C" w:rsidR="00A27DE2" w:rsidRDefault="00A27DE2" w:rsidP="00DB3436">
            <w:pPr>
              <w:rPr>
                <w:rFonts w:ascii="Arial" w:hAnsi="Arial" w:cs="Arial"/>
                <w:sz w:val="24"/>
                <w:szCs w:val="24"/>
              </w:rPr>
            </w:pPr>
          </w:p>
          <w:p w14:paraId="51F6301A" w14:textId="77777777" w:rsidR="00FA52B3" w:rsidRDefault="00FA52B3" w:rsidP="00DB3436">
            <w:pPr>
              <w:rPr>
                <w:rFonts w:ascii="Arial" w:hAnsi="Arial" w:cs="Arial"/>
                <w:sz w:val="24"/>
                <w:szCs w:val="24"/>
              </w:rPr>
            </w:pPr>
          </w:p>
          <w:p w14:paraId="6CA03C78" w14:textId="45A3BA9E" w:rsidR="002E1605" w:rsidRDefault="00216A9D" w:rsidP="00DB3436">
            <w:pPr>
              <w:rPr>
                <w:rFonts w:ascii="Arial" w:hAnsi="Arial" w:cs="Arial"/>
                <w:sz w:val="24"/>
                <w:szCs w:val="24"/>
              </w:rPr>
            </w:pPr>
            <w:r>
              <w:rPr>
                <w:rFonts w:ascii="Arial" w:hAnsi="Arial" w:cs="Arial"/>
                <w:sz w:val="24"/>
                <w:szCs w:val="24"/>
              </w:rPr>
              <w:t>Experience</w:t>
            </w:r>
            <w:r w:rsidR="00227E3F">
              <w:rPr>
                <w:rFonts w:ascii="Arial" w:hAnsi="Arial" w:cs="Arial"/>
                <w:sz w:val="24"/>
                <w:szCs w:val="24"/>
              </w:rPr>
              <w:t xml:space="preserve"> and understanding</w:t>
            </w:r>
            <w:r>
              <w:rPr>
                <w:rFonts w:ascii="Arial" w:hAnsi="Arial" w:cs="Arial"/>
                <w:sz w:val="24"/>
                <w:szCs w:val="24"/>
              </w:rPr>
              <w:t xml:space="preserve"> of working with issues of diversity an</w:t>
            </w:r>
            <w:r w:rsidR="00227E3F">
              <w:rPr>
                <w:rFonts w:ascii="Arial" w:hAnsi="Arial" w:cs="Arial"/>
                <w:sz w:val="24"/>
                <w:szCs w:val="24"/>
              </w:rPr>
              <w:t xml:space="preserve">d inclusion. </w:t>
            </w:r>
            <w:r w:rsidR="00FA52B3">
              <w:rPr>
                <w:rFonts w:ascii="Arial" w:hAnsi="Arial" w:cs="Arial"/>
                <w:sz w:val="24"/>
                <w:szCs w:val="24"/>
              </w:rPr>
              <w:t xml:space="preserve"> </w:t>
            </w:r>
          </w:p>
          <w:p w14:paraId="5A3CBE6E" w14:textId="77777777" w:rsidR="002E1605" w:rsidRDefault="002E1605" w:rsidP="00DB3436">
            <w:pPr>
              <w:rPr>
                <w:rFonts w:ascii="Arial" w:hAnsi="Arial" w:cs="Arial"/>
                <w:sz w:val="24"/>
                <w:szCs w:val="24"/>
              </w:rPr>
            </w:pPr>
          </w:p>
          <w:p w14:paraId="5629D0BE" w14:textId="77777777" w:rsidR="00227E3F" w:rsidRDefault="00227E3F" w:rsidP="00DB3436">
            <w:pPr>
              <w:rPr>
                <w:rFonts w:ascii="Arial" w:hAnsi="Arial" w:cs="Arial"/>
                <w:sz w:val="24"/>
                <w:szCs w:val="24"/>
              </w:rPr>
            </w:pPr>
          </w:p>
          <w:p w14:paraId="524AD83D" w14:textId="77777777" w:rsidR="00227E3F" w:rsidRDefault="00227E3F" w:rsidP="00DB3436">
            <w:pPr>
              <w:rPr>
                <w:rFonts w:ascii="Arial" w:hAnsi="Arial" w:cs="Arial"/>
                <w:sz w:val="24"/>
                <w:szCs w:val="24"/>
              </w:rPr>
            </w:pPr>
          </w:p>
          <w:p w14:paraId="3D893DB2" w14:textId="77777777" w:rsidR="00227E3F" w:rsidRDefault="00227E3F" w:rsidP="00DB3436">
            <w:pPr>
              <w:rPr>
                <w:rFonts w:ascii="Arial" w:hAnsi="Arial" w:cs="Arial"/>
                <w:sz w:val="24"/>
                <w:szCs w:val="24"/>
              </w:rPr>
            </w:pPr>
          </w:p>
          <w:p w14:paraId="1B958727" w14:textId="77777777" w:rsidR="00227E3F" w:rsidRDefault="00227E3F" w:rsidP="00DB3436">
            <w:pPr>
              <w:rPr>
                <w:rFonts w:ascii="Arial" w:hAnsi="Arial" w:cs="Arial"/>
                <w:sz w:val="24"/>
                <w:szCs w:val="24"/>
              </w:rPr>
            </w:pPr>
          </w:p>
          <w:p w14:paraId="7981937F" w14:textId="77777777" w:rsidR="00227E3F" w:rsidRDefault="00227E3F" w:rsidP="00DB3436">
            <w:pPr>
              <w:rPr>
                <w:rFonts w:ascii="Arial" w:hAnsi="Arial" w:cs="Arial"/>
                <w:sz w:val="24"/>
                <w:szCs w:val="24"/>
              </w:rPr>
            </w:pPr>
          </w:p>
          <w:p w14:paraId="43E71374" w14:textId="6C1F9307" w:rsidR="000D51B9" w:rsidRDefault="00227E3F" w:rsidP="00DB3436">
            <w:pPr>
              <w:rPr>
                <w:rFonts w:ascii="Arial" w:hAnsi="Arial" w:cs="Arial"/>
                <w:sz w:val="24"/>
                <w:szCs w:val="24"/>
              </w:rPr>
            </w:pPr>
            <w:r w:rsidRPr="00904D49">
              <w:rPr>
                <w:rFonts w:ascii="Arial" w:hAnsi="Arial" w:cs="Arial"/>
                <w:sz w:val="24"/>
                <w:szCs w:val="24"/>
              </w:rPr>
              <w:t>Skill and experience in delivering interactive workshops</w:t>
            </w:r>
          </w:p>
          <w:p w14:paraId="09E5F788" w14:textId="77777777" w:rsidR="008875EC" w:rsidRPr="00FA6637" w:rsidRDefault="008875EC" w:rsidP="002A5007">
            <w:pPr>
              <w:rPr>
                <w:rFonts w:ascii="Arial" w:hAnsi="Arial" w:cs="Arial"/>
              </w:rPr>
            </w:pPr>
          </w:p>
        </w:tc>
        <w:tc>
          <w:tcPr>
            <w:tcW w:w="3436" w:type="dxa"/>
          </w:tcPr>
          <w:p w14:paraId="5655C04C" w14:textId="77777777" w:rsidR="008875EC" w:rsidRDefault="008875EC" w:rsidP="00DB3436">
            <w:pPr>
              <w:rPr>
                <w:rFonts w:ascii="Arial" w:hAnsi="Arial" w:cs="Arial"/>
                <w:sz w:val="24"/>
                <w:szCs w:val="24"/>
              </w:rPr>
            </w:pPr>
            <w:r>
              <w:rPr>
                <w:rFonts w:ascii="Arial" w:hAnsi="Arial" w:cs="Arial"/>
                <w:sz w:val="24"/>
                <w:szCs w:val="24"/>
              </w:rPr>
              <w:lastRenderedPageBreak/>
              <w:t>Experience of working in Further/ Higher Education.</w:t>
            </w:r>
          </w:p>
          <w:p w14:paraId="32BEFDAD" w14:textId="77777777" w:rsidR="008875EC" w:rsidRDefault="008875EC" w:rsidP="00DB3436">
            <w:pPr>
              <w:rPr>
                <w:rFonts w:ascii="Arial" w:hAnsi="Arial" w:cs="Arial"/>
                <w:sz w:val="24"/>
                <w:szCs w:val="24"/>
              </w:rPr>
            </w:pPr>
          </w:p>
          <w:p w14:paraId="6416960F" w14:textId="77777777" w:rsidR="008875EC" w:rsidRDefault="008875EC" w:rsidP="00DB3436">
            <w:pPr>
              <w:rPr>
                <w:rFonts w:ascii="Arial" w:hAnsi="Arial" w:cs="Arial"/>
                <w:sz w:val="24"/>
                <w:szCs w:val="24"/>
              </w:rPr>
            </w:pPr>
            <w:r>
              <w:rPr>
                <w:rFonts w:ascii="Arial" w:hAnsi="Arial" w:cs="Arial"/>
                <w:sz w:val="24"/>
                <w:szCs w:val="24"/>
              </w:rPr>
              <w:t>Experience of social/community work.</w:t>
            </w:r>
          </w:p>
          <w:p w14:paraId="1E7532C4" w14:textId="44C23027" w:rsidR="00DF7F39" w:rsidRDefault="00DF7F39" w:rsidP="00DB3436">
            <w:pPr>
              <w:rPr>
                <w:rFonts w:ascii="Arial" w:hAnsi="Arial" w:cs="Arial"/>
                <w:sz w:val="24"/>
                <w:szCs w:val="24"/>
              </w:rPr>
            </w:pPr>
          </w:p>
          <w:p w14:paraId="112955B5" w14:textId="77777777" w:rsidR="00DF7F39" w:rsidRPr="00D466E6" w:rsidRDefault="00DF7F39" w:rsidP="00DB3436">
            <w:pPr>
              <w:rPr>
                <w:rFonts w:ascii="Arial" w:hAnsi="Arial" w:cs="Arial"/>
                <w:sz w:val="24"/>
                <w:szCs w:val="24"/>
              </w:rPr>
            </w:pPr>
            <w:r w:rsidRPr="00D466E6">
              <w:rPr>
                <w:rFonts w:ascii="Arial" w:hAnsi="Arial" w:cs="Arial"/>
                <w:sz w:val="24"/>
                <w:szCs w:val="24"/>
              </w:rPr>
              <w:t>Experience of online support provision</w:t>
            </w:r>
          </w:p>
          <w:p w14:paraId="79C9C5AF" w14:textId="77777777" w:rsidR="00D466E6" w:rsidRPr="00D466E6" w:rsidRDefault="00D466E6" w:rsidP="00DB3436">
            <w:pPr>
              <w:rPr>
                <w:rFonts w:ascii="Arial" w:hAnsi="Arial" w:cs="Arial"/>
                <w:sz w:val="24"/>
                <w:szCs w:val="24"/>
              </w:rPr>
            </w:pPr>
          </w:p>
          <w:p w14:paraId="4CB1CEF9" w14:textId="77777777" w:rsidR="00D466E6" w:rsidRDefault="00D466E6" w:rsidP="00DB3436">
            <w:pPr>
              <w:rPr>
                <w:rFonts w:ascii="Arial" w:hAnsi="Arial" w:cs="Arial"/>
                <w:sz w:val="24"/>
                <w:szCs w:val="24"/>
              </w:rPr>
            </w:pPr>
            <w:r w:rsidRPr="00D466E6">
              <w:rPr>
                <w:rFonts w:ascii="Arial" w:hAnsi="Arial" w:cs="Arial"/>
                <w:sz w:val="24"/>
                <w:szCs w:val="24"/>
              </w:rPr>
              <w:t>Experience of using counselling evaluation tools</w:t>
            </w:r>
          </w:p>
          <w:p w14:paraId="6A165C4E" w14:textId="691BB3A3" w:rsidR="002A5007" w:rsidRDefault="002A5007" w:rsidP="00D466E6">
            <w:pPr>
              <w:rPr>
                <w:rFonts w:ascii="Arial" w:hAnsi="Arial" w:cs="Arial"/>
              </w:rPr>
            </w:pPr>
          </w:p>
          <w:p w14:paraId="4E16DB0A" w14:textId="5DDDF608" w:rsidR="006D64E1" w:rsidRDefault="006D64E1" w:rsidP="002A5007">
            <w:pPr>
              <w:rPr>
                <w:rFonts w:ascii="Arial" w:hAnsi="Arial" w:cs="Arial"/>
                <w:sz w:val="24"/>
                <w:szCs w:val="24"/>
              </w:rPr>
            </w:pPr>
          </w:p>
          <w:p w14:paraId="282365DA" w14:textId="77777777" w:rsidR="006D64E1" w:rsidRDefault="006D64E1" w:rsidP="00D466E6">
            <w:pPr>
              <w:rPr>
                <w:rFonts w:ascii="Arial" w:hAnsi="Arial" w:cs="Arial"/>
                <w:sz w:val="24"/>
                <w:szCs w:val="24"/>
              </w:rPr>
            </w:pPr>
            <w:r>
              <w:rPr>
                <w:rFonts w:ascii="Arial" w:hAnsi="Arial" w:cs="Arial"/>
                <w:sz w:val="24"/>
                <w:szCs w:val="24"/>
              </w:rPr>
              <w:t xml:space="preserve">Experience of working with victims of sexual violence in a therapeutic context </w:t>
            </w:r>
          </w:p>
          <w:p w14:paraId="3B74972B" w14:textId="77777777" w:rsidR="006D64E1" w:rsidRDefault="006D64E1" w:rsidP="00D466E6">
            <w:pPr>
              <w:rPr>
                <w:rFonts w:ascii="Arial" w:hAnsi="Arial" w:cs="Arial"/>
                <w:sz w:val="24"/>
                <w:szCs w:val="24"/>
              </w:rPr>
            </w:pPr>
          </w:p>
          <w:p w14:paraId="3C9057DC" w14:textId="77777777" w:rsidR="006D64E1" w:rsidRDefault="006D64E1" w:rsidP="00D466E6">
            <w:pPr>
              <w:rPr>
                <w:rFonts w:ascii="Arial" w:hAnsi="Arial" w:cs="Arial"/>
                <w:sz w:val="24"/>
                <w:szCs w:val="24"/>
              </w:rPr>
            </w:pPr>
            <w:r>
              <w:rPr>
                <w:rFonts w:ascii="Arial" w:hAnsi="Arial" w:cs="Arial"/>
                <w:sz w:val="24"/>
                <w:szCs w:val="24"/>
              </w:rPr>
              <w:t xml:space="preserve">Experience of working with domestic abuse in a therapeutic context </w:t>
            </w:r>
          </w:p>
          <w:p w14:paraId="4C4ABEB2" w14:textId="77777777" w:rsidR="006D64E1" w:rsidRDefault="006D64E1" w:rsidP="00D466E6">
            <w:pPr>
              <w:rPr>
                <w:rFonts w:ascii="Arial" w:hAnsi="Arial" w:cs="Arial"/>
                <w:sz w:val="24"/>
                <w:szCs w:val="24"/>
              </w:rPr>
            </w:pPr>
          </w:p>
          <w:p w14:paraId="54BC11C5" w14:textId="77777777" w:rsidR="006D64E1" w:rsidRDefault="006D64E1" w:rsidP="00D466E6">
            <w:pPr>
              <w:rPr>
                <w:rFonts w:ascii="Arial" w:hAnsi="Arial" w:cs="Arial"/>
                <w:sz w:val="24"/>
                <w:szCs w:val="24"/>
              </w:rPr>
            </w:pPr>
            <w:r>
              <w:rPr>
                <w:rFonts w:ascii="Arial" w:hAnsi="Arial" w:cs="Arial"/>
                <w:sz w:val="24"/>
                <w:szCs w:val="24"/>
              </w:rPr>
              <w:t>Experience of working with addiction in a therapeutic context</w:t>
            </w:r>
          </w:p>
          <w:p w14:paraId="3AEA1101" w14:textId="443A2411" w:rsidR="006D64E1" w:rsidRDefault="006D64E1" w:rsidP="00D466E6">
            <w:pPr>
              <w:rPr>
                <w:rFonts w:ascii="Arial" w:hAnsi="Arial" w:cs="Arial"/>
                <w:sz w:val="24"/>
                <w:szCs w:val="24"/>
              </w:rPr>
            </w:pPr>
            <w:r>
              <w:rPr>
                <w:rFonts w:ascii="Arial" w:hAnsi="Arial" w:cs="Arial"/>
                <w:sz w:val="24"/>
                <w:szCs w:val="24"/>
              </w:rPr>
              <w:t>Experience of working with carers in a therapeutic context</w:t>
            </w:r>
          </w:p>
          <w:p w14:paraId="1B97FBC6" w14:textId="77777777" w:rsidR="00626BE8" w:rsidRDefault="00626BE8" w:rsidP="00D466E6">
            <w:pPr>
              <w:rPr>
                <w:rFonts w:ascii="Arial" w:hAnsi="Arial" w:cs="Arial"/>
                <w:sz w:val="24"/>
                <w:szCs w:val="24"/>
              </w:rPr>
            </w:pPr>
          </w:p>
          <w:p w14:paraId="71FFA77E" w14:textId="77777777" w:rsidR="00626BE8" w:rsidRDefault="00626BE8" w:rsidP="00D466E6">
            <w:pPr>
              <w:rPr>
                <w:rFonts w:ascii="Arial" w:hAnsi="Arial" w:cs="Arial"/>
                <w:sz w:val="24"/>
                <w:szCs w:val="24"/>
              </w:rPr>
            </w:pPr>
            <w:r>
              <w:rPr>
                <w:rFonts w:ascii="Arial" w:hAnsi="Arial" w:cs="Arial"/>
                <w:sz w:val="24"/>
                <w:szCs w:val="24"/>
              </w:rPr>
              <w:t>Experience of working with complex grief in a therapeutic context</w:t>
            </w:r>
          </w:p>
          <w:p w14:paraId="09D628B6" w14:textId="77777777" w:rsidR="00227E3F" w:rsidRDefault="00227E3F" w:rsidP="00D466E6">
            <w:pPr>
              <w:rPr>
                <w:rFonts w:ascii="Arial" w:hAnsi="Arial" w:cs="Arial"/>
                <w:sz w:val="24"/>
                <w:szCs w:val="24"/>
              </w:rPr>
            </w:pPr>
          </w:p>
          <w:p w14:paraId="120D8FC2" w14:textId="77777777" w:rsidR="00227E3F" w:rsidRDefault="00227E3F" w:rsidP="00D466E6">
            <w:pPr>
              <w:rPr>
                <w:rFonts w:ascii="Arial" w:hAnsi="Arial" w:cs="Arial"/>
                <w:sz w:val="24"/>
                <w:szCs w:val="24"/>
              </w:rPr>
            </w:pPr>
          </w:p>
          <w:p w14:paraId="2D50CB3C" w14:textId="77777777" w:rsidR="00227E3F" w:rsidRDefault="00227E3F" w:rsidP="00227E3F">
            <w:pPr>
              <w:rPr>
                <w:rFonts w:ascii="Arial" w:hAnsi="Arial" w:cs="Arial"/>
                <w:sz w:val="24"/>
                <w:szCs w:val="24"/>
              </w:rPr>
            </w:pPr>
            <w:r>
              <w:rPr>
                <w:rFonts w:ascii="Arial" w:hAnsi="Arial" w:cs="Arial"/>
                <w:sz w:val="24"/>
                <w:szCs w:val="24"/>
              </w:rPr>
              <w:t xml:space="preserve">Experience of </w:t>
            </w:r>
            <w:r w:rsidRPr="00904D49">
              <w:rPr>
                <w:rFonts w:ascii="Arial" w:hAnsi="Arial" w:cs="Arial"/>
                <w:sz w:val="24"/>
                <w:szCs w:val="24"/>
              </w:rPr>
              <w:t>delivering</w:t>
            </w:r>
            <w:r>
              <w:rPr>
                <w:rFonts w:ascii="Arial" w:hAnsi="Arial" w:cs="Arial"/>
                <w:sz w:val="24"/>
                <w:szCs w:val="24"/>
              </w:rPr>
              <w:t xml:space="preserve"> psycho educational group programs and/ or </w:t>
            </w:r>
            <w:r w:rsidRPr="00904D49">
              <w:rPr>
                <w:rFonts w:ascii="Arial" w:hAnsi="Arial" w:cs="Arial"/>
                <w:sz w:val="24"/>
                <w:szCs w:val="24"/>
              </w:rPr>
              <w:t xml:space="preserve"> therapeutic group work</w:t>
            </w:r>
          </w:p>
          <w:p w14:paraId="1D04B7DF" w14:textId="77E4729B" w:rsidR="00227E3F" w:rsidRPr="006D64E1" w:rsidRDefault="00227E3F" w:rsidP="00D466E6">
            <w:pPr>
              <w:rPr>
                <w:rFonts w:ascii="Arial" w:hAnsi="Arial" w:cs="Arial"/>
                <w:sz w:val="24"/>
                <w:szCs w:val="24"/>
              </w:rPr>
            </w:pPr>
          </w:p>
        </w:tc>
      </w:tr>
      <w:tr w:rsidR="008875EC" w:rsidRPr="00FA6637" w14:paraId="09140BFD" w14:textId="77777777" w:rsidTr="00DB3436">
        <w:tc>
          <w:tcPr>
            <w:tcW w:w="3600" w:type="dxa"/>
          </w:tcPr>
          <w:p w14:paraId="20EC5908" w14:textId="77777777" w:rsidR="008875EC" w:rsidRPr="00651471" w:rsidRDefault="008875EC" w:rsidP="00DB3436">
            <w:pPr>
              <w:jc w:val="both"/>
              <w:rPr>
                <w:rFonts w:ascii="Arial" w:hAnsi="Arial" w:cs="Arial"/>
                <w:b/>
                <w:bCs/>
                <w:sz w:val="28"/>
                <w:szCs w:val="28"/>
              </w:rPr>
            </w:pPr>
            <w:r w:rsidRPr="00651471">
              <w:rPr>
                <w:rFonts w:ascii="Arial" w:hAnsi="Arial" w:cs="Arial"/>
                <w:b/>
                <w:bCs/>
                <w:sz w:val="28"/>
                <w:szCs w:val="28"/>
              </w:rPr>
              <w:lastRenderedPageBreak/>
              <w:t>Skills/Personal Requirements</w:t>
            </w:r>
          </w:p>
        </w:tc>
        <w:tc>
          <w:tcPr>
            <w:tcW w:w="3404" w:type="dxa"/>
          </w:tcPr>
          <w:p w14:paraId="26204D5E" w14:textId="6423308E" w:rsidR="00D466E6" w:rsidRDefault="00904D49" w:rsidP="00DB3436">
            <w:pPr>
              <w:rPr>
                <w:rFonts w:ascii="Arial" w:hAnsi="Arial" w:cs="Arial"/>
                <w:sz w:val="24"/>
                <w:szCs w:val="24"/>
              </w:rPr>
            </w:pPr>
            <w:r w:rsidRPr="00904D49">
              <w:rPr>
                <w:rFonts w:ascii="Arial" w:hAnsi="Arial" w:cs="Arial"/>
                <w:sz w:val="24"/>
                <w:szCs w:val="24"/>
              </w:rPr>
              <w:t>Excellent customer s</w:t>
            </w:r>
            <w:r w:rsidR="00D466E6">
              <w:rPr>
                <w:rFonts w:ascii="Arial" w:hAnsi="Arial" w:cs="Arial"/>
                <w:sz w:val="24"/>
                <w:szCs w:val="24"/>
              </w:rPr>
              <w:t>ervice and interpersonal skills</w:t>
            </w:r>
            <w:r w:rsidRPr="00904D49">
              <w:rPr>
                <w:rFonts w:ascii="Arial" w:hAnsi="Arial" w:cs="Arial"/>
                <w:sz w:val="24"/>
                <w:szCs w:val="24"/>
              </w:rPr>
              <w:t>, including the ability to communicate</w:t>
            </w:r>
            <w:r w:rsidR="00B26DB9">
              <w:rPr>
                <w:rFonts w:ascii="Arial" w:hAnsi="Arial" w:cs="Arial"/>
                <w:sz w:val="24"/>
                <w:szCs w:val="24"/>
              </w:rPr>
              <w:t xml:space="preserve"> calmly,</w:t>
            </w:r>
            <w:r w:rsidRPr="00904D49">
              <w:rPr>
                <w:rFonts w:ascii="Arial" w:hAnsi="Arial" w:cs="Arial"/>
                <w:sz w:val="24"/>
                <w:szCs w:val="24"/>
              </w:rPr>
              <w:t xml:space="preserve"> clearly and concisely, orally and in written </w:t>
            </w:r>
            <w:r w:rsidR="003E4482">
              <w:rPr>
                <w:rFonts w:ascii="Arial" w:hAnsi="Arial" w:cs="Arial"/>
                <w:sz w:val="24"/>
                <w:szCs w:val="24"/>
              </w:rPr>
              <w:t>form.</w:t>
            </w:r>
          </w:p>
          <w:p w14:paraId="4044D13C" w14:textId="77777777" w:rsidR="00D466E6" w:rsidRDefault="00D466E6" w:rsidP="00DB3436">
            <w:pPr>
              <w:rPr>
                <w:rFonts w:ascii="Arial" w:hAnsi="Arial" w:cs="Arial"/>
                <w:sz w:val="24"/>
                <w:szCs w:val="24"/>
              </w:rPr>
            </w:pPr>
          </w:p>
          <w:p w14:paraId="2B1BCC94" w14:textId="77777777" w:rsidR="00D466E6" w:rsidRDefault="00D466E6" w:rsidP="00D466E6">
            <w:pPr>
              <w:rPr>
                <w:rFonts w:ascii="Arial" w:hAnsi="Arial" w:cs="Arial"/>
                <w:sz w:val="24"/>
                <w:szCs w:val="24"/>
              </w:rPr>
            </w:pPr>
            <w:r w:rsidRPr="00D466E6">
              <w:rPr>
                <w:rFonts w:ascii="Arial" w:hAnsi="Arial" w:cs="Arial"/>
                <w:sz w:val="24"/>
                <w:szCs w:val="24"/>
              </w:rPr>
              <w:t>Ability to plan, organise and prioritise work effectively, to manage own workload, and to balance competing demands in order to meet agreed deadlines</w:t>
            </w:r>
          </w:p>
          <w:p w14:paraId="6484252D" w14:textId="77777777" w:rsidR="00D466E6" w:rsidRPr="00D466E6" w:rsidRDefault="00D466E6" w:rsidP="00D466E6">
            <w:pPr>
              <w:rPr>
                <w:rFonts w:ascii="Arial" w:hAnsi="Arial" w:cs="Arial"/>
                <w:sz w:val="24"/>
                <w:szCs w:val="24"/>
              </w:rPr>
            </w:pPr>
          </w:p>
          <w:p w14:paraId="3C932044" w14:textId="77777777" w:rsidR="00D466E6" w:rsidRDefault="00D466E6" w:rsidP="00D466E6">
            <w:pPr>
              <w:rPr>
                <w:rFonts w:ascii="Arial" w:hAnsi="Arial" w:cs="Arial"/>
                <w:sz w:val="24"/>
                <w:szCs w:val="24"/>
              </w:rPr>
            </w:pPr>
            <w:r w:rsidRPr="00D466E6">
              <w:rPr>
                <w:rFonts w:ascii="Arial" w:hAnsi="Arial" w:cs="Arial"/>
                <w:sz w:val="24"/>
                <w:szCs w:val="24"/>
              </w:rPr>
              <w:t xml:space="preserve">Ability to work calmly under pressure in a busy environment whilst delivering </w:t>
            </w:r>
            <w:r w:rsidRPr="00295EA0">
              <w:rPr>
                <w:rFonts w:ascii="Arial" w:hAnsi="Arial" w:cs="Arial"/>
                <w:noProof/>
                <w:sz w:val="24"/>
                <w:szCs w:val="24"/>
              </w:rPr>
              <w:t>high quality</w:t>
            </w:r>
            <w:r w:rsidRPr="00D466E6">
              <w:rPr>
                <w:rFonts w:ascii="Arial" w:hAnsi="Arial" w:cs="Arial"/>
                <w:sz w:val="24"/>
                <w:szCs w:val="24"/>
              </w:rPr>
              <w:t xml:space="preserve"> work standards</w:t>
            </w:r>
          </w:p>
          <w:p w14:paraId="7349A046" w14:textId="77777777" w:rsidR="00D466E6" w:rsidRDefault="00D466E6" w:rsidP="00DB3436">
            <w:pPr>
              <w:rPr>
                <w:rFonts w:ascii="Arial" w:hAnsi="Arial" w:cs="Arial"/>
                <w:sz w:val="24"/>
                <w:szCs w:val="24"/>
              </w:rPr>
            </w:pPr>
          </w:p>
          <w:p w14:paraId="6A9699E2" w14:textId="2B08EF31" w:rsidR="008875EC" w:rsidRDefault="009F41AD" w:rsidP="00DB3436">
            <w:pPr>
              <w:rPr>
                <w:rFonts w:ascii="Arial" w:hAnsi="Arial" w:cs="Arial"/>
                <w:sz w:val="24"/>
                <w:szCs w:val="24"/>
              </w:rPr>
            </w:pPr>
            <w:r>
              <w:rPr>
                <w:rFonts w:ascii="Arial" w:hAnsi="Arial" w:cs="Arial"/>
                <w:sz w:val="24"/>
                <w:szCs w:val="24"/>
              </w:rPr>
              <w:t>W</w:t>
            </w:r>
            <w:r w:rsidR="00904D49" w:rsidRPr="00904D49">
              <w:rPr>
                <w:rFonts w:ascii="Arial" w:hAnsi="Arial" w:cs="Arial"/>
                <w:sz w:val="24"/>
                <w:szCs w:val="24"/>
              </w:rPr>
              <w:t>ork effectively</w:t>
            </w:r>
            <w:r>
              <w:rPr>
                <w:rFonts w:ascii="Arial" w:hAnsi="Arial" w:cs="Arial"/>
                <w:sz w:val="24"/>
                <w:szCs w:val="24"/>
              </w:rPr>
              <w:t xml:space="preserve"> and ethically </w:t>
            </w:r>
            <w:r w:rsidR="00904D49" w:rsidRPr="00904D49">
              <w:rPr>
                <w:rFonts w:ascii="Arial" w:hAnsi="Arial" w:cs="Arial"/>
                <w:sz w:val="24"/>
                <w:szCs w:val="24"/>
              </w:rPr>
              <w:t xml:space="preserve">with </w:t>
            </w:r>
            <w:r>
              <w:rPr>
                <w:rFonts w:ascii="Arial" w:hAnsi="Arial" w:cs="Arial"/>
                <w:sz w:val="24"/>
                <w:szCs w:val="24"/>
              </w:rPr>
              <w:t>distressed clients and ability to demonstrate self-care and resilience in dealing with this demand.</w:t>
            </w:r>
          </w:p>
          <w:p w14:paraId="2E9A6811" w14:textId="77777777" w:rsidR="00904D49" w:rsidRDefault="00904D49" w:rsidP="00DB3436">
            <w:pPr>
              <w:rPr>
                <w:rFonts w:ascii="Arial" w:hAnsi="Arial" w:cs="Arial"/>
                <w:sz w:val="24"/>
                <w:szCs w:val="24"/>
              </w:rPr>
            </w:pPr>
          </w:p>
          <w:p w14:paraId="2BD96DC9" w14:textId="77777777" w:rsidR="008875EC" w:rsidRDefault="008875EC" w:rsidP="00DB3436">
            <w:pPr>
              <w:rPr>
                <w:rFonts w:ascii="Arial" w:hAnsi="Arial" w:cs="Arial"/>
                <w:sz w:val="24"/>
                <w:szCs w:val="24"/>
              </w:rPr>
            </w:pPr>
            <w:r>
              <w:rPr>
                <w:rFonts w:ascii="Arial" w:hAnsi="Arial" w:cs="Arial"/>
                <w:sz w:val="24"/>
                <w:szCs w:val="24"/>
              </w:rPr>
              <w:t>Ability to manage own workload with minimal supervision.</w:t>
            </w:r>
          </w:p>
          <w:p w14:paraId="4F5581E6" w14:textId="77777777" w:rsidR="008875EC" w:rsidRDefault="008875EC" w:rsidP="00DB3436">
            <w:pPr>
              <w:rPr>
                <w:rFonts w:ascii="Arial" w:hAnsi="Arial" w:cs="Arial"/>
                <w:sz w:val="24"/>
                <w:szCs w:val="24"/>
              </w:rPr>
            </w:pPr>
          </w:p>
          <w:p w14:paraId="1E653224" w14:textId="77777777" w:rsidR="00D466E6" w:rsidRDefault="00605F29" w:rsidP="00DB3436">
            <w:pPr>
              <w:rPr>
                <w:rFonts w:ascii="Arial" w:hAnsi="Arial" w:cs="Arial"/>
                <w:sz w:val="24"/>
                <w:szCs w:val="24"/>
              </w:rPr>
            </w:pPr>
            <w:r w:rsidRPr="00605F29">
              <w:rPr>
                <w:rFonts w:ascii="Arial" w:hAnsi="Arial" w:cs="Arial"/>
                <w:sz w:val="24"/>
                <w:szCs w:val="24"/>
              </w:rPr>
              <w:t>An understanding and respect for diversity, including the ability to engage with students from a wide range of cultures and with a range of support needs</w:t>
            </w:r>
          </w:p>
          <w:p w14:paraId="2B4163E6" w14:textId="77777777" w:rsidR="00D466E6" w:rsidRDefault="00D466E6" w:rsidP="00DB3436">
            <w:pPr>
              <w:rPr>
                <w:rFonts w:ascii="Arial" w:hAnsi="Arial" w:cs="Arial"/>
                <w:sz w:val="24"/>
                <w:szCs w:val="24"/>
              </w:rPr>
            </w:pPr>
          </w:p>
          <w:p w14:paraId="06A239B6" w14:textId="77777777" w:rsidR="008875EC" w:rsidRDefault="00605F29" w:rsidP="00DB3436">
            <w:pPr>
              <w:rPr>
                <w:rFonts w:ascii="Arial" w:hAnsi="Arial" w:cs="Arial"/>
                <w:sz w:val="24"/>
                <w:szCs w:val="24"/>
              </w:rPr>
            </w:pPr>
            <w:r w:rsidRPr="00605F29">
              <w:rPr>
                <w:rFonts w:ascii="Arial" w:hAnsi="Arial" w:cs="Arial"/>
                <w:sz w:val="24"/>
                <w:szCs w:val="24"/>
              </w:rPr>
              <w:t>Excellent team working skills, with an ability to develop and maintain co-operative relationships, demonstrating a collaborative team spirit to continually enhance services</w:t>
            </w:r>
          </w:p>
          <w:p w14:paraId="188CB5B7" w14:textId="77777777" w:rsidR="00605F29" w:rsidRDefault="00605F29" w:rsidP="00DB3436">
            <w:pPr>
              <w:rPr>
                <w:rFonts w:ascii="Arial" w:hAnsi="Arial" w:cs="Arial"/>
                <w:sz w:val="24"/>
                <w:szCs w:val="24"/>
              </w:rPr>
            </w:pPr>
          </w:p>
          <w:p w14:paraId="6923E29A" w14:textId="77777777" w:rsidR="008875EC" w:rsidRDefault="008875EC" w:rsidP="00DB3436">
            <w:pPr>
              <w:rPr>
                <w:rFonts w:ascii="Arial" w:hAnsi="Arial" w:cs="Arial"/>
                <w:sz w:val="24"/>
                <w:szCs w:val="24"/>
              </w:rPr>
            </w:pPr>
            <w:r>
              <w:rPr>
                <w:rFonts w:ascii="Arial" w:hAnsi="Arial" w:cs="Arial"/>
                <w:sz w:val="24"/>
                <w:szCs w:val="24"/>
              </w:rPr>
              <w:t>Ability to maintain a high level of confidentiality.</w:t>
            </w:r>
          </w:p>
          <w:p w14:paraId="20B925D5" w14:textId="77777777" w:rsidR="008875EC" w:rsidRDefault="008875EC" w:rsidP="00DB3436">
            <w:pPr>
              <w:rPr>
                <w:rFonts w:ascii="Arial" w:hAnsi="Arial" w:cs="Arial"/>
                <w:sz w:val="24"/>
                <w:szCs w:val="24"/>
              </w:rPr>
            </w:pPr>
          </w:p>
          <w:p w14:paraId="79ED27D4" w14:textId="77777777" w:rsidR="008875EC" w:rsidRPr="00FA6637" w:rsidRDefault="00FA52B3" w:rsidP="00DB3436">
            <w:pPr>
              <w:rPr>
                <w:rFonts w:ascii="Arial" w:hAnsi="Arial" w:cs="Arial"/>
              </w:rPr>
            </w:pPr>
            <w:r>
              <w:rPr>
                <w:rFonts w:ascii="Arial" w:hAnsi="Arial" w:cs="Arial"/>
                <w:sz w:val="24"/>
                <w:szCs w:val="24"/>
              </w:rPr>
              <w:t>Excellent</w:t>
            </w:r>
            <w:r w:rsidR="008875EC">
              <w:rPr>
                <w:rFonts w:ascii="Arial" w:hAnsi="Arial" w:cs="Arial"/>
                <w:sz w:val="24"/>
                <w:szCs w:val="24"/>
              </w:rPr>
              <w:t xml:space="preserve"> IT skills.</w:t>
            </w:r>
          </w:p>
        </w:tc>
        <w:tc>
          <w:tcPr>
            <w:tcW w:w="3436" w:type="dxa"/>
          </w:tcPr>
          <w:p w14:paraId="5BECBCDA" w14:textId="0BD67F2E" w:rsidR="00AC19D7" w:rsidRDefault="008875EC" w:rsidP="00AC19D7">
            <w:pPr>
              <w:rPr>
                <w:rFonts w:ascii="Arial" w:hAnsi="Arial" w:cs="Arial"/>
                <w:sz w:val="24"/>
                <w:szCs w:val="24"/>
              </w:rPr>
            </w:pPr>
            <w:r w:rsidRPr="00FA6637">
              <w:rPr>
                <w:rFonts w:ascii="Arial" w:hAnsi="Arial" w:cs="Arial"/>
              </w:rPr>
              <w:lastRenderedPageBreak/>
              <w:t xml:space="preserve"> </w:t>
            </w:r>
            <w:r w:rsidR="00AC19D7">
              <w:rPr>
                <w:rFonts w:ascii="Arial" w:hAnsi="Arial" w:cs="Arial"/>
                <w:sz w:val="24"/>
                <w:szCs w:val="24"/>
              </w:rPr>
              <w:t>Evidence of delivering service innovations.</w:t>
            </w:r>
          </w:p>
          <w:p w14:paraId="1A1DECD9" w14:textId="77777777" w:rsidR="008875EC" w:rsidRPr="00FA6637" w:rsidRDefault="008875EC" w:rsidP="00DB3436">
            <w:pPr>
              <w:rPr>
                <w:rFonts w:ascii="Arial" w:hAnsi="Arial" w:cs="Arial"/>
              </w:rPr>
            </w:pPr>
          </w:p>
        </w:tc>
      </w:tr>
    </w:tbl>
    <w:p w14:paraId="611CA381" w14:textId="77777777" w:rsidR="008875EC" w:rsidRDefault="008875EC" w:rsidP="008875EC">
      <w:pPr>
        <w:jc w:val="both"/>
        <w:rPr>
          <w:rFonts w:ascii="Arial" w:hAnsi="Arial" w:cs="Arial"/>
        </w:rPr>
      </w:pPr>
    </w:p>
    <w:tbl>
      <w:tblPr>
        <w:tblpPr w:leftFromText="180" w:rightFromText="180" w:vertAnchor="text" w:horzAnchor="page" w:tblpX="901" w:tblpY="186"/>
        <w:tblW w:w="10376" w:type="dxa"/>
        <w:tblLook w:val="0000" w:firstRow="0" w:lastRow="0" w:firstColumn="0" w:lastColumn="0" w:noHBand="0" w:noVBand="0"/>
      </w:tblPr>
      <w:tblGrid>
        <w:gridCol w:w="8317"/>
        <w:gridCol w:w="2059"/>
      </w:tblGrid>
      <w:tr w:rsidR="008875EC" w:rsidRPr="00CF7E66" w14:paraId="672BBC93" w14:textId="77777777" w:rsidTr="00DB3436">
        <w:trPr>
          <w:trHeight w:val="884"/>
        </w:trPr>
        <w:tc>
          <w:tcPr>
            <w:tcW w:w="8317" w:type="dxa"/>
          </w:tcPr>
          <w:p w14:paraId="22B9675A" w14:textId="77777777" w:rsidR="008875EC" w:rsidRPr="00CF7E66" w:rsidRDefault="008875EC" w:rsidP="00DB3436">
            <w:pPr>
              <w:jc w:val="both"/>
              <w:rPr>
                <w:rFonts w:cs="Arial"/>
              </w:rPr>
            </w:pPr>
          </w:p>
          <w:p w14:paraId="3DBEB938" w14:textId="77777777" w:rsidR="008875EC" w:rsidRPr="00DD282F" w:rsidRDefault="00CB17E6" w:rsidP="00DB3436">
            <w:pPr>
              <w:jc w:val="both"/>
              <w:rPr>
                <w:rFonts w:ascii="Arial" w:hAnsi="Arial" w:cs="Arial"/>
                <w:sz w:val="22"/>
                <w:szCs w:val="22"/>
              </w:rPr>
            </w:pPr>
            <w:hyperlink r:id="rId9" w:history="1">
              <w:r w:rsidR="008875EC" w:rsidRPr="00DD282F">
                <w:rPr>
                  <w:rStyle w:val="Hyperlink"/>
                  <w:rFonts w:ascii="Arial" w:eastAsiaTheme="majorEastAsia" w:hAnsi="Arial" w:cs="Arial"/>
                  <w:sz w:val="22"/>
                  <w:szCs w:val="22"/>
                </w:rPr>
                <w:t>www.news.napier.ac.uk/vacancies</w:t>
              </w:r>
            </w:hyperlink>
          </w:p>
        </w:tc>
        <w:tc>
          <w:tcPr>
            <w:tcW w:w="2059" w:type="dxa"/>
          </w:tcPr>
          <w:p w14:paraId="58D464CC" w14:textId="77777777" w:rsidR="008875EC" w:rsidRPr="00CF7E66" w:rsidRDefault="008875EC" w:rsidP="00DB3436">
            <w:pPr>
              <w:jc w:val="right"/>
              <w:rPr>
                <w:rFonts w:cs="Arial"/>
              </w:rPr>
            </w:pPr>
            <w:r>
              <w:rPr>
                <w:rFonts w:cs="Arial"/>
                <w:noProof/>
                <w:sz w:val="18"/>
                <w:lang w:eastAsia="en-GB"/>
              </w:rPr>
              <w:drawing>
                <wp:inline distT="0" distB="0" distL="0" distR="0" wp14:anchorId="0B8164F0" wp14:editId="7E0A093A">
                  <wp:extent cx="828675" cy="609600"/>
                  <wp:effectExtent l="19050" t="0" r="9525" b="0"/>
                  <wp:docPr id="6" name="Picture 1"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pic:cNvPicPr>
                            <a:picLocks noChangeAspect="1" noChangeArrowheads="1"/>
                          </pic:cNvPicPr>
                        </pic:nvPicPr>
                        <pic:blipFill>
                          <a:blip r:embed="rId10" cstate="print"/>
                          <a:srcRect/>
                          <a:stretch>
                            <a:fillRect/>
                          </a:stretch>
                        </pic:blipFill>
                        <pic:spPr bwMode="auto">
                          <a:xfrm>
                            <a:off x="0" y="0"/>
                            <a:ext cx="828675" cy="609600"/>
                          </a:xfrm>
                          <a:prstGeom prst="rect">
                            <a:avLst/>
                          </a:prstGeom>
                          <a:noFill/>
                          <a:ln w="9525">
                            <a:noFill/>
                            <a:miter lim="800000"/>
                            <a:headEnd/>
                            <a:tailEnd/>
                          </a:ln>
                        </pic:spPr>
                      </pic:pic>
                    </a:graphicData>
                  </a:graphic>
                </wp:inline>
              </w:drawing>
            </w:r>
          </w:p>
        </w:tc>
      </w:tr>
    </w:tbl>
    <w:p w14:paraId="13EE44C6" w14:textId="77777777" w:rsidR="009958DA" w:rsidRPr="00CF7E66" w:rsidRDefault="009958DA" w:rsidP="009958DA">
      <w:pPr>
        <w:ind w:left="720" w:right="-720" w:hanging="1440"/>
        <w:jc w:val="both"/>
        <w:rPr>
          <w:rFonts w:cs="Arial"/>
        </w:rPr>
      </w:pPr>
    </w:p>
    <w:tbl>
      <w:tblPr>
        <w:tblW w:w="10620" w:type="dxa"/>
        <w:tblInd w:w="-612" w:type="dxa"/>
        <w:tblLook w:val="0000" w:firstRow="0" w:lastRow="0" w:firstColumn="0" w:lastColumn="0" w:noHBand="0" w:noVBand="0"/>
      </w:tblPr>
      <w:tblGrid>
        <w:gridCol w:w="8460"/>
        <w:gridCol w:w="2160"/>
      </w:tblGrid>
      <w:tr w:rsidR="009958DA" w:rsidRPr="00CF7E66" w14:paraId="0AE0ED7C" w14:textId="77777777" w:rsidTr="00076D79">
        <w:tc>
          <w:tcPr>
            <w:tcW w:w="8460" w:type="dxa"/>
          </w:tcPr>
          <w:p w14:paraId="36D10C96" w14:textId="77777777" w:rsidR="009958DA" w:rsidRPr="00DD282F" w:rsidRDefault="009958DA" w:rsidP="00076D79">
            <w:pPr>
              <w:jc w:val="both"/>
              <w:rPr>
                <w:rFonts w:ascii="Arial" w:hAnsi="Arial" w:cs="Arial"/>
                <w:sz w:val="22"/>
                <w:szCs w:val="22"/>
              </w:rPr>
            </w:pPr>
          </w:p>
        </w:tc>
        <w:tc>
          <w:tcPr>
            <w:tcW w:w="2160" w:type="dxa"/>
          </w:tcPr>
          <w:p w14:paraId="0CDCBA3A" w14:textId="77777777" w:rsidR="009958DA" w:rsidRPr="00CF7E66" w:rsidRDefault="009958DA" w:rsidP="00076D79">
            <w:pPr>
              <w:jc w:val="right"/>
              <w:rPr>
                <w:rFonts w:cs="Arial"/>
              </w:rPr>
            </w:pPr>
          </w:p>
        </w:tc>
      </w:tr>
    </w:tbl>
    <w:p w14:paraId="72035A2D" w14:textId="77777777" w:rsidR="009958DA" w:rsidRPr="00CF7E66" w:rsidRDefault="009958DA" w:rsidP="009958DA">
      <w:pPr>
        <w:jc w:val="both"/>
        <w:rPr>
          <w:rFonts w:cs="Arial"/>
          <w:sz w:val="22"/>
        </w:rPr>
      </w:pPr>
    </w:p>
    <w:p w14:paraId="05A77008" w14:textId="77777777" w:rsidR="005314DA" w:rsidRDefault="005314DA">
      <w:pPr>
        <w:spacing w:after="200" w:line="276" w:lineRule="auto"/>
        <w:rPr>
          <w:rFonts w:ascii="Arial" w:hAnsi="Arial" w:cs="Arial"/>
          <w:b/>
          <w:sz w:val="32"/>
          <w:szCs w:val="32"/>
        </w:rPr>
      </w:pPr>
    </w:p>
    <w:sectPr w:rsidR="005314DA" w:rsidSect="00076D79">
      <w:pgSz w:w="12240" w:h="15840"/>
      <w:pgMar w:top="288" w:right="1440" w:bottom="2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134FB" w14:textId="77777777" w:rsidR="009F21CF" w:rsidRDefault="009F21CF" w:rsidP="00843002">
      <w:r>
        <w:separator/>
      </w:r>
    </w:p>
  </w:endnote>
  <w:endnote w:type="continuationSeparator" w:id="0">
    <w:p w14:paraId="5A4193EE" w14:textId="77777777" w:rsidR="009F21CF" w:rsidRDefault="009F21CF" w:rsidP="0084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24A5" w14:textId="77777777" w:rsidR="009F21CF" w:rsidRDefault="009F21CF" w:rsidP="00843002">
      <w:r>
        <w:separator/>
      </w:r>
    </w:p>
  </w:footnote>
  <w:footnote w:type="continuationSeparator" w:id="0">
    <w:p w14:paraId="27E3A815" w14:textId="77777777" w:rsidR="009F21CF" w:rsidRDefault="009F21CF" w:rsidP="0084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73E"/>
    <w:multiLevelType w:val="hybridMultilevel"/>
    <w:tmpl w:val="E02A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A76D2"/>
    <w:multiLevelType w:val="hybridMultilevel"/>
    <w:tmpl w:val="4A8C4A1E"/>
    <w:lvl w:ilvl="0" w:tplc="AFD65B20">
      <w:start w:val="3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 w15:restartNumberingAfterBreak="0">
    <w:nsid w:val="26861899"/>
    <w:multiLevelType w:val="hybridMultilevel"/>
    <w:tmpl w:val="B5FE86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DB5870"/>
    <w:multiLevelType w:val="hybridMultilevel"/>
    <w:tmpl w:val="1826D604"/>
    <w:lvl w:ilvl="0" w:tplc="CC72DAA2">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60460"/>
    <w:multiLevelType w:val="hybridMultilevel"/>
    <w:tmpl w:val="5F107B96"/>
    <w:lvl w:ilvl="0" w:tplc="10C47F48">
      <w:start w:val="1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6" w15:restartNumberingAfterBreak="0">
    <w:nsid w:val="3C2A5772"/>
    <w:multiLevelType w:val="multilevel"/>
    <w:tmpl w:val="1826D604"/>
    <w:lvl w:ilvl="0">
      <w:start w:val="1"/>
      <w:numFmt w:val="decimal"/>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7" w15:restartNumberingAfterBreak="0">
    <w:nsid w:val="40DF6CD9"/>
    <w:multiLevelType w:val="hybridMultilevel"/>
    <w:tmpl w:val="454AA410"/>
    <w:lvl w:ilvl="0" w:tplc="0809000F">
      <w:start w:val="1"/>
      <w:numFmt w:val="decimal"/>
      <w:lvlText w:val="%1."/>
      <w:lvlJc w:val="left"/>
      <w:pPr>
        <w:ind w:left="1778"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F34689"/>
    <w:multiLevelType w:val="hybridMultilevel"/>
    <w:tmpl w:val="59CEADA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00087B"/>
    <w:multiLevelType w:val="hybridMultilevel"/>
    <w:tmpl w:val="BF4EA1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E081B"/>
    <w:multiLevelType w:val="hybridMultilevel"/>
    <w:tmpl w:val="A6A2FD20"/>
    <w:lvl w:ilvl="0" w:tplc="08090015">
      <w:start w:val="1"/>
      <w:numFmt w:val="upperLetter"/>
      <w:lvlText w:val="%1."/>
      <w:lvlJc w:val="left"/>
      <w:pPr>
        <w:tabs>
          <w:tab w:val="num" w:pos="720"/>
        </w:tabs>
        <w:ind w:left="720" w:hanging="360"/>
      </w:pPr>
      <w:rPr>
        <w:rFonts w:hint="default"/>
      </w:rPr>
    </w:lvl>
    <w:lvl w:ilvl="1" w:tplc="38F2F93C">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6064CD"/>
    <w:multiLevelType w:val="hybridMultilevel"/>
    <w:tmpl w:val="995604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E863E2"/>
    <w:multiLevelType w:val="hybridMultilevel"/>
    <w:tmpl w:val="6FD8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
  </w:num>
  <w:num w:numId="6">
    <w:abstractNumId w:val="10"/>
  </w:num>
  <w:num w:numId="7">
    <w:abstractNumId w:val="11"/>
  </w:num>
  <w:num w:numId="8">
    <w:abstractNumId w:val="2"/>
  </w:num>
  <w:num w:numId="9">
    <w:abstractNumId w:val="12"/>
  </w:num>
  <w:num w:numId="10">
    <w:abstractNumId w:val="9"/>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MjC0MDc0NzUxNDNS0lEKTi0uzszPAykwrAUA/4lB5SwAAAA="/>
  </w:docVars>
  <w:rsids>
    <w:rsidRoot w:val="009958DA"/>
    <w:rsid w:val="00024F10"/>
    <w:rsid w:val="00033495"/>
    <w:rsid w:val="0003546D"/>
    <w:rsid w:val="00035D85"/>
    <w:rsid w:val="00036299"/>
    <w:rsid w:val="000530A4"/>
    <w:rsid w:val="00053815"/>
    <w:rsid w:val="00057ED4"/>
    <w:rsid w:val="00073051"/>
    <w:rsid w:val="00076D79"/>
    <w:rsid w:val="00095ED3"/>
    <w:rsid w:val="000B42B2"/>
    <w:rsid w:val="000D478F"/>
    <w:rsid w:val="000D51B9"/>
    <w:rsid w:val="000E11C3"/>
    <w:rsid w:val="000F7A2F"/>
    <w:rsid w:val="0013046A"/>
    <w:rsid w:val="001469D2"/>
    <w:rsid w:val="00160889"/>
    <w:rsid w:val="0017281C"/>
    <w:rsid w:val="00176371"/>
    <w:rsid w:val="001C221E"/>
    <w:rsid w:val="001C29C0"/>
    <w:rsid w:val="001C73E3"/>
    <w:rsid w:val="001D3AEF"/>
    <w:rsid w:val="001E36FB"/>
    <w:rsid w:val="00204F25"/>
    <w:rsid w:val="00212B7E"/>
    <w:rsid w:val="00216A9D"/>
    <w:rsid w:val="00227861"/>
    <w:rsid w:val="00227E3F"/>
    <w:rsid w:val="00244A15"/>
    <w:rsid w:val="002474C2"/>
    <w:rsid w:val="002670CA"/>
    <w:rsid w:val="00286AFF"/>
    <w:rsid w:val="00295EA0"/>
    <w:rsid w:val="002A5007"/>
    <w:rsid w:val="002B5EE2"/>
    <w:rsid w:val="002D1BAC"/>
    <w:rsid w:val="002D4EAB"/>
    <w:rsid w:val="002E0123"/>
    <w:rsid w:val="002E1605"/>
    <w:rsid w:val="002F5CAE"/>
    <w:rsid w:val="0030486E"/>
    <w:rsid w:val="00310F9E"/>
    <w:rsid w:val="00315FB9"/>
    <w:rsid w:val="00326ABD"/>
    <w:rsid w:val="0033578F"/>
    <w:rsid w:val="0034537A"/>
    <w:rsid w:val="003664DB"/>
    <w:rsid w:val="00372174"/>
    <w:rsid w:val="003766E0"/>
    <w:rsid w:val="003A4C54"/>
    <w:rsid w:val="003B4563"/>
    <w:rsid w:val="003B6753"/>
    <w:rsid w:val="003C10DC"/>
    <w:rsid w:val="003C3862"/>
    <w:rsid w:val="003D5775"/>
    <w:rsid w:val="003E4482"/>
    <w:rsid w:val="003E5804"/>
    <w:rsid w:val="003F7509"/>
    <w:rsid w:val="0040527B"/>
    <w:rsid w:val="004105A0"/>
    <w:rsid w:val="004146B1"/>
    <w:rsid w:val="004309FA"/>
    <w:rsid w:val="00434CF5"/>
    <w:rsid w:val="004426EC"/>
    <w:rsid w:val="004506CB"/>
    <w:rsid w:val="004679D3"/>
    <w:rsid w:val="00476658"/>
    <w:rsid w:val="004A2D9B"/>
    <w:rsid w:val="004A3AEA"/>
    <w:rsid w:val="004B026F"/>
    <w:rsid w:val="004B6583"/>
    <w:rsid w:val="004D6104"/>
    <w:rsid w:val="004F2056"/>
    <w:rsid w:val="004F2D2A"/>
    <w:rsid w:val="00517CE9"/>
    <w:rsid w:val="005314DA"/>
    <w:rsid w:val="00555E0E"/>
    <w:rsid w:val="00566A3F"/>
    <w:rsid w:val="00573843"/>
    <w:rsid w:val="005808AC"/>
    <w:rsid w:val="00597A3D"/>
    <w:rsid w:val="005A4A94"/>
    <w:rsid w:val="005B08F4"/>
    <w:rsid w:val="005B5C82"/>
    <w:rsid w:val="005D707A"/>
    <w:rsid w:val="005F4F9A"/>
    <w:rsid w:val="005F68CF"/>
    <w:rsid w:val="0060045D"/>
    <w:rsid w:val="00605F29"/>
    <w:rsid w:val="00613CDA"/>
    <w:rsid w:val="00615288"/>
    <w:rsid w:val="006159FA"/>
    <w:rsid w:val="00616514"/>
    <w:rsid w:val="00626BE8"/>
    <w:rsid w:val="00630328"/>
    <w:rsid w:val="00632CA5"/>
    <w:rsid w:val="0064497A"/>
    <w:rsid w:val="00670B4B"/>
    <w:rsid w:val="00693386"/>
    <w:rsid w:val="006A1644"/>
    <w:rsid w:val="006B0D7B"/>
    <w:rsid w:val="006B7DA5"/>
    <w:rsid w:val="006D64E1"/>
    <w:rsid w:val="006E5D3F"/>
    <w:rsid w:val="00707C09"/>
    <w:rsid w:val="0071402A"/>
    <w:rsid w:val="007143B5"/>
    <w:rsid w:val="007433F6"/>
    <w:rsid w:val="007520B0"/>
    <w:rsid w:val="00752D5A"/>
    <w:rsid w:val="00773B90"/>
    <w:rsid w:val="0077518F"/>
    <w:rsid w:val="00780397"/>
    <w:rsid w:val="007806FF"/>
    <w:rsid w:val="007A102E"/>
    <w:rsid w:val="007A2357"/>
    <w:rsid w:val="007C3A32"/>
    <w:rsid w:val="007D4CF8"/>
    <w:rsid w:val="007E2712"/>
    <w:rsid w:val="007F6D34"/>
    <w:rsid w:val="007F7E6B"/>
    <w:rsid w:val="00804717"/>
    <w:rsid w:val="00805D4B"/>
    <w:rsid w:val="00807D4F"/>
    <w:rsid w:val="008229EE"/>
    <w:rsid w:val="00826E35"/>
    <w:rsid w:val="008335A4"/>
    <w:rsid w:val="00843002"/>
    <w:rsid w:val="00853611"/>
    <w:rsid w:val="0085380C"/>
    <w:rsid w:val="00876014"/>
    <w:rsid w:val="008875EC"/>
    <w:rsid w:val="008C543A"/>
    <w:rsid w:val="008D0114"/>
    <w:rsid w:val="008D733C"/>
    <w:rsid w:val="00903167"/>
    <w:rsid w:val="00904D49"/>
    <w:rsid w:val="009213DC"/>
    <w:rsid w:val="009421F2"/>
    <w:rsid w:val="009854D3"/>
    <w:rsid w:val="00993587"/>
    <w:rsid w:val="009958DA"/>
    <w:rsid w:val="009B01F3"/>
    <w:rsid w:val="009D084E"/>
    <w:rsid w:val="009E3481"/>
    <w:rsid w:val="009E683B"/>
    <w:rsid w:val="009F21CF"/>
    <w:rsid w:val="009F41AD"/>
    <w:rsid w:val="00A0449A"/>
    <w:rsid w:val="00A05CF2"/>
    <w:rsid w:val="00A125DB"/>
    <w:rsid w:val="00A27DE2"/>
    <w:rsid w:val="00A32264"/>
    <w:rsid w:val="00A3432C"/>
    <w:rsid w:val="00A60EEE"/>
    <w:rsid w:val="00A975DA"/>
    <w:rsid w:val="00AA64A0"/>
    <w:rsid w:val="00AC05F3"/>
    <w:rsid w:val="00AC19D7"/>
    <w:rsid w:val="00AC19FC"/>
    <w:rsid w:val="00AD2DA5"/>
    <w:rsid w:val="00AE397E"/>
    <w:rsid w:val="00B104BE"/>
    <w:rsid w:val="00B25690"/>
    <w:rsid w:val="00B26DB9"/>
    <w:rsid w:val="00B46639"/>
    <w:rsid w:val="00B5590B"/>
    <w:rsid w:val="00B6494D"/>
    <w:rsid w:val="00B75CE9"/>
    <w:rsid w:val="00B80157"/>
    <w:rsid w:val="00B80780"/>
    <w:rsid w:val="00B864B1"/>
    <w:rsid w:val="00BB0509"/>
    <w:rsid w:val="00BD4FCC"/>
    <w:rsid w:val="00BD5019"/>
    <w:rsid w:val="00BD5780"/>
    <w:rsid w:val="00BE1082"/>
    <w:rsid w:val="00BF3E02"/>
    <w:rsid w:val="00C01EED"/>
    <w:rsid w:val="00C076AB"/>
    <w:rsid w:val="00C272F7"/>
    <w:rsid w:val="00C44209"/>
    <w:rsid w:val="00C6000F"/>
    <w:rsid w:val="00C85F90"/>
    <w:rsid w:val="00CA1200"/>
    <w:rsid w:val="00CB17E6"/>
    <w:rsid w:val="00CB2F36"/>
    <w:rsid w:val="00CB65C8"/>
    <w:rsid w:val="00CC26E9"/>
    <w:rsid w:val="00CD2249"/>
    <w:rsid w:val="00CF64F6"/>
    <w:rsid w:val="00D0127C"/>
    <w:rsid w:val="00D0770B"/>
    <w:rsid w:val="00D466E6"/>
    <w:rsid w:val="00D54959"/>
    <w:rsid w:val="00D65565"/>
    <w:rsid w:val="00D71372"/>
    <w:rsid w:val="00D84D66"/>
    <w:rsid w:val="00D90B7C"/>
    <w:rsid w:val="00D973F6"/>
    <w:rsid w:val="00DB3436"/>
    <w:rsid w:val="00DF6D5E"/>
    <w:rsid w:val="00DF6E7F"/>
    <w:rsid w:val="00DF7F39"/>
    <w:rsid w:val="00E26C17"/>
    <w:rsid w:val="00E27A6C"/>
    <w:rsid w:val="00E41902"/>
    <w:rsid w:val="00E52B40"/>
    <w:rsid w:val="00E5441C"/>
    <w:rsid w:val="00E56C94"/>
    <w:rsid w:val="00E67648"/>
    <w:rsid w:val="00E705D8"/>
    <w:rsid w:val="00E8213D"/>
    <w:rsid w:val="00E825E7"/>
    <w:rsid w:val="00E968C0"/>
    <w:rsid w:val="00EA66D3"/>
    <w:rsid w:val="00EC16FF"/>
    <w:rsid w:val="00EC45A8"/>
    <w:rsid w:val="00EC7AB1"/>
    <w:rsid w:val="00ED16EC"/>
    <w:rsid w:val="00ED4A3A"/>
    <w:rsid w:val="00EE7C05"/>
    <w:rsid w:val="00F34164"/>
    <w:rsid w:val="00F46C44"/>
    <w:rsid w:val="00F6176B"/>
    <w:rsid w:val="00F80BC4"/>
    <w:rsid w:val="00F86D24"/>
    <w:rsid w:val="00F946BD"/>
    <w:rsid w:val="00FA52B3"/>
    <w:rsid w:val="00FB1C47"/>
    <w:rsid w:val="00FC0906"/>
    <w:rsid w:val="00FE1C3E"/>
    <w:rsid w:val="00FE6272"/>
    <w:rsid w:val="00FF3ACD"/>
    <w:rsid w:val="00FF79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A7D0"/>
  <w15:docId w15:val="{C165B7F2-B015-45DC-A9D2-2CAEFF1C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DA"/>
    <w:pPr>
      <w:spacing w:after="0" w:line="240" w:lineRule="auto"/>
    </w:pPr>
    <w:rPr>
      <w:rFonts w:ascii="Tahoma" w:eastAsia="Times New Roman" w:hAnsi="Tahoma" w:cs="Times New Roman"/>
      <w:sz w:val="20"/>
      <w:szCs w:val="20"/>
      <w:lang w:eastAsia="en-US"/>
    </w:rPr>
  </w:style>
  <w:style w:type="paragraph" w:styleId="Heading2">
    <w:name w:val="heading 2"/>
    <w:basedOn w:val="Normal"/>
    <w:next w:val="Normal"/>
    <w:link w:val="Heading2Char"/>
    <w:qFormat/>
    <w:rsid w:val="009958DA"/>
    <w:pPr>
      <w:keepNext/>
      <w:spacing w:before="120" w:after="60"/>
      <w:jc w:val="both"/>
      <w:outlineLvl w:val="1"/>
    </w:pPr>
    <w:rPr>
      <w:b/>
      <w:kern w:val="20"/>
      <w:sz w:val="22"/>
      <w:szCs w:val="22"/>
      <w:lang w:eastAsia="en-GB"/>
    </w:rPr>
  </w:style>
  <w:style w:type="paragraph" w:styleId="Heading3">
    <w:name w:val="heading 3"/>
    <w:basedOn w:val="Normal"/>
    <w:next w:val="Normal"/>
    <w:link w:val="Heading3Char1"/>
    <w:qFormat/>
    <w:rsid w:val="009958DA"/>
    <w:pPr>
      <w:keepNext/>
      <w:spacing w:before="120" w:after="60"/>
      <w:outlineLvl w:val="2"/>
    </w:pPr>
    <w:rPr>
      <w:rFonts w:cs="Arial"/>
      <w:b/>
      <w:bCs/>
    </w:rPr>
  </w:style>
  <w:style w:type="paragraph" w:styleId="Heading4">
    <w:name w:val="heading 4"/>
    <w:basedOn w:val="Normal"/>
    <w:next w:val="Normal"/>
    <w:link w:val="Heading4Char"/>
    <w:qFormat/>
    <w:rsid w:val="009958DA"/>
    <w:pPr>
      <w:keepNext/>
      <w:outlineLvl w:val="3"/>
    </w:pPr>
    <w:rPr>
      <w:rFonts w:cs="Arial"/>
      <w:i/>
      <w:iCs/>
    </w:rPr>
  </w:style>
  <w:style w:type="paragraph" w:styleId="Heading5">
    <w:name w:val="heading 5"/>
    <w:basedOn w:val="Normal"/>
    <w:next w:val="Normal"/>
    <w:link w:val="Heading5Char"/>
    <w:qFormat/>
    <w:rsid w:val="009958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58DA"/>
    <w:rPr>
      <w:rFonts w:ascii="Tahoma" w:eastAsia="Times New Roman" w:hAnsi="Tahoma" w:cs="Times New Roman"/>
      <w:b/>
      <w:kern w:val="20"/>
      <w:lang w:eastAsia="en-GB"/>
    </w:rPr>
  </w:style>
  <w:style w:type="character" w:customStyle="1" w:styleId="Heading3Char">
    <w:name w:val="Heading 3 Char"/>
    <w:basedOn w:val="DefaultParagraphFont"/>
    <w:uiPriority w:val="9"/>
    <w:semiHidden/>
    <w:rsid w:val="009958DA"/>
    <w:rPr>
      <w:rFonts w:asciiTheme="majorHAnsi" w:eastAsiaTheme="majorEastAsia" w:hAnsiTheme="majorHAnsi" w:cstheme="majorBidi"/>
      <w:b/>
      <w:bCs/>
      <w:color w:val="4F81BD" w:themeColor="accent1"/>
      <w:sz w:val="20"/>
      <w:szCs w:val="20"/>
      <w:lang w:eastAsia="en-US"/>
    </w:rPr>
  </w:style>
  <w:style w:type="character" w:customStyle="1" w:styleId="Heading4Char">
    <w:name w:val="Heading 4 Char"/>
    <w:basedOn w:val="DefaultParagraphFont"/>
    <w:link w:val="Heading4"/>
    <w:rsid w:val="009958DA"/>
    <w:rPr>
      <w:rFonts w:ascii="Tahoma" w:eastAsia="Times New Roman" w:hAnsi="Tahoma" w:cs="Arial"/>
      <w:i/>
      <w:iCs/>
      <w:sz w:val="20"/>
      <w:szCs w:val="20"/>
      <w:lang w:eastAsia="en-US"/>
    </w:rPr>
  </w:style>
  <w:style w:type="character" w:customStyle="1" w:styleId="Heading5Char">
    <w:name w:val="Heading 5 Char"/>
    <w:basedOn w:val="DefaultParagraphFont"/>
    <w:link w:val="Heading5"/>
    <w:rsid w:val="009958DA"/>
    <w:rPr>
      <w:rFonts w:ascii="Tahoma" w:eastAsia="Times New Roman" w:hAnsi="Tahoma" w:cs="Times New Roman"/>
      <w:b/>
      <w:bCs/>
      <w:i/>
      <w:iCs/>
      <w:sz w:val="26"/>
      <w:szCs w:val="26"/>
      <w:lang w:eastAsia="en-US"/>
    </w:rPr>
  </w:style>
  <w:style w:type="character" w:customStyle="1" w:styleId="Heading3Char1">
    <w:name w:val="Heading 3 Char1"/>
    <w:basedOn w:val="DefaultParagraphFont"/>
    <w:link w:val="Heading3"/>
    <w:rsid w:val="009958DA"/>
    <w:rPr>
      <w:rFonts w:ascii="Tahoma" w:eastAsia="Times New Roman" w:hAnsi="Tahoma" w:cs="Arial"/>
      <w:b/>
      <w:bCs/>
      <w:sz w:val="20"/>
      <w:szCs w:val="20"/>
      <w:lang w:eastAsia="en-US"/>
    </w:rPr>
  </w:style>
  <w:style w:type="character" w:styleId="Hyperlink">
    <w:name w:val="Hyperlink"/>
    <w:basedOn w:val="DefaultParagraphFont"/>
    <w:rsid w:val="009958DA"/>
    <w:rPr>
      <w:color w:val="0000FF"/>
      <w:u w:val="single"/>
    </w:rPr>
  </w:style>
  <w:style w:type="paragraph" w:styleId="BalloonText">
    <w:name w:val="Balloon Text"/>
    <w:basedOn w:val="Normal"/>
    <w:link w:val="BalloonTextChar"/>
    <w:uiPriority w:val="99"/>
    <w:semiHidden/>
    <w:unhideWhenUsed/>
    <w:rsid w:val="009958DA"/>
    <w:rPr>
      <w:rFonts w:cs="Tahoma"/>
      <w:sz w:val="16"/>
      <w:szCs w:val="16"/>
    </w:rPr>
  </w:style>
  <w:style w:type="character" w:customStyle="1" w:styleId="BalloonTextChar">
    <w:name w:val="Balloon Text Char"/>
    <w:basedOn w:val="DefaultParagraphFont"/>
    <w:link w:val="BalloonText"/>
    <w:uiPriority w:val="99"/>
    <w:semiHidden/>
    <w:rsid w:val="009958DA"/>
    <w:rPr>
      <w:rFonts w:ascii="Tahoma" w:eastAsia="Times New Roman" w:hAnsi="Tahoma" w:cs="Tahoma"/>
      <w:sz w:val="16"/>
      <w:szCs w:val="16"/>
      <w:lang w:eastAsia="en-US"/>
    </w:rPr>
  </w:style>
  <w:style w:type="paragraph" w:styleId="ListParagraph">
    <w:name w:val="List Paragraph"/>
    <w:basedOn w:val="Normal"/>
    <w:uiPriority w:val="34"/>
    <w:qFormat/>
    <w:rsid w:val="005D707A"/>
    <w:pPr>
      <w:ind w:left="720"/>
      <w:contextualSpacing/>
    </w:pPr>
  </w:style>
  <w:style w:type="character" w:styleId="CommentReference">
    <w:name w:val="annotation reference"/>
    <w:basedOn w:val="DefaultParagraphFont"/>
    <w:uiPriority w:val="99"/>
    <w:semiHidden/>
    <w:unhideWhenUsed/>
    <w:rsid w:val="00076D79"/>
    <w:rPr>
      <w:sz w:val="16"/>
      <w:szCs w:val="16"/>
    </w:rPr>
  </w:style>
  <w:style w:type="paragraph" w:styleId="CommentText">
    <w:name w:val="annotation text"/>
    <w:basedOn w:val="Normal"/>
    <w:link w:val="CommentTextChar"/>
    <w:uiPriority w:val="99"/>
    <w:semiHidden/>
    <w:unhideWhenUsed/>
    <w:rsid w:val="00076D79"/>
  </w:style>
  <w:style w:type="character" w:customStyle="1" w:styleId="CommentTextChar">
    <w:name w:val="Comment Text Char"/>
    <w:basedOn w:val="DefaultParagraphFont"/>
    <w:link w:val="CommentText"/>
    <w:uiPriority w:val="99"/>
    <w:semiHidden/>
    <w:rsid w:val="00076D79"/>
    <w:rPr>
      <w:rFonts w:ascii="Tahoma" w:eastAsia="Times New Roman" w:hAnsi="Tahom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76D79"/>
    <w:rPr>
      <w:b/>
      <w:bCs/>
    </w:rPr>
  </w:style>
  <w:style w:type="character" w:customStyle="1" w:styleId="CommentSubjectChar">
    <w:name w:val="Comment Subject Char"/>
    <w:basedOn w:val="CommentTextChar"/>
    <w:link w:val="CommentSubject"/>
    <w:uiPriority w:val="99"/>
    <w:semiHidden/>
    <w:rsid w:val="00076D79"/>
    <w:rPr>
      <w:rFonts w:ascii="Tahoma" w:eastAsia="Times New Roman" w:hAnsi="Tahoma" w:cs="Times New Roman"/>
      <w:b/>
      <w:bCs/>
      <w:sz w:val="20"/>
      <w:szCs w:val="20"/>
      <w:lang w:eastAsia="en-US"/>
    </w:rPr>
  </w:style>
  <w:style w:type="paragraph" w:styleId="Header">
    <w:name w:val="header"/>
    <w:basedOn w:val="Normal"/>
    <w:link w:val="HeaderChar"/>
    <w:uiPriority w:val="99"/>
    <w:semiHidden/>
    <w:unhideWhenUsed/>
    <w:rsid w:val="00843002"/>
    <w:pPr>
      <w:tabs>
        <w:tab w:val="center" w:pos="4513"/>
        <w:tab w:val="right" w:pos="9026"/>
      </w:tabs>
    </w:pPr>
  </w:style>
  <w:style w:type="character" w:customStyle="1" w:styleId="HeaderChar">
    <w:name w:val="Header Char"/>
    <w:basedOn w:val="DefaultParagraphFont"/>
    <w:link w:val="Header"/>
    <w:uiPriority w:val="99"/>
    <w:semiHidden/>
    <w:rsid w:val="00843002"/>
    <w:rPr>
      <w:rFonts w:ascii="Tahoma" w:eastAsia="Times New Roman" w:hAnsi="Tahoma" w:cs="Times New Roman"/>
      <w:sz w:val="20"/>
      <w:szCs w:val="20"/>
      <w:lang w:eastAsia="en-US"/>
    </w:rPr>
  </w:style>
  <w:style w:type="paragraph" w:styleId="Footer">
    <w:name w:val="footer"/>
    <w:basedOn w:val="Normal"/>
    <w:link w:val="FooterChar"/>
    <w:uiPriority w:val="99"/>
    <w:semiHidden/>
    <w:unhideWhenUsed/>
    <w:rsid w:val="00843002"/>
    <w:pPr>
      <w:tabs>
        <w:tab w:val="center" w:pos="4513"/>
        <w:tab w:val="right" w:pos="9026"/>
      </w:tabs>
    </w:pPr>
  </w:style>
  <w:style w:type="character" w:customStyle="1" w:styleId="FooterChar">
    <w:name w:val="Footer Char"/>
    <w:basedOn w:val="DefaultParagraphFont"/>
    <w:link w:val="Footer"/>
    <w:uiPriority w:val="99"/>
    <w:semiHidden/>
    <w:rsid w:val="00843002"/>
    <w:rPr>
      <w:rFonts w:ascii="Tahoma" w:eastAsia="Times New Roman" w:hAnsi="Tahom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2251">
      <w:bodyDiv w:val="1"/>
      <w:marLeft w:val="0"/>
      <w:marRight w:val="0"/>
      <w:marTop w:val="0"/>
      <w:marBottom w:val="0"/>
      <w:divBdr>
        <w:top w:val="none" w:sz="0" w:space="0" w:color="auto"/>
        <w:left w:val="none" w:sz="0" w:space="0" w:color="auto"/>
        <w:bottom w:val="none" w:sz="0" w:space="0" w:color="auto"/>
        <w:right w:val="none" w:sz="0" w:space="0" w:color="auto"/>
      </w:divBdr>
    </w:div>
    <w:div w:id="1207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ews.napier.ac.uk/vacancie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 xsi:nil="true"/>
  </documentManagement>
</p:properties>
</file>

<file path=customXml/itemProps1.xml><?xml version="1.0" encoding="utf-8"?>
<ds:datastoreItem xmlns:ds="http://schemas.openxmlformats.org/officeDocument/2006/customXml" ds:itemID="{D0C79D0C-4400-437D-89AD-3943F2E35C23}"/>
</file>

<file path=customXml/itemProps2.xml><?xml version="1.0" encoding="utf-8"?>
<ds:datastoreItem xmlns:ds="http://schemas.openxmlformats.org/officeDocument/2006/customXml" ds:itemID="{ABF1B0BC-0F6A-436F-8520-926D8337CB6F}"/>
</file>

<file path=customXml/itemProps3.xml><?xml version="1.0" encoding="utf-8"?>
<ds:datastoreItem xmlns:ds="http://schemas.openxmlformats.org/officeDocument/2006/customXml" ds:itemID="{52D70B83-9906-40F1-B690-37A1BC9D3554}"/>
</file>

<file path=customXml/itemProps4.xml><?xml version="1.0" encoding="utf-8"?>
<ds:datastoreItem xmlns:ds="http://schemas.openxmlformats.org/officeDocument/2006/customXml" ds:itemID="{BB05EBED-C498-4E9C-938D-ADEACE376AC4}"/>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Evening Counsellor JD</dc:title>
  <dc:creator>Brunklaus, Terezia</dc:creator>
  <cp:lastModifiedBy>Peters, Elspeth</cp:lastModifiedBy>
  <cp:revision>2</cp:revision>
  <dcterms:created xsi:type="dcterms:W3CDTF">2020-06-25T21:30:00Z</dcterms:created>
  <dcterms:modified xsi:type="dcterms:W3CDTF">2020-06-25T21:30:00Z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