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0429" w14:textId="77777777" w:rsidR="00491341" w:rsidRPr="00B10B7D" w:rsidRDefault="00491341" w:rsidP="00491341">
      <w:pPr>
        <w:tabs>
          <w:tab w:val="left" w:pos="567"/>
        </w:tabs>
        <w:jc w:val="both"/>
        <w:rPr>
          <w:rFonts w:ascii="Titillium" w:hAnsi="Titillium" w:cs="Arial"/>
          <w:b/>
          <w:color w:val="244061" w:themeColor="accent1" w:themeShade="80"/>
          <w:sz w:val="22"/>
          <w:szCs w:val="22"/>
        </w:rPr>
      </w:pPr>
      <w:r w:rsidRPr="00B10B7D">
        <w:rPr>
          <w:rFonts w:ascii="Titillium" w:hAnsi="Titillium" w:cs="Arial"/>
          <w:noProof/>
          <w:color w:val="244061" w:themeColor="accent1" w:themeShade="8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6463285" wp14:editId="4E0CCC2B">
            <wp:simplePos x="0" y="0"/>
            <wp:positionH relativeFrom="column">
              <wp:posOffset>3524885</wp:posOffset>
            </wp:positionH>
            <wp:positionV relativeFrom="paragraph">
              <wp:posOffset>-344170</wp:posOffset>
            </wp:positionV>
            <wp:extent cx="2220595" cy="676275"/>
            <wp:effectExtent l="0" t="0" r="8255" b="9525"/>
            <wp:wrapNone/>
            <wp:docPr id="2" name="Picture 2" descr="ENU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U_Logo_CMY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17B0E" w14:textId="77777777" w:rsidR="00491341" w:rsidRPr="00B10B7D" w:rsidRDefault="00491341" w:rsidP="00491341">
      <w:pPr>
        <w:tabs>
          <w:tab w:val="left" w:pos="567"/>
        </w:tabs>
        <w:jc w:val="both"/>
        <w:rPr>
          <w:rFonts w:ascii="Titillium" w:hAnsi="Titillium" w:cs="Arial"/>
          <w:b/>
          <w:color w:val="244061" w:themeColor="accent1" w:themeShade="80"/>
          <w:sz w:val="22"/>
          <w:szCs w:val="22"/>
        </w:rPr>
      </w:pPr>
    </w:p>
    <w:p w14:paraId="780A799C" w14:textId="77777777" w:rsidR="00491341" w:rsidRDefault="00491341" w:rsidP="00491341">
      <w:pPr>
        <w:tabs>
          <w:tab w:val="left" w:pos="567"/>
        </w:tabs>
        <w:jc w:val="both"/>
        <w:rPr>
          <w:rFonts w:ascii="Titillium" w:hAnsi="Titillium" w:cs="Arial"/>
          <w:b/>
          <w:color w:val="244061" w:themeColor="accent1" w:themeShade="80"/>
        </w:rPr>
      </w:pPr>
    </w:p>
    <w:p w14:paraId="44E85859" w14:textId="77777777" w:rsidR="00DF6D32" w:rsidRPr="00DF6D32" w:rsidRDefault="00DF6D32" w:rsidP="00DF6D32">
      <w:pPr>
        <w:tabs>
          <w:tab w:val="left" w:pos="567"/>
        </w:tabs>
        <w:jc w:val="center"/>
        <w:rPr>
          <w:rFonts w:ascii="Titillium" w:hAnsi="Titillium" w:cs="Arial"/>
          <w:color w:val="C00000"/>
        </w:rPr>
      </w:pPr>
      <w:r w:rsidRPr="00DF6D32">
        <w:rPr>
          <w:rFonts w:ascii="Titillium" w:hAnsi="Titillium" w:cs="Arial"/>
          <w:color w:val="C00000"/>
        </w:rPr>
        <w:t xml:space="preserve">Please refer to the </w:t>
      </w:r>
      <w:r w:rsidRPr="00DE48AC">
        <w:rPr>
          <w:rFonts w:ascii="Titillium" w:hAnsi="Titillium" w:cs="Arial"/>
          <w:color w:val="C00000"/>
        </w:rPr>
        <w:t>Guidance for Applicants</w:t>
      </w:r>
      <w:r w:rsidRPr="00DF6D32">
        <w:rPr>
          <w:rFonts w:ascii="Titillium" w:hAnsi="Titillium" w:cs="Arial"/>
          <w:color w:val="C00000"/>
        </w:rPr>
        <w:t xml:space="preserve"> document before completing this form</w:t>
      </w:r>
    </w:p>
    <w:p w14:paraId="20921FC8" w14:textId="77777777" w:rsidR="00491341" w:rsidRPr="00B10B7D" w:rsidRDefault="00491341" w:rsidP="00491341">
      <w:pPr>
        <w:pStyle w:val="Heading3"/>
        <w:spacing w:line="240" w:lineRule="auto"/>
        <w:rPr>
          <w:rFonts w:ascii="Titillium" w:hAnsi="Titillium" w:cs="Arial"/>
          <w:b/>
          <w:color w:val="244061" w:themeColor="accent1" w:themeShade="8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B10B7D" w:rsidRPr="00B10B7D" w14:paraId="66443FAA" w14:textId="77777777" w:rsidTr="00232199">
        <w:trPr>
          <w:trHeight w:val="653"/>
        </w:trPr>
        <w:tc>
          <w:tcPr>
            <w:tcW w:w="8926" w:type="dxa"/>
            <w:gridSpan w:val="2"/>
            <w:shd w:val="clear" w:color="auto" w:fill="FFFFFF" w:themeFill="background1"/>
            <w:vAlign w:val="center"/>
          </w:tcPr>
          <w:p w14:paraId="20DA0025" w14:textId="6042726E" w:rsidR="00491341" w:rsidRPr="00B10B7D" w:rsidRDefault="00232199" w:rsidP="00466323">
            <w:pPr>
              <w:pStyle w:val="Heading1"/>
              <w:spacing w:before="0"/>
              <w:jc w:val="center"/>
              <w:outlineLvl w:val="0"/>
              <w:rPr>
                <w:rFonts w:ascii="Titillium" w:hAnsi="Titillium" w:cs="Arial"/>
                <w:b/>
                <w:color w:val="244061" w:themeColor="accent1" w:themeShade="80"/>
              </w:rPr>
            </w:pPr>
            <w:bookmarkStart w:id="0" w:name="_Appeal_form_–"/>
            <w:bookmarkEnd w:id="0"/>
            <w:r>
              <w:rPr>
                <w:rFonts w:ascii="Titillium" w:hAnsi="Titillium" w:cs="Arial"/>
                <w:b/>
                <w:color w:val="244061" w:themeColor="accent1" w:themeShade="80"/>
              </w:rPr>
              <w:t>Promotion</w:t>
            </w:r>
            <w:r w:rsidR="00466323">
              <w:rPr>
                <w:rFonts w:ascii="Titillium" w:hAnsi="Titillium" w:cs="Arial"/>
                <w:b/>
                <w:color w:val="244061" w:themeColor="accent1" w:themeShade="80"/>
              </w:rPr>
              <w:t>s</w:t>
            </w:r>
            <w:r>
              <w:rPr>
                <w:rFonts w:ascii="Titillium" w:hAnsi="Titillium" w:cs="Arial"/>
                <w:b/>
                <w:color w:val="244061" w:themeColor="accent1" w:themeShade="80"/>
              </w:rPr>
              <w:t xml:space="preserve"> &amp; Award of Title - Appeal</w:t>
            </w:r>
          </w:p>
        </w:tc>
      </w:tr>
      <w:tr w:rsidR="00B10B7D" w:rsidRPr="00B10B7D" w14:paraId="3084A33F" w14:textId="77777777" w:rsidTr="00A416B6">
        <w:tc>
          <w:tcPr>
            <w:tcW w:w="2689" w:type="dxa"/>
            <w:shd w:val="clear" w:color="auto" w:fill="D9D9D9" w:themeFill="background1" w:themeFillShade="D9"/>
          </w:tcPr>
          <w:p w14:paraId="634B4DBF" w14:textId="77777777" w:rsidR="00491341" w:rsidRPr="00B10B7D" w:rsidRDefault="00491341" w:rsidP="008D3131">
            <w:pPr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</w:pPr>
            <w:r w:rsidRPr="00B10B7D"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  <w:t>Name</w:t>
            </w:r>
          </w:p>
          <w:p w14:paraId="5AF2954A" w14:textId="77777777" w:rsidR="00491341" w:rsidRPr="00B10B7D" w:rsidRDefault="00491341" w:rsidP="008D3131">
            <w:pPr>
              <w:rPr>
                <w:rFonts w:ascii="Titillium" w:hAnsi="Titillium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7563038" w14:textId="77777777" w:rsidR="00491341" w:rsidRPr="00B10B7D" w:rsidRDefault="00491341" w:rsidP="008D3131">
            <w:pPr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</w:pP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ame"/>
                  </w:textInput>
                </w:ffData>
              </w:fldChar>
            </w: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</w: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  <w:fldChar w:fldCharType="separate"/>
            </w:r>
            <w:r w:rsidRPr="00B10B7D">
              <w:rPr>
                <w:rFonts w:ascii="Titillium" w:hAnsi="Titillium" w:cs="Arial"/>
                <w:noProof/>
                <w:color w:val="244061" w:themeColor="accent1" w:themeShade="80"/>
                <w:sz w:val="22"/>
                <w:szCs w:val="22"/>
              </w:rPr>
              <w:t>Enter name</w:t>
            </w: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</w:tr>
      <w:tr w:rsidR="00B10B7D" w:rsidRPr="00B10B7D" w14:paraId="1C637812" w14:textId="77777777" w:rsidTr="00A416B6">
        <w:tc>
          <w:tcPr>
            <w:tcW w:w="2689" w:type="dxa"/>
            <w:shd w:val="clear" w:color="auto" w:fill="D9D9D9" w:themeFill="background1" w:themeFillShade="D9"/>
          </w:tcPr>
          <w:p w14:paraId="6B7765A0" w14:textId="77777777" w:rsidR="00491341" w:rsidRPr="00B10B7D" w:rsidRDefault="00491341" w:rsidP="008D3131">
            <w:pPr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</w:pPr>
            <w:r w:rsidRPr="00B10B7D"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  <w:t>Department/School</w:t>
            </w:r>
          </w:p>
          <w:p w14:paraId="5E829EBD" w14:textId="77777777" w:rsidR="00491341" w:rsidRPr="00B10B7D" w:rsidRDefault="00491341" w:rsidP="008D3131">
            <w:pPr>
              <w:rPr>
                <w:rFonts w:ascii="Titillium" w:hAnsi="Titillium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4109CFD" w14:textId="77777777" w:rsidR="00491341" w:rsidRPr="00B10B7D" w:rsidRDefault="00491341" w:rsidP="008D3131">
            <w:pPr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</w:pP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ment or School"/>
                  </w:textInput>
                </w:ffData>
              </w:fldChar>
            </w: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</w: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  <w:fldChar w:fldCharType="separate"/>
            </w:r>
            <w:r w:rsidRPr="00B10B7D">
              <w:rPr>
                <w:rFonts w:ascii="Titillium" w:hAnsi="Titillium" w:cs="Arial"/>
                <w:noProof/>
                <w:color w:val="244061" w:themeColor="accent1" w:themeShade="80"/>
                <w:sz w:val="22"/>
                <w:szCs w:val="22"/>
              </w:rPr>
              <w:t>Department or School</w:t>
            </w: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</w:tr>
      <w:tr w:rsidR="00B10B7D" w:rsidRPr="00B10B7D" w14:paraId="07362C7C" w14:textId="77777777" w:rsidTr="00A416B6">
        <w:tc>
          <w:tcPr>
            <w:tcW w:w="2689" w:type="dxa"/>
            <w:shd w:val="clear" w:color="auto" w:fill="D9D9D9" w:themeFill="background1" w:themeFillShade="D9"/>
          </w:tcPr>
          <w:p w14:paraId="2F01FC11" w14:textId="77777777" w:rsidR="00491341" w:rsidRPr="00B10B7D" w:rsidRDefault="00491341" w:rsidP="008D3131">
            <w:pPr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</w:pPr>
            <w:r w:rsidRPr="00B10B7D"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  <w:t>Award of title/Promotion applied for</w:t>
            </w:r>
          </w:p>
          <w:p w14:paraId="7A2FF47C" w14:textId="77777777" w:rsidR="00491341" w:rsidRPr="00B10B7D" w:rsidRDefault="00491341" w:rsidP="008D3131">
            <w:pPr>
              <w:rPr>
                <w:rFonts w:ascii="Titillium" w:hAnsi="Titillium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CC330DC" w14:textId="77777777" w:rsidR="00491341" w:rsidRPr="00B10B7D" w:rsidRDefault="00491341" w:rsidP="008D3131">
            <w:pPr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</w:pP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osition title"/>
                  </w:textInput>
                </w:ffData>
              </w:fldChar>
            </w: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</w: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  <w:fldChar w:fldCharType="separate"/>
            </w:r>
            <w:r w:rsidRPr="00B10B7D">
              <w:rPr>
                <w:rFonts w:ascii="Titillium" w:hAnsi="Titillium" w:cs="Arial"/>
                <w:noProof/>
                <w:color w:val="244061" w:themeColor="accent1" w:themeShade="80"/>
                <w:sz w:val="22"/>
                <w:szCs w:val="22"/>
              </w:rPr>
              <w:t>Enter position title</w:t>
            </w: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</w:tr>
      <w:tr w:rsidR="00B10B7D" w:rsidRPr="00B10B7D" w14:paraId="175AAD09" w14:textId="77777777" w:rsidTr="00232199">
        <w:trPr>
          <w:trHeight w:val="530"/>
        </w:trPr>
        <w:tc>
          <w:tcPr>
            <w:tcW w:w="8926" w:type="dxa"/>
            <w:gridSpan w:val="2"/>
            <w:shd w:val="clear" w:color="auto" w:fill="FFFFFF" w:themeFill="background1"/>
          </w:tcPr>
          <w:p w14:paraId="44554C3E" w14:textId="77777777" w:rsidR="00A416B6" w:rsidRPr="00B10B7D" w:rsidRDefault="00A416B6" w:rsidP="008D3131">
            <w:pPr>
              <w:rPr>
                <w:rFonts w:ascii="Titillium" w:hAnsi="Titillium" w:cs="Arial"/>
                <w:b/>
                <w:color w:val="244061" w:themeColor="accent1" w:themeShade="80"/>
              </w:rPr>
            </w:pPr>
            <w:r w:rsidRPr="00B10B7D">
              <w:rPr>
                <w:rFonts w:ascii="Titillium" w:hAnsi="Titillium" w:cs="Arial"/>
                <w:b/>
                <w:color w:val="244061" w:themeColor="accent1" w:themeShade="80"/>
              </w:rPr>
              <w:t>Basis of appeal</w:t>
            </w:r>
          </w:p>
        </w:tc>
      </w:tr>
      <w:tr w:rsidR="00B10B7D" w:rsidRPr="00B10B7D" w14:paraId="46F9D11A" w14:textId="77777777" w:rsidTr="00A416B6">
        <w:trPr>
          <w:trHeight w:val="1189"/>
        </w:trPr>
        <w:tc>
          <w:tcPr>
            <w:tcW w:w="8926" w:type="dxa"/>
            <w:gridSpan w:val="2"/>
          </w:tcPr>
          <w:p w14:paraId="0CACE2D4" w14:textId="77777777" w:rsidR="00491341" w:rsidRPr="00B10B7D" w:rsidRDefault="00491341" w:rsidP="008D3131">
            <w:pPr>
              <w:rPr>
                <w:rFonts w:ascii="Titillium" w:hAnsi="Titillium" w:cs="Arial"/>
                <w:color w:val="244061" w:themeColor="accent1" w:themeShade="80"/>
                <w:sz w:val="20"/>
                <w:szCs w:val="20"/>
              </w:rPr>
            </w:pPr>
            <w:r w:rsidRPr="00B10B7D">
              <w:rPr>
                <w:rFonts w:ascii="Titillium" w:hAnsi="Titillium"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details for consideration"/>
                  </w:textInput>
                </w:ffData>
              </w:fldChar>
            </w:r>
            <w:bookmarkStart w:id="1" w:name="Text2"/>
            <w:r w:rsidRPr="00B10B7D">
              <w:rPr>
                <w:rFonts w:ascii="Titillium" w:hAnsi="Titillium"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B10B7D">
              <w:rPr>
                <w:rFonts w:ascii="Titillium" w:hAnsi="Titillium" w:cs="Arial"/>
                <w:color w:val="244061" w:themeColor="accent1" w:themeShade="80"/>
                <w:sz w:val="20"/>
                <w:szCs w:val="20"/>
              </w:rPr>
            </w:r>
            <w:r w:rsidRPr="00B10B7D">
              <w:rPr>
                <w:rFonts w:ascii="Titillium" w:hAnsi="Titillium"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B10B7D">
              <w:rPr>
                <w:rFonts w:ascii="Titillium" w:hAnsi="Titillium" w:cs="Arial"/>
                <w:noProof/>
                <w:color w:val="244061" w:themeColor="accent1" w:themeShade="80"/>
                <w:sz w:val="20"/>
                <w:szCs w:val="20"/>
              </w:rPr>
              <w:t>Enter details for consideration</w:t>
            </w:r>
            <w:r w:rsidRPr="00B10B7D">
              <w:rPr>
                <w:rFonts w:ascii="Titillium" w:hAnsi="Titillium" w:cs="Arial"/>
                <w:color w:val="244061" w:themeColor="accent1" w:themeShade="80"/>
                <w:sz w:val="20"/>
                <w:szCs w:val="20"/>
              </w:rPr>
              <w:fldChar w:fldCharType="end"/>
            </w:r>
            <w:bookmarkEnd w:id="1"/>
          </w:p>
          <w:p w14:paraId="5F86871A" w14:textId="77777777" w:rsidR="00491341" w:rsidRPr="00B10B7D" w:rsidRDefault="00491341" w:rsidP="008D3131">
            <w:pPr>
              <w:rPr>
                <w:rFonts w:ascii="Titillium" w:hAnsi="Titillium" w:cs="Arial"/>
                <w:color w:val="244061" w:themeColor="accent1" w:themeShade="80"/>
              </w:rPr>
            </w:pPr>
          </w:p>
        </w:tc>
      </w:tr>
      <w:tr w:rsidR="00B10B7D" w:rsidRPr="00B10B7D" w14:paraId="06CAE93F" w14:textId="77777777" w:rsidTr="00232199">
        <w:trPr>
          <w:trHeight w:val="530"/>
        </w:trPr>
        <w:tc>
          <w:tcPr>
            <w:tcW w:w="8926" w:type="dxa"/>
            <w:gridSpan w:val="2"/>
            <w:shd w:val="clear" w:color="auto" w:fill="FFFFFF" w:themeFill="background1"/>
          </w:tcPr>
          <w:p w14:paraId="78D7B86B" w14:textId="77777777" w:rsidR="00491341" w:rsidRPr="00B10B7D" w:rsidRDefault="00491341" w:rsidP="008D3131">
            <w:pPr>
              <w:rPr>
                <w:rFonts w:ascii="Titillium" w:hAnsi="Titillium" w:cs="Arial"/>
                <w:b/>
                <w:color w:val="244061" w:themeColor="accent1" w:themeShade="80"/>
              </w:rPr>
            </w:pPr>
            <w:r w:rsidRPr="00B10B7D">
              <w:rPr>
                <w:rFonts w:ascii="Titillium" w:hAnsi="Titillium" w:cs="Arial"/>
                <w:b/>
                <w:color w:val="244061" w:themeColor="accent1" w:themeShade="80"/>
              </w:rPr>
              <w:t>Appeal Panel’s decision</w:t>
            </w:r>
          </w:p>
        </w:tc>
      </w:tr>
      <w:tr w:rsidR="00B10B7D" w:rsidRPr="00B10B7D" w14:paraId="12E0676F" w14:textId="77777777" w:rsidTr="00A416B6">
        <w:trPr>
          <w:trHeight w:val="1449"/>
        </w:trPr>
        <w:tc>
          <w:tcPr>
            <w:tcW w:w="8926" w:type="dxa"/>
            <w:gridSpan w:val="2"/>
          </w:tcPr>
          <w:p w14:paraId="3162B97B" w14:textId="77777777" w:rsidR="00491341" w:rsidRPr="00B10B7D" w:rsidRDefault="00491341" w:rsidP="008D3131">
            <w:pPr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</w:pP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  <w:t xml:space="preserve">The Panel has considered the evidence provided by the applicant and the Panel’s decision is: </w:t>
            </w:r>
            <w:r w:rsidRPr="00B10B7D">
              <w:rPr>
                <w:rFonts w:ascii="Titillium" w:hAnsi="Titillium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CEPTED/ REJECTED"/>
                  </w:textInput>
                </w:ffData>
              </w:fldChar>
            </w:r>
            <w:r w:rsidRPr="00B10B7D">
              <w:rPr>
                <w:rFonts w:ascii="Titillium" w:hAnsi="Titillium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B10B7D">
              <w:rPr>
                <w:rFonts w:ascii="Titillium" w:hAnsi="Titillium" w:cs="Arial"/>
                <w:b/>
                <w:color w:val="244061" w:themeColor="accent1" w:themeShade="80"/>
                <w:sz w:val="22"/>
                <w:szCs w:val="22"/>
              </w:rPr>
            </w:r>
            <w:r w:rsidRPr="00B10B7D">
              <w:rPr>
                <w:rFonts w:ascii="Titillium" w:hAnsi="Titillium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Pr="00B10B7D">
              <w:rPr>
                <w:rFonts w:ascii="Titillium" w:hAnsi="Titillium" w:cs="Arial"/>
                <w:b/>
                <w:noProof/>
                <w:color w:val="244061" w:themeColor="accent1" w:themeShade="80"/>
                <w:sz w:val="22"/>
                <w:szCs w:val="22"/>
              </w:rPr>
              <w:t>ACCEPTED/ REJECTED</w:t>
            </w:r>
            <w:r w:rsidRPr="00B10B7D">
              <w:rPr>
                <w:rFonts w:ascii="Titillium" w:hAnsi="Titillium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  <w:p w14:paraId="337261E0" w14:textId="77777777" w:rsidR="00491341" w:rsidRPr="00B10B7D" w:rsidRDefault="00491341" w:rsidP="008D3131">
            <w:pPr>
              <w:rPr>
                <w:rFonts w:ascii="Titillium" w:hAnsi="Titillium" w:cs="Arial"/>
                <w:color w:val="244061" w:themeColor="accent1" w:themeShade="80"/>
              </w:rPr>
            </w:pPr>
          </w:p>
          <w:p w14:paraId="46219F13" w14:textId="77777777" w:rsidR="00491341" w:rsidRPr="00B10B7D" w:rsidRDefault="00491341" w:rsidP="008D3131">
            <w:pPr>
              <w:rPr>
                <w:rFonts w:ascii="Titillium" w:hAnsi="Titillium" w:cs="Arial"/>
                <w:color w:val="244061" w:themeColor="accent1" w:themeShade="80"/>
                <w:sz w:val="20"/>
                <w:szCs w:val="20"/>
              </w:rPr>
            </w:pPr>
            <w:r w:rsidRPr="00B10B7D">
              <w:rPr>
                <w:rFonts w:ascii="Titillium" w:hAnsi="Titillium"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anels' reasoning"/>
                  </w:textInput>
                </w:ffData>
              </w:fldChar>
            </w:r>
            <w:r w:rsidRPr="00B10B7D">
              <w:rPr>
                <w:rFonts w:ascii="Titillium" w:hAnsi="Titillium"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B10B7D">
              <w:rPr>
                <w:rFonts w:ascii="Titillium" w:hAnsi="Titillium" w:cs="Arial"/>
                <w:color w:val="244061" w:themeColor="accent1" w:themeShade="80"/>
                <w:sz w:val="20"/>
                <w:szCs w:val="20"/>
              </w:rPr>
            </w:r>
            <w:r w:rsidRPr="00B10B7D">
              <w:rPr>
                <w:rFonts w:ascii="Titillium" w:hAnsi="Titillium"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B10B7D">
              <w:rPr>
                <w:rFonts w:ascii="Titillium" w:hAnsi="Titillium" w:cs="Arial"/>
                <w:noProof/>
                <w:color w:val="244061" w:themeColor="accent1" w:themeShade="80"/>
                <w:sz w:val="20"/>
                <w:szCs w:val="20"/>
              </w:rPr>
              <w:t>Enter Panels' reasoning</w:t>
            </w:r>
            <w:r w:rsidRPr="00B10B7D">
              <w:rPr>
                <w:rFonts w:ascii="Titillium" w:hAnsi="Titillium"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</w:tbl>
    <w:tbl>
      <w:tblPr>
        <w:tblW w:w="893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1"/>
        <w:gridCol w:w="4111"/>
        <w:gridCol w:w="1869"/>
      </w:tblGrid>
      <w:tr w:rsidR="00B10B7D" w:rsidRPr="00B10B7D" w14:paraId="4DB33156" w14:textId="77777777" w:rsidTr="00A416B6">
        <w:tc>
          <w:tcPr>
            <w:tcW w:w="2951" w:type="dxa"/>
            <w:shd w:val="clear" w:color="auto" w:fill="F2DBDB" w:themeFill="accent2" w:themeFillTint="33"/>
          </w:tcPr>
          <w:p w14:paraId="45ECC465" w14:textId="77777777" w:rsidR="00A416B6" w:rsidRPr="00B10B7D" w:rsidRDefault="00DF6D32" w:rsidP="008D3131">
            <w:pPr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  <w:t xml:space="preserve">Panellist </w:t>
            </w:r>
            <w:r w:rsidR="00A416B6" w:rsidRPr="00B10B7D"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  <w:t>name</w:t>
            </w:r>
            <w:r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  <w:t>s</w:t>
            </w:r>
          </w:p>
        </w:tc>
        <w:tc>
          <w:tcPr>
            <w:tcW w:w="4111" w:type="dxa"/>
          </w:tcPr>
          <w:p w14:paraId="273743F0" w14:textId="77777777" w:rsidR="00A416B6" w:rsidRPr="00B10B7D" w:rsidRDefault="00A416B6" w:rsidP="008D3131">
            <w:pPr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</w:pPr>
            <w:r w:rsidRPr="00B10B7D"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  <w:t>Signature</w:t>
            </w:r>
          </w:p>
        </w:tc>
        <w:tc>
          <w:tcPr>
            <w:tcW w:w="1869" w:type="dxa"/>
          </w:tcPr>
          <w:p w14:paraId="0E362196" w14:textId="77777777" w:rsidR="00A416B6" w:rsidRPr="00B10B7D" w:rsidRDefault="00A416B6" w:rsidP="008D3131">
            <w:pPr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</w:pPr>
            <w:r w:rsidRPr="00B10B7D"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  <w:t>Date</w:t>
            </w:r>
          </w:p>
        </w:tc>
      </w:tr>
      <w:tr w:rsidR="00B10B7D" w:rsidRPr="00B10B7D" w14:paraId="72D9E793" w14:textId="77777777" w:rsidTr="00A416B6">
        <w:tc>
          <w:tcPr>
            <w:tcW w:w="2951" w:type="dxa"/>
            <w:shd w:val="clear" w:color="auto" w:fill="F2DBDB" w:themeFill="accent2" w:themeFillTint="33"/>
          </w:tcPr>
          <w:p w14:paraId="6E7892C5" w14:textId="77777777" w:rsidR="00A416B6" w:rsidRPr="00B10B7D" w:rsidRDefault="00A416B6" w:rsidP="008D3131">
            <w:pPr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</w:pPr>
            <w:r w:rsidRPr="00B10B7D">
              <w:rPr>
                <w:rFonts w:ascii="Titillium" w:hAnsi="Titillium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ame"/>
                  </w:textInput>
                </w:ffData>
              </w:fldChar>
            </w:r>
            <w:r w:rsidRPr="00B10B7D">
              <w:rPr>
                <w:rFonts w:ascii="Titillium" w:hAnsi="Titillium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B10B7D">
              <w:rPr>
                <w:rFonts w:ascii="Titillium" w:hAnsi="Titillium" w:cs="Arial"/>
                <w:b/>
                <w:color w:val="244061" w:themeColor="accent1" w:themeShade="80"/>
                <w:sz w:val="22"/>
                <w:szCs w:val="22"/>
              </w:rPr>
            </w:r>
            <w:r w:rsidRPr="00B10B7D">
              <w:rPr>
                <w:rFonts w:ascii="Titillium" w:hAnsi="Titillium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Pr="00B10B7D">
              <w:rPr>
                <w:rFonts w:ascii="Titillium" w:hAnsi="Titillium" w:cs="Arial"/>
                <w:b/>
                <w:noProof/>
                <w:color w:val="244061" w:themeColor="accent1" w:themeShade="80"/>
                <w:sz w:val="22"/>
                <w:szCs w:val="22"/>
              </w:rPr>
              <w:t>Enter name</w:t>
            </w:r>
            <w:r w:rsidRPr="00B10B7D">
              <w:rPr>
                <w:rFonts w:ascii="Titillium" w:hAnsi="Titillium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  <w:p w14:paraId="22A38A4D" w14:textId="77777777" w:rsidR="00A416B6" w:rsidRPr="00B10B7D" w:rsidRDefault="00A416B6" w:rsidP="008D3131">
            <w:pPr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6FD73D3" w14:textId="77777777" w:rsidR="00A416B6" w:rsidRPr="00B10B7D" w:rsidRDefault="00A416B6" w:rsidP="008D3131">
            <w:pPr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869" w:type="dxa"/>
          </w:tcPr>
          <w:p w14:paraId="74516D45" w14:textId="77777777" w:rsidR="00A416B6" w:rsidRPr="00B10B7D" w:rsidRDefault="00A416B6" w:rsidP="008D3131">
            <w:pPr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</w:pP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ate"/>
                  </w:textInput>
                </w:ffData>
              </w:fldChar>
            </w: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</w: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  <w:fldChar w:fldCharType="separate"/>
            </w:r>
            <w:r w:rsidRPr="00B10B7D">
              <w:rPr>
                <w:rFonts w:ascii="Titillium" w:hAnsi="Titillium" w:cs="Arial"/>
                <w:noProof/>
                <w:color w:val="244061" w:themeColor="accent1" w:themeShade="80"/>
                <w:sz w:val="22"/>
                <w:szCs w:val="22"/>
              </w:rPr>
              <w:t>Enter date</w:t>
            </w: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</w:tr>
      <w:tr w:rsidR="00B10B7D" w:rsidRPr="00B10B7D" w14:paraId="4D0EE74F" w14:textId="77777777" w:rsidTr="00A416B6">
        <w:tc>
          <w:tcPr>
            <w:tcW w:w="2951" w:type="dxa"/>
            <w:shd w:val="clear" w:color="auto" w:fill="F2DBDB" w:themeFill="accent2" w:themeFillTint="33"/>
          </w:tcPr>
          <w:p w14:paraId="2C95E7D1" w14:textId="77777777" w:rsidR="00A416B6" w:rsidRPr="00B10B7D" w:rsidRDefault="00A416B6" w:rsidP="008D3131">
            <w:pPr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</w:pPr>
            <w:r w:rsidRPr="00B10B7D">
              <w:rPr>
                <w:rFonts w:ascii="Titillium" w:hAnsi="Titillium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ame"/>
                  </w:textInput>
                </w:ffData>
              </w:fldChar>
            </w:r>
            <w:r w:rsidRPr="00B10B7D">
              <w:rPr>
                <w:rFonts w:ascii="Titillium" w:hAnsi="Titillium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B10B7D">
              <w:rPr>
                <w:rFonts w:ascii="Titillium" w:hAnsi="Titillium" w:cs="Arial"/>
                <w:b/>
                <w:color w:val="244061" w:themeColor="accent1" w:themeShade="80"/>
                <w:sz w:val="22"/>
                <w:szCs w:val="22"/>
              </w:rPr>
            </w:r>
            <w:r w:rsidRPr="00B10B7D">
              <w:rPr>
                <w:rFonts w:ascii="Titillium" w:hAnsi="Titillium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Pr="00B10B7D">
              <w:rPr>
                <w:rFonts w:ascii="Titillium" w:hAnsi="Titillium" w:cs="Arial"/>
                <w:b/>
                <w:noProof/>
                <w:color w:val="244061" w:themeColor="accent1" w:themeShade="80"/>
                <w:sz w:val="22"/>
                <w:szCs w:val="22"/>
              </w:rPr>
              <w:t>Enter name</w:t>
            </w:r>
            <w:r w:rsidRPr="00B10B7D">
              <w:rPr>
                <w:rFonts w:ascii="Titillium" w:hAnsi="Titillium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  <w:p w14:paraId="0DEB08AF" w14:textId="77777777" w:rsidR="00A416B6" w:rsidRPr="00B10B7D" w:rsidRDefault="00A416B6" w:rsidP="008D3131">
            <w:pPr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CB8C731" w14:textId="77777777" w:rsidR="00A416B6" w:rsidRPr="00B10B7D" w:rsidRDefault="00A416B6" w:rsidP="008D3131">
            <w:pPr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869" w:type="dxa"/>
          </w:tcPr>
          <w:p w14:paraId="27BE5D52" w14:textId="77777777" w:rsidR="00A416B6" w:rsidRPr="00B10B7D" w:rsidRDefault="00A416B6" w:rsidP="008D3131">
            <w:pPr>
              <w:rPr>
                <w:rFonts w:ascii="Titillium" w:hAnsi="Titillium" w:cs="Arial"/>
                <w:b/>
                <w:color w:val="244061" w:themeColor="accent1" w:themeShade="80"/>
                <w:sz w:val="20"/>
                <w:szCs w:val="20"/>
              </w:rPr>
            </w:pP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ate"/>
                  </w:textInput>
                </w:ffData>
              </w:fldChar>
            </w: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</w: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  <w:fldChar w:fldCharType="separate"/>
            </w:r>
            <w:r w:rsidRPr="00B10B7D">
              <w:rPr>
                <w:rFonts w:ascii="Titillium" w:hAnsi="Titillium" w:cs="Arial"/>
                <w:noProof/>
                <w:color w:val="244061" w:themeColor="accent1" w:themeShade="80"/>
                <w:sz w:val="22"/>
                <w:szCs w:val="22"/>
              </w:rPr>
              <w:t>Enter date</w:t>
            </w:r>
            <w:r w:rsidRPr="00B10B7D">
              <w:rPr>
                <w:rFonts w:ascii="Titillium" w:hAnsi="Titillium" w:cs="Arial"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</w:tr>
    </w:tbl>
    <w:p w14:paraId="4FCC9757" w14:textId="77777777" w:rsidR="00491341" w:rsidRPr="00B10B7D" w:rsidRDefault="00491341" w:rsidP="00491341">
      <w:pPr>
        <w:rPr>
          <w:rFonts w:ascii="Titillium" w:hAnsi="Titillium" w:cs="Arial"/>
          <w:color w:val="244061" w:themeColor="accent1" w:themeShade="80"/>
        </w:rPr>
      </w:pPr>
    </w:p>
    <w:p w14:paraId="76D6D60B" w14:textId="77777777" w:rsidR="00DF6D32" w:rsidRDefault="007A3B81" w:rsidP="00DF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142" w:right="95"/>
        <w:jc w:val="center"/>
        <w:rPr>
          <w:rFonts w:ascii="Titillium" w:hAnsi="Titillium" w:cs="Arial"/>
          <w:color w:val="244061" w:themeColor="accent1" w:themeShade="80"/>
          <w:sz w:val="22"/>
          <w:szCs w:val="22"/>
          <w:lang w:val="en-US"/>
        </w:rPr>
      </w:pPr>
      <w:r>
        <w:rPr>
          <w:rFonts w:ascii="Titillium" w:hAnsi="Titillium" w:cs="Arial"/>
          <w:color w:val="244061" w:themeColor="accent1" w:themeShade="80"/>
          <w:sz w:val="22"/>
          <w:szCs w:val="22"/>
          <w:lang w:val="en-US"/>
        </w:rPr>
        <w:t>The a</w:t>
      </w:r>
      <w:r w:rsidR="00870283" w:rsidRPr="00B10B7D">
        <w:rPr>
          <w:rFonts w:ascii="Titillium" w:hAnsi="Titillium" w:cs="Arial"/>
          <w:color w:val="244061" w:themeColor="accent1" w:themeShade="80"/>
          <w:sz w:val="22"/>
          <w:szCs w:val="22"/>
          <w:lang w:val="en-US"/>
        </w:rPr>
        <w:t xml:space="preserve">ppeal form </w:t>
      </w:r>
      <w:r w:rsidR="007D5A56">
        <w:rPr>
          <w:rFonts w:ascii="Titillium" w:hAnsi="Titillium" w:cs="Arial"/>
          <w:color w:val="244061" w:themeColor="accent1" w:themeShade="80"/>
          <w:sz w:val="22"/>
          <w:szCs w:val="22"/>
          <w:lang w:val="en-US"/>
        </w:rPr>
        <w:t>should</w:t>
      </w:r>
      <w:r w:rsidR="00870283" w:rsidRPr="00B10B7D">
        <w:rPr>
          <w:rFonts w:ascii="Titillium" w:hAnsi="Titillium" w:cs="Arial"/>
          <w:color w:val="244061" w:themeColor="accent1" w:themeShade="80"/>
          <w:sz w:val="22"/>
          <w:szCs w:val="22"/>
          <w:lang w:val="en-US"/>
        </w:rPr>
        <w:t xml:space="preserve"> be</w:t>
      </w:r>
      <w:r w:rsidR="007D5A56">
        <w:rPr>
          <w:rFonts w:ascii="Titillium" w:hAnsi="Titillium" w:cs="Arial"/>
          <w:color w:val="244061" w:themeColor="accent1" w:themeShade="80"/>
          <w:sz w:val="22"/>
          <w:szCs w:val="22"/>
          <w:lang w:val="en-US"/>
        </w:rPr>
        <w:t xml:space="preserve"> emailed to </w:t>
      </w:r>
      <w:hyperlink r:id="rId11" w:history="1">
        <w:r w:rsidR="002350FC" w:rsidRPr="003606E3">
          <w:rPr>
            <w:rStyle w:val="Hyperlink"/>
            <w:rFonts w:asciiTheme="minorHAnsi" w:hAnsiTheme="minorHAnsi"/>
            <w:szCs w:val="20"/>
          </w:rPr>
          <w:t>promotion_award@napier.ac.uk</w:t>
        </w:r>
      </w:hyperlink>
      <w:r w:rsidR="002350FC">
        <w:rPr>
          <w:rStyle w:val="Hyperlink"/>
          <w:rFonts w:asciiTheme="minorHAnsi" w:hAnsiTheme="minorHAnsi"/>
          <w:szCs w:val="20"/>
        </w:rPr>
        <w:t xml:space="preserve"> </w:t>
      </w:r>
      <w:r w:rsidR="00DF6D32">
        <w:rPr>
          <w:rFonts w:ascii="Titillium" w:hAnsi="Titillium" w:cs="Arial"/>
          <w:color w:val="244061" w:themeColor="accent1" w:themeShade="80"/>
          <w:sz w:val="22"/>
          <w:szCs w:val="22"/>
          <w:lang w:val="en-US"/>
        </w:rPr>
        <w:t>within 10 working days of the feedback meeting</w:t>
      </w:r>
      <w:r>
        <w:rPr>
          <w:rFonts w:ascii="Titillium" w:hAnsi="Titillium" w:cs="Arial"/>
          <w:color w:val="244061" w:themeColor="accent1" w:themeShade="80"/>
          <w:sz w:val="22"/>
          <w:szCs w:val="22"/>
          <w:lang w:val="en-US"/>
        </w:rPr>
        <w:t xml:space="preserve">. Please ensure the title of the email reads: </w:t>
      </w:r>
    </w:p>
    <w:p w14:paraId="2ADE645A" w14:textId="77777777" w:rsidR="00870283" w:rsidRPr="00B10B7D" w:rsidRDefault="007A3B81" w:rsidP="00DF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142" w:right="95"/>
        <w:jc w:val="center"/>
        <w:rPr>
          <w:rFonts w:ascii="Titillium" w:hAnsi="Titillium" w:cs="Arial"/>
          <w:color w:val="244061" w:themeColor="accent1" w:themeShade="80"/>
          <w:sz w:val="22"/>
          <w:szCs w:val="22"/>
          <w:lang w:val="en-US"/>
        </w:rPr>
      </w:pPr>
      <w:r>
        <w:rPr>
          <w:rFonts w:ascii="Titillium" w:hAnsi="Titillium" w:cs="Arial"/>
          <w:color w:val="244061" w:themeColor="accent1" w:themeShade="80"/>
          <w:sz w:val="22"/>
          <w:szCs w:val="22"/>
          <w:lang w:val="en-US"/>
        </w:rPr>
        <w:t>Appeal – Promotions &amp; Award of Title – Applicant’s name.</w:t>
      </w:r>
    </w:p>
    <w:p w14:paraId="30BC8A04" w14:textId="77777777" w:rsidR="00491341" w:rsidRPr="00B10B7D" w:rsidRDefault="00491341" w:rsidP="00491341">
      <w:pPr>
        <w:rPr>
          <w:rFonts w:ascii="Titillium" w:hAnsi="Titillium" w:cs="Arial"/>
          <w:color w:val="244061" w:themeColor="accent1" w:themeShade="80"/>
          <w:sz w:val="22"/>
          <w:szCs w:val="22"/>
          <w:lang w:val="en-US"/>
        </w:rPr>
      </w:pPr>
    </w:p>
    <w:p w14:paraId="4C079392" w14:textId="77777777" w:rsidR="00CC2264" w:rsidRPr="00B10B7D" w:rsidRDefault="00CC2264" w:rsidP="00CC2264">
      <w:pPr>
        <w:pStyle w:val="ListParagraph"/>
        <w:rPr>
          <w:rFonts w:ascii="Titillium" w:hAnsi="Titillium" w:cs="Arial"/>
          <w:color w:val="244061" w:themeColor="accent1" w:themeShade="80"/>
          <w:lang w:val="en-US"/>
        </w:rPr>
      </w:pPr>
    </w:p>
    <w:p w14:paraId="59B512E4" w14:textId="77777777" w:rsidR="00CC2264" w:rsidRPr="00B10B7D" w:rsidRDefault="00CC2264" w:rsidP="00CC2264">
      <w:pPr>
        <w:pStyle w:val="ListParagraph"/>
        <w:rPr>
          <w:rFonts w:ascii="Titillium" w:hAnsi="Titillium" w:cs="Arial"/>
          <w:color w:val="244061" w:themeColor="accent1" w:themeShade="80"/>
        </w:rPr>
      </w:pPr>
    </w:p>
    <w:p w14:paraId="12A2A047" w14:textId="77777777" w:rsidR="00CC2264" w:rsidRPr="00B10B7D" w:rsidRDefault="00CC2264" w:rsidP="00CC2264">
      <w:pPr>
        <w:pStyle w:val="ListParagraph"/>
        <w:rPr>
          <w:rFonts w:ascii="Titillium" w:hAnsi="Titillium" w:cs="Arial"/>
          <w:color w:val="244061" w:themeColor="accent1" w:themeShade="80"/>
        </w:rPr>
      </w:pPr>
    </w:p>
    <w:p w14:paraId="03EB8968" w14:textId="77777777" w:rsidR="00CC2264" w:rsidRPr="00B10B7D" w:rsidRDefault="00CC2264" w:rsidP="00CC2264">
      <w:pPr>
        <w:pStyle w:val="ListParagraph"/>
        <w:ind w:left="0"/>
        <w:rPr>
          <w:rFonts w:ascii="Titillium" w:hAnsi="Titillium" w:cs="Arial"/>
          <w:b/>
          <w:color w:val="244061" w:themeColor="accent1" w:themeShade="80"/>
        </w:rPr>
      </w:pPr>
    </w:p>
    <w:p w14:paraId="7E030470" w14:textId="77777777" w:rsidR="007D56FF" w:rsidRPr="00B10B7D" w:rsidRDefault="007D56FF">
      <w:pPr>
        <w:rPr>
          <w:rFonts w:ascii="Titillium" w:hAnsi="Titillium"/>
          <w:color w:val="244061" w:themeColor="accent1" w:themeShade="80"/>
          <w:sz w:val="22"/>
          <w:szCs w:val="22"/>
        </w:rPr>
      </w:pPr>
    </w:p>
    <w:sectPr w:rsidR="007D56FF" w:rsidRPr="00B10B7D" w:rsidSect="00491341">
      <w:pgSz w:w="11906" w:h="16838" w:code="9"/>
      <w:pgMar w:top="1440" w:right="1440" w:bottom="1560" w:left="1440" w:header="56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382D" w14:textId="77777777" w:rsidR="001B002D" w:rsidRDefault="001B002D" w:rsidP="009349E2">
      <w:r>
        <w:separator/>
      </w:r>
    </w:p>
  </w:endnote>
  <w:endnote w:type="continuationSeparator" w:id="0">
    <w:p w14:paraId="02AEF5E7" w14:textId="77777777" w:rsidR="001B002D" w:rsidRDefault="001B002D" w:rsidP="0093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0BCB" w14:textId="77777777" w:rsidR="001B002D" w:rsidRDefault="001B002D" w:rsidP="009349E2">
      <w:r>
        <w:separator/>
      </w:r>
    </w:p>
  </w:footnote>
  <w:footnote w:type="continuationSeparator" w:id="0">
    <w:p w14:paraId="1219F4BF" w14:textId="77777777" w:rsidR="001B002D" w:rsidRDefault="001B002D" w:rsidP="0093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EC0"/>
    <w:multiLevelType w:val="hybridMultilevel"/>
    <w:tmpl w:val="161A3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D61B1"/>
    <w:multiLevelType w:val="hybridMultilevel"/>
    <w:tmpl w:val="1DFCB7BA"/>
    <w:lvl w:ilvl="0" w:tplc="1318F0A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B746ED0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22"/>
        <w:szCs w:val="22"/>
      </w:rPr>
    </w:lvl>
    <w:lvl w:ilvl="2" w:tplc="9E5CB39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3" w:tplc="99E8E5CE">
      <w:start w:val="1"/>
      <w:numFmt w:val="bullet"/>
      <w:lvlText w:val="•"/>
      <w:lvlJc w:val="left"/>
      <w:rPr>
        <w:rFonts w:hint="default"/>
      </w:rPr>
    </w:lvl>
    <w:lvl w:ilvl="4" w:tplc="B2362EB8">
      <w:start w:val="1"/>
      <w:numFmt w:val="bullet"/>
      <w:lvlText w:val="•"/>
      <w:lvlJc w:val="left"/>
      <w:rPr>
        <w:rFonts w:hint="default"/>
      </w:rPr>
    </w:lvl>
    <w:lvl w:ilvl="5" w:tplc="C6728606">
      <w:start w:val="1"/>
      <w:numFmt w:val="bullet"/>
      <w:lvlText w:val="•"/>
      <w:lvlJc w:val="left"/>
      <w:rPr>
        <w:rFonts w:hint="default"/>
      </w:rPr>
    </w:lvl>
    <w:lvl w:ilvl="6" w:tplc="26EC9060">
      <w:start w:val="1"/>
      <w:numFmt w:val="bullet"/>
      <w:lvlText w:val="•"/>
      <w:lvlJc w:val="left"/>
      <w:rPr>
        <w:rFonts w:hint="default"/>
      </w:rPr>
    </w:lvl>
    <w:lvl w:ilvl="7" w:tplc="3C7A6F46">
      <w:start w:val="1"/>
      <w:numFmt w:val="bullet"/>
      <w:lvlText w:val="•"/>
      <w:lvlJc w:val="left"/>
      <w:rPr>
        <w:rFonts w:hint="default"/>
      </w:rPr>
    </w:lvl>
    <w:lvl w:ilvl="8" w:tplc="2AA8CDC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2750ECE"/>
    <w:multiLevelType w:val="hybridMultilevel"/>
    <w:tmpl w:val="C8CCB196"/>
    <w:lvl w:ilvl="0" w:tplc="5B80C00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44061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D07C85"/>
    <w:multiLevelType w:val="hybridMultilevel"/>
    <w:tmpl w:val="8382A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EC6BB3"/>
    <w:multiLevelType w:val="hybridMultilevel"/>
    <w:tmpl w:val="FD64A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9654280">
    <w:abstractNumId w:val="1"/>
  </w:num>
  <w:num w:numId="2" w16cid:durableId="551887607">
    <w:abstractNumId w:val="3"/>
  </w:num>
  <w:num w:numId="3" w16cid:durableId="2011177092">
    <w:abstractNumId w:val="0"/>
  </w:num>
  <w:num w:numId="4" w16cid:durableId="599293431">
    <w:abstractNumId w:val="4"/>
  </w:num>
  <w:num w:numId="5" w16cid:durableId="2138447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64"/>
    <w:rsid w:val="00090C09"/>
    <w:rsid w:val="00124945"/>
    <w:rsid w:val="001B002D"/>
    <w:rsid w:val="001D0B97"/>
    <w:rsid w:val="001F562C"/>
    <w:rsid w:val="001F59A8"/>
    <w:rsid w:val="00222C3B"/>
    <w:rsid w:val="00232199"/>
    <w:rsid w:val="002350FC"/>
    <w:rsid w:val="00366537"/>
    <w:rsid w:val="00423F3D"/>
    <w:rsid w:val="0046095D"/>
    <w:rsid w:val="00466323"/>
    <w:rsid w:val="00491341"/>
    <w:rsid w:val="004B092D"/>
    <w:rsid w:val="0050205C"/>
    <w:rsid w:val="007A3B81"/>
    <w:rsid w:val="007D56FF"/>
    <w:rsid w:val="007D5A56"/>
    <w:rsid w:val="007F5A99"/>
    <w:rsid w:val="0083570D"/>
    <w:rsid w:val="00870283"/>
    <w:rsid w:val="009349E2"/>
    <w:rsid w:val="009604A7"/>
    <w:rsid w:val="009E08A5"/>
    <w:rsid w:val="00A04C25"/>
    <w:rsid w:val="00A143EA"/>
    <w:rsid w:val="00A416B6"/>
    <w:rsid w:val="00AB14EE"/>
    <w:rsid w:val="00B10B7D"/>
    <w:rsid w:val="00B61FFC"/>
    <w:rsid w:val="00BF282D"/>
    <w:rsid w:val="00C6705A"/>
    <w:rsid w:val="00CC2264"/>
    <w:rsid w:val="00CC744F"/>
    <w:rsid w:val="00DE48AC"/>
    <w:rsid w:val="00DF6D32"/>
    <w:rsid w:val="00E56C96"/>
    <w:rsid w:val="00EE00D7"/>
    <w:rsid w:val="00F76444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22EA"/>
  <w15:docId w15:val="{D31F9E24-DA47-43AB-963E-A1F7044A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6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34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349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9E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49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9E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3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9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16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A416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motion_award@napier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7F239228BD4599003E532E93A152" ma:contentTypeVersion="21" ma:contentTypeDescription="Create a new document." ma:contentTypeScope="" ma:versionID="62f82af3600b8adab1b7c9f3a46f13f1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720ff9712d70bf8ac7bc134c2297ddd2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C1C04-195A-49ED-AA26-6BB6A21EDA9E}"/>
</file>

<file path=customXml/itemProps2.xml><?xml version="1.0" encoding="utf-8"?>
<ds:datastoreItem xmlns:ds="http://schemas.openxmlformats.org/officeDocument/2006/customXml" ds:itemID="{6C8F5B47-1548-47F0-B1C7-DB159CC81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D3B00-6A2C-4C02-87E0-D91D4874E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Morrison, Ceri</dc:creator>
  <cp:lastModifiedBy>Lothian, Karen</cp:lastModifiedBy>
  <cp:revision>2</cp:revision>
  <dcterms:created xsi:type="dcterms:W3CDTF">2022-08-30T13:28:00Z</dcterms:created>
  <dcterms:modified xsi:type="dcterms:W3CDTF">2022-08-30T13:28:00Z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0x0101005EFA7F239228BD4599003E532E93A152</vt:lpwstr>
  </property>
  <property fmtid="{D5CDD505-2E9C-101B-9397-08002B2CF9AE}" pid="3" name="Owner">
    <vt:lpwstr/>
  </property>
</Properties>
</file>