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B0" w:rsidRPr="00B60E17" w:rsidRDefault="0025796E" w:rsidP="003F1600">
      <w:pPr>
        <w:rPr>
          <w:b/>
        </w:rPr>
      </w:pPr>
      <w:r w:rsidRPr="00B60E17">
        <w:rPr>
          <w:b/>
        </w:rPr>
        <w:t>DATA MANAGEMENT PLAN</w:t>
      </w:r>
      <w:r w:rsidR="003F1600" w:rsidRPr="00B60E17">
        <w:rPr>
          <w:b/>
        </w:rPr>
        <w:t xml:space="preserve"> for </w:t>
      </w:r>
      <w:r w:rsidR="003F1600" w:rsidRPr="00B60E17">
        <w:rPr>
          <w:b/>
        </w:rPr>
        <w:t>Internal funded/student/literature review</w:t>
      </w:r>
      <w:r w:rsidR="003F1600" w:rsidRPr="00B60E17">
        <w:rPr>
          <w:b/>
        </w:rPr>
        <w:t xml:space="preserve"> only projects</w:t>
      </w:r>
    </w:p>
    <w:p w:rsidR="00A92B9D" w:rsidRPr="00B05D3B" w:rsidRDefault="00A92B9D">
      <w:pPr>
        <w:rPr>
          <w:highlight w:val="yellow"/>
        </w:rPr>
      </w:pPr>
      <w:r w:rsidRPr="00B05D3B">
        <w:rPr>
          <w:highlight w:val="yellow"/>
        </w:rPr>
        <w:t>PI:</w:t>
      </w:r>
    </w:p>
    <w:p w:rsidR="00A92B9D" w:rsidRPr="00B05D3B" w:rsidRDefault="00A92B9D">
      <w:pPr>
        <w:rPr>
          <w:highlight w:val="yellow"/>
        </w:rPr>
      </w:pPr>
      <w:r w:rsidRPr="00B05D3B">
        <w:rPr>
          <w:highlight w:val="yellow"/>
        </w:rPr>
        <w:t>Project title:</w:t>
      </w:r>
    </w:p>
    <w:p w:rsidR="00A92B9D" w:rsidRPr="00B05D3B" w:rsidRDefault="00A92B9D">
      <w:pPr>
        <w:rPr>
          <w:highlight w:val="yellow"/>
        </w:rPr>
      </w:pPr>
      <w:r w:rsidRPr="00B05D3B">
        <w:rPr>
          <w:highlight w:val="yellow"/>
        </w:rPr>
        <w:t>Project dates:</w:t>
      </w:r>
      <w:bookmarkStart w:id="0" w:name="_GoBack"/>
      <w:bookmarkEnd w:id="0"/>
    </w:p>
    <w:p w:rsidR="00A92B9D" w:rsidRPr="00B05D3B" w:rsidRDefault="00A92B9D">
      <w:pPr>
        <w:rPr>
          <w:i/>
          <w:highlight w:val="yellow"/>
        </w:rPr>
      </w:pPr>
      <w:r w:rsidRPr="00B05D3B">
        <w:rPr>
          <w:highlight w:val="yellow"/>
        </w:rPr>
        <w:t xml:space="preserve">Project type: Internal funded/student/literature </w:t>
      </w:r>
      <w:r w:rsidR="005A752C" w:rsidRPr="00B05D3B">
        <w:rPr>
          <w:highlight w:val="yellow"/>
        </w:rPr>
        <w:t xml:space="preserve">review </w:t>
      </w:r>
      <w:r w:rsidR="005A752C" w:rsidRPr="00B05D3B">
        <w:rPr>
          <w:i/>
          <w:highlight w:val="yellow"/>
        </w:rPr>
        <w:t>(delete/mark as appropriate)</w:t>
      </w:r>
    </w:p>
    <w:p w:rsidR="00A92B9D" w:rsidRPr="00B05D3B" w:rsidRDefault="00A92B9D" w:rsidP="00A92B9D">
      <w:pPr>
        <w:pStyle w:val="ListParagraph"/>
        <w:numPr>
          <w:ilvl w:val="0"/>
          <w:numId w:val="2"/>
        </w:numPr>
        <w:rPr>
          <w:highlight w:val="yellow"/>
        </w:rPr>
      </w:pPr>
      <w:r w:rsidRPr="00B05D3B">
        <w:rPr>
          <w:b/>
          <w:highlight w:val="yellow"/>
        </w:rPr>
        <w:t>Lay description of the work</w:t>
      </w:r>
      <w:r w:rsidRPr="00B05D3B">
        <w:rPr>
          <w:highlight w:val="yellow"/>
        </w:rPr>
        <w:t xml:space="preserve"> (max 200 words):</w:t>
      </w:r>
    </w:p>
    <w:p w:rsidR="00A92B9D" w:rsidRPr="00D93BD7" w:rsidRDefault="00A92B9D"/>
    <w:p w:rsidR="00A92B9D" w:rsidRPr="00963E97" w:rsidRDefault="00A92B9D" w:rsidP="00963E97">
      <w:pPr>
        <w:pStyle w:val="ListParagraph"/>
        <w:numPr>
          <w:ilvl w:val="0"/>
          <w:numId w:val="2"/>
        </w:numPr>
        <w:rPr>
          <w:b/>
          <w:highlight w:val="yellow"/>
        </w:rPr>
      </w:pPr>
      <w:r w:rsidRPr="00B05D3B">
        <w:rPr>
          <w:b/>
          <w:highlight w:val="yellow"/>
        </w:rPr>
        <w:t>What information or data is being collected and analysed in this work</w:t>
      </w:r>
      <w:proofErr w:type="gramStart"/>
      <w:r w:rsidRPr="00B05D3B">
        <w:rPr>
          <w:b/>
          <w:highlight w:val="yellow"/>
        </w:rPr>
        <w:t>?:</w:t>
      </w:r>
      <w:proofErr w:type="gramEnd"/>
    </w:p>
    <w:p w:rsidR="00A92B9D" w:rsidRDefault="00963E97" w:rsidP="000F18CE">
      <w:pPr>
        <w:pStyle w:val="ListParagraph"/>
        <w:numPr>
          <w:ilvl w:val="1"/>
          <w:numId w:val="2"/>
        </w:numPr>
        <w:rPr>
          <w:b/>
        </w:rPr>
      </w:pPr>
      <w:r>
        <w:rPr>
          <w:b/>
        </w:rPr>
        <w:t xml:space="preserve">Types, </w:t>
      </w:r>
      <w:r w:rsidR="00A92B9D" w:rsidRPr="00D93BD7">
        <w:rPr>
          <w:b/>
        </w:rPr>
        <w:t>File Format, software used, and scale:</w:t>
      </w:r>
    </w:p>
    <w:p w:rsidR="000F18CE" w:rsidRPr="000F18CE" w:rsidRDefault="000F18CE" w:rsidP="000F18CE">
      <w:pPr>
        <w:pStyle w:val="ListParagraph"/>
        <w:ind w:left="1080"/>
        <w:rPr>
          <w:b/>
        </w:rPr>
      </w:pPr>
    </w:p>
    <w:p w:rsidR="000F18CE" w:rsidRDefault="00A92B9D" w:rsidP="000F18CE">
      <w:pPr>
        <w:pStyle w:val="ListParagraph"/>
        <w:numPr>
          <w:ilvl w:val="1"/>
          <w:numId w:val="2"/>
        </w:numPr>
        <w:spacing w:after="0"/>
        <w:rPr>
          <w:b/>
        </w:rPr>
      </w:pPr>
      <w:r w:rsidRPr="00D93BD7">
        <w:rPr>
          <w:b/>
        </w:rPr>
        <w:t>How will this be collected:</w:t>
      </w:r>
    </w:p>
    <w:p w:rsidR="000F18CE" w:rsidRPr="000F18CE" w:rsidRDefault="000F18CE" w:rsidP="000F18CE">
      <w:pPr>
        <w:spacing w:after="0"/>
        <w:rPr>
          <w:b/>
        </w:rPr>
      </w:pPr>
    </w:p>
    <w:p w:rsidR="00A92B9D" w:rsidRPr="00D93BD7" w:rsidRDefault="00A92B9D" w:rsidP="00A92B9D">
      <w:pPr>
        <w:pStyle w:val="ListParagraph"/>
        <w:numPr>
          <w:ilvl w:val="1"/>
          <w:numId w:val="2"/>
        </w:numPr>
        <w:rPr>
          <w:b/>
        </w:rPr>
      </w:pPr>
      <w:r w:rsidRPr="00D93BD7">
        <w:rPr>
          <w:b/>
        </w:rPr>
        <w:t>What is retention period of documents:</w:t>
      </w:r>
    </w:p>
    <w:p w:rsidR="00A92B9D" w:rsidRPr="00D93BD7" w:rsidRDefault="00A92B9D" w:rsidP="00A92B9D">
      <w:pPr>
        <w:pStyle w:val="ListParagraph"/>
        <w:ind w:left="1080"/>
        <w:rPr>
          <w:b/>
        </w:rPr>
      </w:pPr>
    </w:p>
    <w:p w:rsidR="00A92B9D" w:rsidRPr="00D93BD7" w:rsidRDefault="00A92B9D" w:rsidP="00A92B9D">
      <w:pPr>
        <w:pStyle w:val="ListParagraph"/>
        <w:numPr>
          <w:ilvl w:val="0"/>
          <w:numId w:val="2"/>
        </w:numPr>
        <w:rPr>
          <w:b/>
        </w:rPr>
      </w:pPr>
      <w:r w:rsidRPr="00D93BD7">
        <w:rPr>
          <w:b/>
        </w:rPr>
        <w:t>How will the information or data be stored or curated</w:t>
      </w:r>
    </w:p>
    <w:p w:rsidR="00A92B9D" w:rsidRPr="00D93BD7" w:rsidRDefault="00A92B9D" w:rsidP="00A92B9D">
      <w:pPr>
        <w:spacing w:before="120"/>
        <w:rPr>
          <w:rStyle w:val="apple-converted-space"/>
          <w:rFonts w:cs="Tahoma"/>
          <w:shd w:val="clear" w:color="auto" w:fill="FFFFFF"/>
        </w:rPr>
      </w:pPr>
      <w:r w:rsidRPr="00D93BD7">
        <w:rPr>
          <w:b/>
        </w:rPr>
        <w:t xml:space="preserve">Data storage: </w:t>
      </w:r>
      <w:r w:rsidRPr="00D93BD7">
        <w:rPr>
          <w:rFonts w:cs="Verdana"/>
          <w:iCs/>
        </w:rPr>
        <w:t>Research data</w:t>
      </w:r>
      <w:r w:rsidR="00EE5425">
        <w:rPr>
          <w:rFonts w:cs="Verdana"/>
          <w:iCs/>
        </w:rPr>
        <w:t>/information</w:t>
      </w:r>
      <w:r w:rsidRPr="00D93BD7">
        <w:rPr>
          <w:rFonts w:cs="Verdana"/>
          <w:iCs/>
        </w:rPr>
        <w:t xml:space="preserve"> will be stored on the University’s X</w:t>
      </w:r>
      <w:proofErr w:type="gramStart"/>
      <w:r w:rsidRPr="00D93BD7">
        <w:rPr>
          <w:rFonts w:cs="Verdana"/>
          <w:iCs/>
        </w:rPr>
        <w:t>:drive</w:t>
      </w:r>
      <w:proofErr w:type="gramEnd"/>
      <w:r w:rsidRPr="00D93BD7">
        <w:rPr>
          <w:rFonts w:cs="Verdana"/>
          <w:iCs/>
        </w:rPr>
        <w:t xml:space="preserve"> (</w:t>
      </w:r>
      <w:proofErr w:type="spellStart"/>
      <w:r w:rsidRPr="00D93BD7">
        <w:rPr>
          <w:rFonts w:cs="Verdana"/>
          <w:iCs/>
        </w:rPr>
        <w:t>V:Drive</w:t>
      </w:r>
      <w:proofErr w:type="spellEnd"/>
      <w:r w:rsidRPr="00D93BD7">
        <w:rPr>
          <w:rFonts w:cs="Verdana"/>
          <w:iCs/>
        </w:rPr>
        <w:t xml:space="preserve"> for students).  </w:t>
      </w:r>
      <w:r w:rsidRPr="00D93BD7">
        <w:rPr>
          <w:rStyle w:val="Strong"/>
          <w:rFonts w:cs="Tahoma"/>
          <w:b w:val="0"/>
          <w:bdr w:val="none" w:sz="0" w:space="0" w:color="auto" w:frame="1"/>
          <w:shd w:val="clear" w:color="auto" w:fill="FFFFFF"/>
        </w:rPr>
        <w:t>University-managed data storage</w:t>
      </w:r>
      <w:r w:rsidRPr="00D93BD7">
        <w:rPr>
          <w:rStyle w:val="apple-converted-space"/>
          <w:rFonts w:cs="Tahoma"/>
          <w:shd w:val="clear" w:color="auto" w:fill="FFFFFF"/>
        </w:rPr>
        <w:t> </w:t>
      </w:r>
      <w:r w:rsidRPr="00D93BD7">
        <w:rPr>
          <w:rFonts w:cs="Tahoma"/>
          <w:shd w:val="clear" w:color="auto" w:fill="FFFFFF"/>
        </w:rPr>
        <w:t>is resilient, with multiple copies stored in more than one physical location and protection against corruption. Daily backups are kept for 14 days and monthly backups for an additional year.</w:t>
      </w:r>
      <w:r w:rsidRPr="00D93BD7">
        <w:rPr>
          <w:rStyle w:val="apple-converted-space"/>
          <w:rFonts w:cs="Tahoma"/>
          <w:shd w:val="clear" w:color="auto" w:fill="FFFFFF"/>
        </w:rPr>
        <w:t xml:space="preserve">  </w:t>
      </w:r>
    </w:p>
    <w:p w:rsidR="00A92B9D" w:rsidRPr="00D93BD7" w:rsidRDefault="00A92B9D" w:rsidP="00A92B9D">
      <w:pPr>
        <w:spacing w:before="120"/>
        <w:rPr>
          <w:rStyle w:val="apple-converted-space"/>
          <w:rFonts w:cs="Tahoma"/>
          <w:shd w:val="clear" w:color="auto" w:fill="FFFFFF"/>
        </w:rPr>
      </w:pPr>
      <w:r w:rsidRPr="00D93BD7">
        <w:rPr>
          <w:rStyle w:val="apple-converted-space"/>
          <w:rFonts w:cs="Tahoma"/>
          <w:b/>
          <w:shd w:val="clear" w:color="auto" w:fill="FFFFFF"/>
        </w:rPr>
        <w:t>Metadata:</w:t>
      </w:r>
      <w:r w:rsidRPr="00D93BD7">
        <w:rPr>
          <w:rStyle w:val="apple-converted-space"/>
          <w:rFonts w:cs="Tahoma"/>
          <w:shd w:val="clear" w:color="auto" w:fill="FFFFFF"/>
        </w:rPr>
        <w:t xml:space="preserve"> All research data will be organized as per the Universities metadata standards </w:t>
      </w:r>
      <w:hyperlink r:id="rId5" w:history="1">
        <w:r w:rsidRPr="00D93BD7">
          <w:rPr>
            <w:rStyle w:val="Hyperlink"/>
            <w:rFonts w:cs="Tahoma"/>
            <w:shd w:val="clear" w:color="auto" w:fill="FFFFFF"/>
          </w:rPr>
          <w:t>http://staff.napier.ac.uk/services/research-innovation-office/research-data/Pages/Organising.aspx</w:t>
        </w:r>
      </w:hyperlink>
      <w:r w:rsidRPr="00D93BD7">
        <w:rPr>
          <w:rStyle w:val="apple-converted-space"/>
          <w:rFonts w:cs="Tahoma"/>
          <w:shd w:val="clear" w:color="auto" w:fill="FFFFFF"/>
        </w:rPr>
        <w:t xml:space="preserve"> </w:t>
      </w:r>
    </w:p>
    <w:p w:rsidR="00D93BD7" w:rsidRPr="00D93BD7" w:rsidRDefault="00D93BD7" w:rsidP="00A92B9D">
      <w:pPr>
        <w:spacing w:before="120"/>
        <w:rPr>
          <w:rFonts w:cs="Verdana"/>
          <w:iCs/>
        </w:rPr>
      </w:pPr>
      <w:r w:rsidRPr="00D93BD7">
        <w:rPr>
          <w:rStyle w:val="apple-converted-space"/>
          <w:rFonts w:cs="Tahoma"/>
          <w:b/>
          <w:shd w:val="clear" w:color="auto" w:fill="FFFFFF"/>
        </w:rPr>
        <w:t>Data preservation:</w:t>
      </w:r>
      <w:r w:rsidRPr="00D93BD7">
        <w:rPr>
          <w:rStyle w:val="apple-converted-space"/>
          <w:rFonts w:cs="Tahoma"/>
          <w:shd w:val="clear" w:color="auto" w:fill="FFFFFF"/>
        </w:rPr>
        <w:t xml:space="preserve"> </w:t>
      </w:r>
      <w:r w:rsidRPr="00D93BD7">
        <w:rPr>
          <w:rFonts w:cs="Tahoma"/>
          <w:shd w:val="clear" w:color="auto" w:fill="FFFFFF"/>
        </w:rPr>
        <w:t>The</w:t>
      </w:r>
      <w:r w:rsidRPr="00D93BD7">
        <w:rPr>
          <w:rStyle w:val="apple-converted-space"/>
          <w:rFonts w:cs="Tahoma"/>
          <w:shd w:val="clear" w:color="auto" w:fill="FFFFFF"/>
        </w:rPr>
        <w:t> </w:t>
      </w:r>
      <w:hyperlink r:id="rId6" w:tooltip="Edinburgh Napier Data Management Policy" w:history="1">
        <w:r w:rsidRPr="00D93BD7">
          <w:rPr>
            <w:rStyle w:val="Hyperlink"/>
            <w:rFonts w:cs="Tahoma"/>
            <w:color w:val="B10069"/>
            <w:bdr w:val="none" w:sz="0" w:space="0" w:color="auto" w:frame="1"/>
            <w:shd w:val="clear" w:color="auto" w:fill="FFFFFF"/>
          </w:rPr>
          <w:t>Edinburgh Napier Data Management Policy</w:t>
        </w:r>
      </w:hyperlink>
      <w:r w:rsidRPr="00D93BD7">
        <w:rPr>
          <w:rFonts w:cs="Tahoma"/>
          <w:color w:val="666666"/>
          <w:shd w:val="clear" w:color="auto" w:fill="FFFFFF"/>
        </w:rPr>
        <w:t> </w:t>
      </w:r>
      <w:r w:rsidRPr="00D93BD7">
        <w:rPr>
          <w:rFonts w:cs="Tahoma"/>
          <w:shd w:val="clear" w:color="auto" w:fill="FFFFFF"/>
        </w:rPr>
        <w:t xml:space="preserve">states requires research data to be retained after project completion if they </w:t>
      </w:r>
      <w:r w:rsidRPr="00D93BD7">
        <w:rPr>
          <w:rFonts w:cs="Tahoma"/>
          <w:b/>
          <w:shd w:val="clear" w:color="auto" w:fill="FFFFFF"/>
        </w:rPr>
        <w:t>substantiate research</w:t>
      </w:r>
      <w:r w:rsidRPr="00D93BD7">
        <w:rPr>
          <w:rFonts w:cs="Tahoma"/>
          <w:shd w:val="clear" w:color="auto" w:fill="FFFFFF"/>
        </w:rPr>
        <w:t xml:space="preserve"> findings, are of potential long-term value or support a patent for at least 10 years. The policy also requires that funders and/or sponsors requirements are met. Long term storage is provided through the University data repository.</w:t>
      </w:r>
    </w:p>
    <w:p w:rsidR="005A752C" w:rsidRPr="00B05D3B" w:rsidRDefault="00D93BD7" w:rsidP="005A752C">
      <w:pPr>
        <w:rPr>
          <w:rFonts w:cs="Verdana"/>
          <w:b/>
          <w:iCs/>
        </w:rPr>
      </w:pPr>
      <w:r w:rsidRPr="00B05D3B">
        <w:rPr>
          <w:rFonts w:cs="Verdana"/>
          <w:b/>
          <w:bCs/>
          <w:highlight w:val="yellow"/>
        </w:rPr>
        <w:t xml:space="preserve">4. </w:t>
      </w:r>
      <w:r w:rsidR="005A752C" w:rsidRPr="00B05D3B">
        <w:rPr>
          <w:rFonts w:cs="Verdana"/>
          <w:b/>
          <w:bCs/>
          <w:highlight w:val="yellow"/>
        </w:rPr>
        <w:t xml:space="preserve">   </w:t>
      </w:r>
      <w:r w:rsidR="005A752C" w:rsidRPr="00B05D3B">
        <w:rPr>
          <w:rFonts w:cs="Verdana"/>
          <w:b/>
          <w:iCs/>
          <w:highlight w:val="yellow"/>
        </w:rPr>
        <w:t>Summarise the main risks to the confidentiality and security of information:</w:t>
      </w:r>
    </w:p>
    <w:p w:rsidR="00A92B9D" w:rsidRPr="00D93BD7" w:rsidRDefault="00A92B9D" w:rsidP="00A92B9D">
      <w:pPr>
        <w:spacing w:before="120"/>
        <w:rPr>
          <w:rFonts w:cs="Verdana"/>
          <w:iCs/>
        </w:rPr>
      </w:pPr>
    </w:p>
    <w:p w:rsidR="00D93BD7" w:rsidRPr="005A752C" w:rsidRDefault="00D93BD7" w:rsidP="005A752C">
      <w:pPr>
        <w:pStyle w:val="ListParagraph"/>
        <w:numPr>
          <w:ilvl w:val="0"/>
          <w:numId w:val="3"/>
        </w:numPr>
        <w:rPr>
          <w:rFonts w:cs="Verdana"/>
          <w:b/>
          <w:bCs/>
        </w:rPr>
      </w:pPr>
      <w:r w:rsidRPr="005A752C">
        <w:rPr>
          <w:rFonts w:cs="Verdana"/>
          <w:b/>
          <w:bCs/>
        </w:rPr>
        <w:t>Data sharing and access</w:t>
      </w:r>
    </w:p>
    <w:p w:rsidR="00D93BD7" w:rsidRPr="00D93BD7" w:rsidRDefault="00D93BD7" w:rsidP="00D93BD7">
      <w:pPr>
        <w:pStyle w:val="BodyText"/>
        <w:rPr>
          <w:sz w:val="22"/>
          <w:szCs w:val="22"/>
        </w:rPr>
      </w:pPr>
      <w:r w:rsidRPr="00D93BD7">
        <w:rPr>
          <w:b/>
          <w:sz w:val="22"/>
          <w:szCs w:val="22"/>
        </w:rPr>
        <w:t>Suitability for sharing:</w:t>
      </w:r>
      <w:r w:rsidRPr="00D93BD7">
        <w:rPr>
          <w:sz w:val="22"/>
          <w:szCs w:val="22"/>
        </w:rPr>
        <w:t xml:space="preserve"> Data generated by the project (identified above) will be made open once appropriate changes have been made to honour assurances of confidentiality and anonymity/ not suitable for project </w:t>
      </w:r>
      <w:r w:rsidRPr="00D93BD7">
        <w:rPr>
          <w:i/>
          <w:sz w:val="22"/>
          <w:szCs w:val="22"/>
        </w:rPr>
        <w:t>Delete as appropriate</w:t>
      </w:r>
      <w:r w:rsidRPr="00D93BD7">
        <w:rPr>
          <w:sz w:val="22"/>
          <w:szCs w:val="22"/>
        </w:rPr>
        <w:t>.</w:t>
      </w:r>
    </w:p>
    <w:p w:rsidR="00D93BD7" w:rsidRPr="00D93BD7" w:rsidRDefault="005A752C" w:rsidP="00D93BD7">
      <w:pPr>
        <w:pStyle w:val="BodyText"/>
        <w:rPr>
          <w:sz w:val="22"/>
          <w:szCs w:val="22"/>
        </w:rPr>
      </w:pPr>
      <w:r w:rsidRPr="00D93BD7">
        <w:rPr>
          <w:b/>
          <w:sz w:val="22"/>
          <w:szCs w:val="22"/>
        </w:rPr>
        <w:t>Discoverability</w:t>
      </w:r>
      <w:r w:rsidR="00D93BD7" w:rsidRPr="00D93BD7">
        <w:rPr>
          <w:b/>
          <w:sz w:val="22"/>
          <w:szCs w:val="22"/>
        </w:rPr>
        <w:t>:</w:t>
      </w:r>
      <w:r w:rsidR="00D93BD7" w:rsidRPr="00D93BD7">
        <w:rPr>
          <w:sz w:val="22"/>
          <w:szCs w:val="22"/>
        </w:rPr>
        <w:t xml:space="preserve"> </w:t>
      </w:r>
      <w:r w:rsidR="00D93BD7" w:rsidRPr="00D93BD7">
        <w:rPr>
          <w:rFonts w:cs="Arial"/>
          <w:sz w:val="22"/>
          <w:szCs w:val="22"/>
        </w:rPr>
        <w:t xml:space="preserve">Datasets </w:t>
      </w:r>
      <w:r w:rsidR="00D93BD7" w:rsidRPr="00D93BD7">
        <w:rPr>
          <w:sz w:val="22"/>
          <w:szCs w:val="22"/>
        </w:rPr>
        <w:t xml:space="preserve">will be allocated a DOI and stored on our open access Research Repository in accordance with the University research data deposit process. The DOI and the datasets will be made available to the UK Data Service </w:t>
      </w:r>
      <w:hyperlink r:id="rId7" w:tooltip="ReShare data repository" w:history="1">
        <w:proofErr w:type="spellStart"/>
        <w:r w:rsidR="00D93BD7" w:rsidRPr="00D93BD7">
          <w:rPr>
            <w:sz w:val="22"/>
            <w:szCs w:val="22"/>
          </w:rPr>
          <w:t>ReShare</w:t>
        </w:r>
        <w:proofErr w:type="spellEnd"/>
      </w:hyperlink>
      <w:r w:rsidR="00D93BD7" w:rsidRPr="00D93BD7">
        <w:rPr>
          <w:color w:val="333333"/>
          <w:sz w:val="22"/>
          <w:szCs w:val="22"/>
        </w:rPr>
        <w:t xml:space="preserve"> repository </w:t>
      </w:r>
      <w:r w:rsidR="00D93BD7" w:rsidRPr="00D93BD7">
        <w:rPr>
          <w:sz w:val="22"/>
          <w:szCs w:val="22"/>
        </w:rPr>
        <w:t>within three months of the end of the grant/project</w:t>
      </w:r>
    </w:p>
    <w:p w:rsidR="00D93BD7" w:rsidRPr="00D93BD7" w:rsidRDefault="00D93BD7" w:rsidP="00D93BD7">
      <w:pPr>
        <w:pStyle w:val="BodyText"/>
        <w:rPr>
          <w:sz w:val="22"/>
          <w:szCs w:val="22"/>
        </w:rPr>
      </w:pPr>
    </w:p>
    <w:p w:rsidR="00D93BD7" w:rsidRPr="00B05D3B" w:rsidRDefault="00D93BD7" w:rsidP="005A752C">
      <w:pPr>
        <w:pStyle w:val="ListParagraph"/>
        <w:keepNext/>
        <w:numPr>
          <w:ilvl w:val="0"/>
          <w:numId w:val="3"/>
        </w:numPr>
        <w:tabs>
          <w:tab w:val="left" w:pos="34"/>
        </w:tabs>
        <w:spacing w:before="120"/>
        <w:rPr>
          <w:rFonts w:cs="Verdana"/>
          <w:b/>
          <w:bCs/>
          <w:highlight w:val="yellow"/>
        </w:rPr>
      </w:pPr>
      <w:r w:rsidRPr="00B05D3B">
        <w:rPr>
          <w:rFonts w:cs="Verdana"/>
          <w:b/>
          <w:bCs/>
          <w:highlight w:val="yellow"/>
        </w:rPr>
        <w:lastRenderedPageBreak/>
        <w:t>Governance of access</w:t>
      </w:r>
      <w:r w:rsidR="00B05D3B" w:rsidRPr="00B05D3B">
        <w:rPr>
          <w:rFonts w:cs="Verdana"/>
          <w:b/>
          <w:bCs/>
          <w:highlight w:val="yellow"/>
        </w:rPr>
        <w:t xml:space="preserve"> to shared data</w:t>
      </w:r>
    </w:p>
    <w:p w:rsidR="00D93BD7" w:rsidRPr="00D93BD7" w:rsidRDefault="00D93BD7" w:rsidP="00D93BD7">
      <w:pPr>
        <w:pStyle w:val="ListParagraph"/>
        <w:keepNext/>
        <w:tabs>
          <w:tab w:val="left" w:pos="34"/>
        </w:tabs>
        <w:spacing w:before="120"/>
        <w:ind w:left="34"/>
        <w:rPr>
          <w:rFonts w:cs="Verdana"/>
          <w:b/>
          <w:bCs/>
        </w:rPr>
      </w:pPr>
      <w:r w:rsidRPr="00D93BD7">
        <w:rPr>
          <w:rFonts w:cs="Verdana"/>
          <w:b/>
          <w:bCs/>
        </w:rPr>
        <w:t>Who makes decision on whether a new user can access the data</w:t>
      </w:r>
      <w:r w:rsidR="005A752C">
        <w:rPr>
          <w:rFonts w:cs="Verdana"/>
          <w:b/>
          <w:bCs/>
        </w:rPr>
        <w:t>/information</w:t>
      </w:r>
      <w:proofErr w:type="gramStart"/>
      <w:r w:rsidR="005A752C">
        <w:rPr>
          <w:rFonts w:cs="Verdana"/>
          <w:b/>
          <w:bCs/>
        </w:rPr>
        <w:t>?</w:t>
      </w:r>
      <w:r w:rsidRPr="00D93BD7">
        <w:rPr>
          <w:rFonts w:cs="Verdana"/>
          <w:b/>
          <w:bCs/>
        </w:rPr>
        <w:t>:</w:t>
      </w:r>
      <w:proofErr w:type="gramEnd"/>
    </w:p>
    <w:p w:rsidR="00D93BD7" w:rsidRPr="00D93BD7" w:rsidRDefault="00D93BD7" w:rsidP="00D93BD7">
      <w:pPr>
        <w:pStyle w:val="ListParagraph"/>
        <w:keepNext/>
        <w:tabs>
          <w:tab w:val="left" w:pos="34"/>
        </w:tabs>
        <w:spacing w:before="120"/>
        <w:ind w:left="34"/>
        <w:rPr>
          <w:rFonts w:cs="Verdana"/>
          <w:b/>
          <w:bCs/>
        </w:rPr>
      </w:pPr>
    </w:p>
    <w:p w:rsidR="00D93BD7" w:rsidRPr="00D93BD7" w:rsidRDefault="00D93BD7" w:rsidP="00D93BD7">
      <w:pPr>
        <w:pStyle w:val="ListParagraph"/>
        <w:keepNext/>
        <w:tabs>
          <w:tab w:val="left" w:pos="34"/>
        </w:tabs>
        <w:spacing w:before="120"/>
        <w:ind w:left="34"/>
        <w:rPr>
          <w:rFonts w:cs="Verdana"/>
          <w:b/>
          <w:bCs/>
        </w:rPr>
      </w:pPr>
      <w:r w:rsidRPr="00D93BD7">
        <w:rPr>
          <w:rFonts w:cs="Verdana"/>
          <w:b/>
          <w:bCs/>
        </w:rPr>
        <w:t xml:space="preserve">Are there any restrictions on making data/information available? </w:t>
      </w:r>
      <w:proofErr w:type="spellStart"/>
      <w:r w:rsidR="00B05D3B">
        <w:rPr>
          <w:rFonts w:cs="Verdana"/>
          <w:b/>
          <w:bCs/>
        </w:rPr>
        <w:t>Eg</w:t>
      </w:r>
      <w:proofErr w:type="spellEnd"/>
      <w:r w:rsidR="00B05D3B">
        <w:rPr>
          <w:rFonts w:cs="Verdana"/>
          <w:b/>
          <w:bCs/>
        </w:rPr>
        <w:t xml:space="preserve"> ethics, IP, confidentiality agreements. </w:t>
      </w:r>
      <w:r w:rsidRPr="00D93BD7">
        <w:rPr>
          <w:rFonts w:cs="Verdana"/>
          <w:b/>
          <w:bCs/>
        </w:rPr>
        <w:t>If so please detail here:</w:t>
      </w:r>
    </w:p>
    <w:p w:rsidR="00D93BD7" w:rsidRPr="00D93BD7" w:rsidRDefault="00D93BD7" w:rsidP="00D93BD7">
      <w:pPr>
        <w:pStyle w:val="ListParagraph"/>
        <w:keepNext/>
        <w:tabs>
          <w:tab w:val="left" w:pos="34"/>
        </w:tabs>
        <w:spacing w:before="120"/>
        <w:ind w:left="34"/>
        <w:rPr>
          <w:rFonts w:cs="Verdana"/>
          <w:b/>
          <w:bCs/>
        </w:rPr>
      </w:pPr>
    </w:p>
    <w:p w:rsidR="00D93BD7" w:rsidRPr="00D93BD7" w:rsidRDefault="00D93BD7" w:rsidP="00D93BD7">
      <w:pPr>
        <w:pStyle w:val="ListParagraph"/>
        <w:keepNext/>
        <w:tabs>
          <w:tab w:val="left" w:pos="34"/>
        </w:tabs>
        <w:spacing w:before="120"/>
        <w:ind w:left="34"/>
        <w:rPr>
          <w:rFonts w:cs="Verdana"/>
          <w:b/>
          <w:bCs/>
        </w:rPr>
      </w:pPr>
      <w:r w:rsidRPr="00D93BD7">
        <w:rPr>
          <w:rFonts w:cs="Verdana"/>
          <w:b/>
          <w:bCs/>
        </w:rPr>
        <w:t>If data is not sharable detail why the project team will need exclusive access to data/information:</w:t>
      </w:r>
    </w:p>
    <w:p w:rsidR="00D93BD7" w:rsidRPr="00D93BD7" w:rsidRDefault="00D93BD7" w:rsidP="00D93BD7">
      <w:pPr>
        <w:pStyle w:val="ListParagraph"/>
        <w:keepNext/>
        <w:tabs>
          <w:tab w:val="left" w:pos="34"/>
        </w:tabs>
        <w:spacing w:before="120"/>
        <w:ind w:left="34"/>
        <w:rPr>
          <w:rFonts w:cs="Verdana"/>
          <w:b/>
          <w:bCs/>
        </w:rPr>
      </w:pPr>
    </w:p>
    <w:p w:rsidR="00D93BD7" w:rsidRPr="00D93BD7" w:rsidRDefault="00D93BD7" w:rsidP="00D93BD7">
      <w:pPr>
        <w:pStyle w:val="ListParagraph"/>
        <w:keepNext/>
        <w:tabs>
          <w:tab w:val="left" w:pos="34"/>
        </w:tabs>
        <w:spacing w:before="120"/>
        <w:ind w:left="34"/>
        <w:rPr>
          <w:rFonts w:cs="Verdana"/>
          <w:bCs/>
          <w:i/>
        </w:rPr>
      </w:pPr>
      <w:r w:rsidRPr="00D93BD7">
        <w:rPr>
          <w:rFonts w:cs="Verdana"/>
          <w:bCs/>
          <w:i/>
        </w:rPr>
        <w:t xml:space="preserve">If sharing </w:t>
      </w:r>
      <w:proofErr w:type="spellStart"/>
      <w:r w:rsidRPr="00D93BD7">
        <w:rPr>
          <w:rFonts w:cs="Verdana"/>
          <w:bCs/>
          <w:i/>
        </w:rPr>
        <w:t>outwith</w:t>
      </w:r>
      <w:proofErr w:type="spellEnd"/>
      <w:r w:rsidRPr="00D93BD7">
        <w:rPr>
          <w:rFonts w:cs="Verdana"/>
          <w:bCs/>
          <w:i/>
        </w:rPr>
        <w:t xml:space="preserve"> the University data sharing agreements may be required depending on the nature of the work</w:t>
      </w:r>
    </w:p>
    <w:p w:rsidR="00D93BD7" w:rsidRPr="00D93BD7" w:rsidRDefault="00D93BD7" w:rsidP="00D93BD7">
      <w:pPr>
        <w:pStyle w:val="ListParagraph"/>
        <w:keepNext/>
        <w:tabs>
          <w:tab w:val="left" w:pos="34"/>
        </w:tabs>
        <w:spacing w:before="120"/>
        <w:ind w:left="34"/>
        <w:rPr>
          <w:rFonts w:cs="Verdana"/>
          <w:bCs/>
          <w:i/>
        </w:rPr>
      </w:pPr>
    </w:p>
    <w:p w:rsidR="00D93BD7" w:rsidRPr="00D93BD7" w:rsidRDefault="00D93BD7" w:rsidP="005A752C">
      <w:pPr>
        <w:pStyle w:val="ListParagraph"/>
        <w:keepNext/>
        <w:numPr>
          <w:ilvl w:val="0"/>
          <w:numId w:val="3"/>
        </w:numPr>
        <w:tabs>
          <w:tab w:val="left" w:pos="34"/>
        </w:tabs>
        <w:spacing w:before="120"/>
        <w:rPr>
          <w:rFonts w:cs="Verdana"/>
          <w:b/>
          <w:bCs/>
        </w:rPr>
      </w:pPr>
      <w:r w:rsidRPr="00D93BD7">
        <w:rPr>
          <w:rFonts w:cs="Verdana"/>
          <w:b/>
          <w:bCs/>
        </w:rPr>
        <w:t xml:space="preserve">Responsibilities: </w:t>
      </w:r>
    </w:p>
    <w:p w:rsidR="00D93BD7" w:rsidRPr="00D93BD7" w:rsidRDefault="00D93BD7" w:rsidP="00D93BD7">
      <w:pPr>
        <w:pStyle w:val="BodyText"/>
        <w:rPr>
          <w:sz w:val="22"/>
          <w:szCs w:val="22"/>
        </w:rPr>
      </w:pPr>
      <w:r w:rsidRPr="00D93BD7">
        <w:rPr>
          <w:sz w:val="22"/>
          <w:szCs w:val="22"/>
        </w:rPr>
        <w:t xml:space="preserve">The first point of contact for all queries in relation to this data is the PI. Who will also have overall responsibility for the production and maintenance of </w:t>
      </w:r>
      <w:proofErr w:type="gramStart"/>
      <w:r w:rsidRPr="00D93BD7">
        <w:rPr>
          <w:sz w:val="22"/>
          <w:szCs w:val="22"/>
        </w:rPr>
        <w:t>metadata.</w:t>
      </w:r>
      <w:proofErr w:type="gramEnd"/>
      <w:r w:rsidRPr="00D93BD7">
        <w:rPr>
          <w:sz w:val="22"/>
          <w:szCs w:val="22"/>
        </w:rPr>
        <w:t xml:space="preserve"> Preparation and upload of the data will be carried out by the team with the support of the University’s Information Services staff.</w:t>
      </w:r>
    </w:p>
    <w:p w:rsidR="005A752C" w:rsidRPr="005A752C" w:rsidRDefault="00D93BD7" w:rsidP="005A752C">
      <w:pPr>
        <w:pStyle w:val="ListParagraph"/>
        <w:keepNext/>
        <w:numPr>
          <w:ilvl w:val="0"/>
          <w:numId w:val="3"/>
        </w:numPr>
        <w:tabs>
          <w:tab w:val="left" w:pos="34"/>
        </w:tabs>
        <w:spacing w:before="120"/>
        <w:rPr>
          <w:rFonts w:cs="Verdana"/>
          <w:b/>
          <w:bCs/>
        </w:rPr>
      </w:pPr>
      <w:r w:rsidRPr="00D93BD7">
        <w:rPr>
          <w:rFonts w:cs="Verdana"/>
          <w:b/>
          <w:bCs/>
        </w:rPr>
        <w:t>University policies</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D93BD7" w:rsidRPr="00D93BD7" w:rsidTr="00807C95">
        <w:trPr>
          <w:trHeight w:val="168"/>
        </w:trPr>
        <w:tc>
          <w:tcPr>
            <w:tcW w:w="2693" w:type="dxa"/>
          </w:tcPr>
          <w:p w:rsidR="00D93BD7" w:rsidRPr="00D93BD7" w:rsidRDefault="00D93BD7" w:rsidP="00807C95">
            <w:pPr>
              <w:spacing w:before="120"/>
              <w:rPr>
                <w:rFonts w:cs="Verdana"/>
              </w:rPr>
            </w:pPr>
            <w:r w:rsidRPr="00D93BD7">
              <w:rPr>
                <w:rFonts w:cs="Verdana"/>
              </w:rPr>
              <w:t>Data Management Policy &amp; Procedures</w:t>
            </w:r>
          </w:p>
        </w:tc>
        <w:tc>
          <w:tcPr>
            <w:tcW w:w="6804" w:type="dxa"/>
          </w:tcPr>
          <w:p w:rsidR="00D93BD7" w:rsidRPr="00D93BD7" w:rsidRDefault="00B60E17" w:rsidP="00807C95">
            <w:pPr>
              <w:spacing w:before="120"/>
              <w:rPr>
                <w:rFonts w:cs="Verdana"/>
                <w:i/>
              </w:rPr>
            </w:pPr>
            <w:hyperlink r:id="rId8" w:history="1">
              <w:r w:rsidR="00D93BD7" w:rsidRPr="00D93BD7">
                <w:rPr>
                  <w:rStyle w:val="Hyperlink"/>
                  <w:rFonts w:cs="Verdana"/>
                  <w:i/>
                </w:rPr>
                <w:t>http://staff.napier.ac.uk/services/research-innovation-office/Documents/Research%20Data%20Management%20Policy.pdf</w:t>
              </w:r>
            </w:hyperlink>
            <w:r w:rsidR="00D93BD7" w:rsidRPr="00D93BD7">
              <w:rPr>
                <w:rFonts w:cs="Verdana"/>
                <w:i/>
              </w:rPr>
              <w:t xml:space="preserve"> </w:t>
            </w:r>
          </w:p>
        </w:tc>
      </w:tr>
      <w:tr w:rsidR="00D93BD7" w:rsidRPr="00D93BD7" w:rsidTr="00807C95">
        <w:trPr>
          <w:trHeight w:val="168"/>
        </w:trPr>
        <w:tc>
          <w:tcPr>
            <w:tcW w:w="2693" w:type="dxa"/>
          </w:tcPr>
          <w:p w:rsidR="00D93BD7" w:rsidRPr="00D93BD7" w:rsidRDefault="00D93BD7" w:rsidP="00807C95">
            <w:pPr>
              <w:spacing w:before="120"/>
              <w:rPr>
                <w:rFonts w:cs="Verdana"/>
              </w:rPr>
            </w:pPr>
            <w:r w:rsidRPr="00D93BD7">
              <w:rPr>
                <w:rFonts w:cs="Verdana"/>
              </w:rPr>
              <w:t>Data Security Policy</w:t>
            </w:r>
          </w:p>
        </w:tc>
        <w:tc>
          <w:tcPr>
            <w:tcW w:w="6804" w:type="dxa"/>
          </w:tcPr>
          <w:p w:rsidR="00D93BD7" w:rsidRPr="00D93BD7" w:rsidRDefault="00B60E17" w:rsidP="00807C95">
            <w:pPr>
              <w:spacing w:before="120"/>
              <w:rPr>
                <w:rFonts w:cs="Verdana"/>
                <w:i/>
              </w:rPr>
            </w:pPr>
            <w:hyperlink r:id="rId9" w:history="1">
              <w:r w:rsidR="00D93BD7" w:rsidRPr="00D93BD7">
                <w:rPr>
                  <w:rStyle w:val="Hyperlink"/>
                  <w:rFonts w:cs="Verdana"/>
                  <w:i/>
                </w:rPr>
                <w:t>http://staff.napier.ac.uk/services/cit/infosecurity/Pages/InformationSecurityPolicy.aspx</w:t>
              </w:r>
            </w:hyperlink>
            <w:r w:rsidR="00D93BD7" w:rsidRPr="00D93BD7">
              <w:rPr>
                <w:rFonts w:cs="Verdana"/>
                <w:i/>
              </w:rPr>
              <w:t xml:space="preserve"> </w:t>
            </w:r>
          </w:p>
        </w:tc>
      </w:tr>
      <w:tr w:rsidR="00D93BD7" w:rsidRPr="00D93BD7" w:rsidTr="00807C95">
        <w:trPr>
          <w:trHeight w:val="168"/>
        </w:trPr>
        <w:tc>
          <w:tcPr>
            <w:tcW w:w="2693" w:type="dxa"/>
          </w:tcPr>
          <w:p w:rsidR="00D93BD7" w:rsidRPr="00D93BD7" w:rsidRDefault="00D93BD7" w:rsidP="00807C95">
            <w:pPr>
              <w:spacing w:before="120"/>
              <w:rPr>
                <w:rFonts w:cs="Verdana"/>
              </w:rPr>
            </w:pPr>
            <w:r w:rsidRPr="00D93BD7">
              <w:rPr>
                <w:rFonts w:cs="Verdana"/>
              </w:rPr>
              <w:t>Data Sharing Policy</w:t>
            </w:r>
          </w:p>
        </w:tc>
        <w:tc>
          <w:tcPr>
            <w:tcW w:w="6804" w:type="dxa"/>
          </w:tcPr>
          <w:p w:rsidR="00D93BD7" w:rsidRPr="00D93BD7" w:rsidRDefault="00B60E17" w:rsidP="00807C95">
            <w:pPr>
              <w:spacing w:before="120"/>
              <w:rPr>
                <w:rFonts w:cs="Verdana"/>
                <w:i/>
                <w:iCs/>
              </w:rPr>
            </w:pPr>
            <w:hyperlink r:id="rId10" w:history="1">
              <w:r w:rsidR="00D93BD7" w:rsidRPr="00D93BD7">
                <w:rPr>
                  <w:rStyle w:val="Hyperlink"/>
                  <w:rFonts w:cs="Verdana"/>
                  <w:i/>
                  <w:iCs/>
                </w:rPr>
                <w:t>http://staff.napier.ac.uk/services/secretary/governance/DataProtection/Pages/DataSharing.aspx</w:t>
              </w:r>
            </w:hyperlink>
            <w:r w:rsidR="00D93BD7" w:rsidRPr="00D93BD7">
              <w:rPr>
                <w:rFonts w:cs="Verdana"/>
                <w:i/>
                <w:iCs/>
              </w:rPr>
              <w:t xml:space="preserve"> </w:t>
            </w:r>
          </w:p>
        </w:tc>
      </w:tr>
    </w:tbl>
    <w:p w:rsidR="00D93BD7" w:rsidRPr="00D93BD7" w:rsidRDefault="00D93BD7" w:rsidP="00D93BD7">
      <w:pPr>
        <w:pStyle w:val="ListParagraph"/>
        <w:keepNext/>
        <w:tabs>
          <w:tab w:val="left" w:pos="34"/>
        </w:tabs>
        <w:spacing w:before="120"/>
        <w:ind w:left="34"/>
        <w:rPr>
          <w:rFonts w:cs="Verdana"/>
          <w:b/>
          <w:bCs/>
        </w:rPr>
      </w:pPr>
    </w:p>
    <w:p w:rsidR="00D93BD7" w:rsidRPr="00D93BD7" w:rsidRDefault="00D93BD7" w:rsidP="00D93BD7">
      <w:pPr>
        <w:pStyle w:val="BodyText"/>
        <w:rPr>
          <w:sz w:val="22"/>
          <w:szCs w:val="22"/>
        </w:rPr>
      </w:pPr>
    </w:p>
    <w:p w:rsidR="00D93BD7" w:rsidRPr="00D93BD7" w:rsidRDefault="00D93BD7" w:rsidP="00D93BD7">
      <w:pPr>
        <w:pStyle w:val="ListParagraph"/>
        <w:ind w:left="360"/>
        <w:rPr>
          <w:b/>
        </w:rPr>
      </w:pPr>
    </w:p>
    <w:p w:rsidR="00A92B9D" w:rsidRDefault="00A92B9D"/>
    <w:p w:rsidR="00A92B9D" w:rsidRDefault="00A92B9D"/>
    <w:sectPr w:rsidR="00A92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A8C"/>
    <w:multiLevelType w:val="hybridMultilevel"/>
    <w:tmpl w:val="7FD0EE4C"/>
    <w:lvl w:ilvl="0" w:tplc="6182237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364FA"/>
    <w:multiLevelType w:val="hybridMultilevel"/>
    <w:tmpl w:val="0DB0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D7196"/>
    <w:multiLevelType w:val="hybridMultilevel"/>
    <w:tmpl w:val="99909D9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9D"/>
    <w:rsid w:val="000F18CE"/>
    <w:rsid w:val="0025796E"/>
    <w:rsid w:val="003F1600"/>
    <w:rsid w:val="005A752C"/>
    <w:rsid w:val="00963E97"/>
    <w:rsid w:val="00A92B9D"/>
    <w:rsid w:val="00B05D3B"/>
    <w:rsid w:val="00B60E17"/>
    <w:rsid w:val="00B61268"/>
    <w:rsid w:val="00D93403"/>
    <w:rsid w:val="00D93BD7"/>
    <w:rsid w:val="00EE5425"/>
    <w:rsid w:val="00F3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B798"/>
  <w15:chartTrackingRefBased/>
  <w15:docId w15:val="{94ECBEDB-D5DC-4712-8316-E33E71EB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9D"/>
    <w:pPr>
      <w:ind w:left="720"/>
      <w:contextualSpacing/>
    </w:pPr>
  </w:style>
  <w:style w:type="character" w:styleId="Strong">
    <w:name w:val="Strong"/>
    <w:basedOn w:val="DefaultParagraphFont"/>
    <w:uiPriority w:val="22"/>
    <w:qFormat/>
    <w:rsid w:val="00A92B9D"/>
    <w:rPr>
      <w:b/>
      <w:bCs/>
    </w:rPr>
  </w:style>
  <w:style w:type="character" w:customStyle="1" w:styleId="apple-converted-space">
    <w:name w:val="apple-converted-space"/>
    <w:basedOn w:val="DefaultParagraphFont"/>
    <w:rsid w:val="00A92B9D"/>
  </w:style>
  <w:style w:type="character" w:styleId="Hyperlink">
    <w:name w:val="Hyperlink"/>
    <w:uiPriority w:val="99"/>
    <w:rsid w:val="00A92B9D"/>
    <w:rPr>
      <w:color w:val="0000FF"/>
      <w:u w:val="single"/>
    </w:rPr>
  </w:style>
  <w:style w:type="paragraph" w:styleId="BodyText">
    <w:name w:val="Body Text"/>
    <w:basedOn w:val="Normal"/>
    <w:link w:val="BodyTextChar"/>
    <w:uiPriority w:val="99"/>
    <w:unhideWhenUsed/>
    <w:rsid w:val="00D93BD7"/>
    <w:pPr>
      <w:spacing w:after="120" w:line="264" w:lineRule="auto"/>
      <w:jc w:val="both"/>
    </w:pPr>
    <w:rPr>
      <w:rFonts w:eastAsiaTheme="minorEastAsia"/>
      <w:sz w:val="20"/>
      <w:szCs w:val="21"/>
    </w:rPr>
  </w:style>
  <w:style w:type="character" w:customStyle="1" w:styleId="BodyTextChar">
    <w:name w:val="Body Text Char"/>
    <w:basedOn w:val="DefaultParagraphFont"/>
    <w:link w:val="BodyText"/>
    <w:uiPriority w:val="99"/>
    <w:rsid w:val="00D93BD7"/>
    <w:rPr>
      <w:rFonts w:eastAsiaTheme="minorEastAsi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research-innovation-office/Documents/Research%20Data%20Management%20Policy.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reshare.ukdataservic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apier.ac.uk/services/research-innovation-office/Documents/Research%20Data%20Management%20Policy.pdf" TargetMode="External"/><Relationship Id="rId11" Type="http://schemas.openxmlformats.org/officeDocument/2006/relationships/fontTable" Target="fontTable.xml"/><Relationship Id="rId5" Type="http://schemas.openxmlformats.org/officeDocument/2006/relationships/hyperlink" Target="http://staff.napier.ac.uk/services/research-innovation-office/research-data/Pages/Organising.aspx" TargetMode="External"/><Relationship Id="rId15" Type="http://schemas.openxmlformats.org/officeDocument/2006/relationships/customXml" Target="../customXml/item3.xml"/><Relationship Id="rId10" Type="http://schemas.openxmlformats.org/officeDocument/2006/relationships/hyperlink" Target="http://staff.napier.ac.uk/services/secretary/governance/DataProtection/Pages/DataSharing.aspx" TargetMode="External"/><Relationship Id="rId4" Type="http://schemas.openxmlformats.org/officeDocument/2006/relationships/webSettings" Target="webSettings.xml"/><Relationship Id="rId9" Type="http://schemas.openxmlformats.org/officeDocument/2006/relationships/hyperlink" Target="http://staff.napier.ac.uk/services/cit/infosecurity/Pages/InformationSecurityPolicy.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524F073B57A46887FD700218FF7B4" ma:contentTypeVersion="17" ma:contentTypeDescription="Create a new document." ma:contentTypeScope="" ma:versionID="9d2d12d70cec5f3d2fe26068fef43d24">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E9E4B-1262-4821-88A0-4EB63BBCA015}"/>
</file>

<file path=customXml/itemProps2.xml><?xml version="1.0" encoding="utf-8"?>
<ds:datastoreItem xmlns:ds="http://schemas.openxmlformats.org/officeDocument/2006/customXml" ds:itemID="{C84ABA62-419F-4FE3-8C94-FAE4BA94FCC3}"/>
</file>

<file path=customXml/itemProps3.xml><?xml version="1.0" encoding="utf-8"?>
<ds:datastoreItem xmlns:ds="http://schemas.openxmlformats.org/officeDocument/2006/customXml" ds:itemID="{F5B36B45-011E-4D26-B3F5-AFD0806D485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Ramage, Lindsay</dc:creator>
  <cp:keywords/>
  <dc:description/>
  <cp:lastModifiedBy>Ramage, Lindsay</cp:lastModifiedBy>
  <cp:revision>5</cp:revision>
  <dcterms:created xsi:type="dcterms:W3CDTF">2018-08-23T10:04:00Z</dcterms:created>
  <dcterms:modified xsi:type="dcterms:W3CDTF">2018-08-23T10:05:00Z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0x010100C4D524F073B57A46887FD700218FF7B4</vt:lpwstr>
  </property>
</Properties>
</file>