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7069" w14:textId="77777777" w:rsidR="00465F3C" w:rsidRPr="00D72B39" w:rsidRDefault="00465F3C" w:rsidP="00696510">
      <w:pPr>
        <w:pStyle w:val="Heading1"/>
        <w:jc w:val="center"/>
        <w:rPr>
          <w:rFonts w:asciiTheme="minorHAnsi" w:hAnsiTheme="minorHAnsi" w:cstheme="minorHAnsi"/>
          <w:sz w:val="40"/>
          <w:szCs w:val="40"/>
        </w:rPr>
      </w:pPr>
      <w:r w:rsidRPr="00D72B39">
        <w:rPr>
          <w:rFonts w:asciiTheme="minorHAnsi" w:hAnsiTheme="minorHAnsi" w:cstheme="minorHAnsi"/>
          <w:sz w:val="40"/>
          <w:szCs w:val="40"/>
        </w:rPr>
        <w:t>Researcher Development Programme</w:t>
      </w:r>
    </w:p>
    <w:p w14:paraId="0DA19C1A" w14:textId="2549F335" w:rsidR="009028B5" w:rsidRPr="00D72B39" w:rsidRDefault="00A305D8" w:rsidP="00ED7644">
      <w:pPr>
        <w:pStyle w:val="Heading1"/>
        <w:jc w:val="center"/>
        <w:rPr>
          <w:rFonts w:asciiTheme="minorHAnsi" w:hAnsiTheme="minorHAnsi"/>
          <w:sz w:val="40"/>
        </w:rPr>
      </w:pPr>
      <w:r>
        <w:rPr>
          <w:rFonts w:asciiTheme="minorHAnsi" w:hAnsiTheme="minorHAnsi"/>
          <w:sz w:val="40"/>
        </w:rPr>
        <w:t>Easter – July 2022</w:t>
      </w:r>
    </w:p>
    <w:p w14:paraId="74C8E183" w14:textId="2A53EB66" w:rsidR="00ED7644" w:rsidRPr="00D72B39" w:rsidRDefault="00A305D8" w:rsidP="00ED7644">
      <w:pPr>
        <w:pStyle w:val="Heading1"/>
        <w:jc w:val="center"/>
        <w:rPr>
          <w:rFonts w:asciiTheme="minorHAnsi" w:hAnsiTheme="minorHAnsi"/>
          <w:sz w:val="40"/>
        </w:rPr>
      </w:pPr>
      <w:r>
        <w:rPr>
          <w:rFonts w:asciiTheme="minorHAnsi" w:hAnsiTheme="minorHAnsi"/>
          <w:sz w:val="40"/>
        </w:rPr>
        <w:t xml:space="preserve">Academic Year </w:t>
      </w:r>
      <w:r w:rsidR="00513786" w:rsidRPr="00D72B39">
        <w:rPr>
          <w:rFonts w:asciiTheme="minorHAnsi" w:hAnsiTheme="minorHAnsi"/>
          <w:sz w:val="40"/>
        </w:rPr>
        <w:t>20</w:t>
      </w:r>
      <w:r w:rsidR="00ED7644" w:rsidRPr="00D72B39">
        <w:rPr>
          <w:rFonts w:asciiTheme="minorHAnsi" w:hAnsiTheme="minorHAnsi"/>
          <w:sz w:val="40"/>
        </w:rPr>
        <w:t>2</w:t>
      </w:r>
      <w:r w:rsidR="00F83B62" w:rsidRPr="00D72B39">
        <w:rPr>
          <w:rFonts w:asciiTheme="minorHAnsi" w:hAnsiTheme="minorHAnsi"/>
          <w:sz w:val="40"/>
        </w:rPr>
        <w:t>1</w:t>
      </w:r>
      <w:r w:rsidR="00ED7644" w:rsidRPr="00D72B39">
        <w:rPr>
          <w:rFonts w:asciiTheme="minorHAnsi" w:hAnsiTheme="minorHAnsi"/>
          <w:sz w:val="40"/>
        </w:rPr>
        <w:t>-</w:t>
      </w:r>
      <w:r w:rsidR="00513786" w:rsidRPr="00D72B39">
        <w:rPr>
          <w:rFonts w:asciiTheme="minorHAnsi" w:hAnsiTheme="minorHAnsi"/>
          <w:sz w:val="40"/>
        </w:rPr>
        <w:t>20</w:t>
      </w:r>
      <w:r w:rsidR="00ED7644" w:rsidRPr="00D72B39">
        <w:rPr>
          <w:rFonts w:asciiTheme="minorHAnsi" w:hAnsiTheme="minorHAnsi"/>
          <w:sz w:val="40"/>
        </w:rPr>
        <w:t>2</w:t>
      </w:r>
      <w:r w:rsidR="00F83B62" w:rsidRPr="00D72B39">
        <w:rPr>
          <w:rFonts w:asciiTheme="minorHAnsi" w:hAnsiTheme="minorHAnsi"/>
          <w:sz w:val="40"/>
        </w:rPr>
        <w:t>2</w:t>
      </w:r>
    </w:p>
    <w:p w14:paraId="00E86D35" w14:textId="2FA168B3" w:rsidR="00465F3C" w:rsidRPr="00A817DD" w:rsidRDefault="00465F3C" w:rsidP="00465F3C">
      <w:pPr>
        <w:pStyle w:val="Heading1"/>
        <w:rPr>
          <w:rFonts w:asciiTheme="minorHAnsi" w:hAnsiTheme="minorHAnsi"/>
          <w:color w:val="0070C0"/>
        </w:rPr>
      </w:pPr>
    </w:p>
    <w:p w14:paraId="45D0AA33" w14:textId="6AE4CBFD" w:rsidR="00AF54BB" w:rsidRDefault="001A7B93">
      <w:pPr>
        <w:sectPr w:rsidR="00AF54BB" w:rsidSect="00AF54BB">
          <w:headerReference w:type="default" r:id="rId11"/>
          <w:footerReference w:type="default" r:id="rId12"/>
          <w:pgSz w:w="11906" w:h="16838"/>
          <w:pgMar w:top="1440" w:right="1440" w:bottom="1440" w:left="1440" w:header="708" w:footer="708" w:gutter="0"/>
          <w:cols w:space="708"/>
          <w:docGrid w:linePitch="360"/>
        </w:sectPr>
      </w:pPr>
      <w:r>
        <w:rPr>
          <w:noProof/>
          <w:lang w:eastAsia="en-GB"/>
        </w:rPr>
        <mc:AlternateContent>
          <mc:Choice Requires="wps">
            <w:drawing>
              <wp:anchor distT="0" distB="0" distL="114300" distR="114300" simplePos="0" relativeHeight="251658241" behindDoc="0" locked="0" layoutInCell="1" allowOverlap="1" wp14:anchorId="74466AB3" wp14:editId="1126839B">
                <wp:simplePos x="0" y="0"/>
                <wp:positionH relativeFrom="margin">
                  <wp:align>right</wp:align>
                </wp:positionH>
                <wp:positionV relativeFrom="paragraph">
                  <wp:posOffset>3919855</wp:posOffset>
                </wp:positionV>
                <wp:extent cx="5770880" cy="249555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5770880" cy="2495550"/>
                        </a:xfrm>
                        <a:prstGeom prst="rect">
                          <a:avLst/>
                        </a:prstGeom>
                        <a:solidFill>
                          <a:schemeClr val="lt1"/>
                        </a:solidFill>
                        <a:ln w="6350">
                          <a:noFill/>
                        </a:ln>
                      </wps:spPr>
                      <wps:txbx>
                        <w:txbxContent>
                          <w:p w14:paraId="4A50DBF5" w14:textId="77777777" w:rsidR="00A2131B" w:rsidRDefault="00A2131B" w:rsidP="00281625">
                            <w:pPr>
                              <w:jc w:val="center"/>
                            </w:pPr>
                          </w:p>
                          <w:p w14:paraId="132E97F8" w14:textId="48B93417" w:rsidR="0010433B" w:rsidRDefault="0010433B" w:rsidP="00281625">
                            <w:pPr>
                              <w:jc w:val="center"/>
                            </w:pPr>
                            <w:r w:rsidRPr="00F525E3">
                              <w:rPr>
                                <w:b/>
                                <w:bCs/>
                                <w:sz w:val="36"/>
                                <w:szCs w:val="36"/>
                              </w:rPr>
                              <w:t xml:space="preserve">Welcome to the Researcher Development Programme for </w:t>
                            </w:r>
                            <w:r w:rsidR="006E388E">
                              <w:rPr>
                                <w:b/>
                                <w:bCs/>
                                <w:sz w:val="36"/>
                                <w:szCs w:val="36"/>
                              </w:rPr>
                              <w:t>Easter</w:t>
                            </w:r>
                            <w:r w:rsidR="00A305D8">
                              <w:rPr>
                                <w:b/>
                                <w:bCs/>
                                <w:sz w:val="36"/>
                                <w:szCs w:val="36"/>
                              </w:rPr>
                              <w:t xml:space="preserve"> – July 2022</w:t>
                            </w:r>
                          </w:p>
                          <w:p w14:paraId="5B7462D4" w14:textId="3300DC91" w:rsidR="00750ECB" w:rsidRPr="00CC439D" w:rsidRDefault="00750ECB" w:rsidP="00281625">
                            <w:pPr>
                              <w:jc w:val="center"/>
                              <w:rPr>
                                <w:u w:val="single"/>
                              </w:rPr>
                            </w:pPr>
                            <w:r w:rsidRPr="00CC439D">
                              <w:rPr>
                                <w:highlight w:val="yellow"/>
                                <w:u w:val="single"/>
                              </w:rPr>
                              <w:t>All sessions are online</w:t>
                            </w:r>
                            <w:r w:rsidR="00146A8F">
                              <w:rPr>
                                <w:highlight w:val="yellow"/>
                                <w:u w:val="single"/>
                              </w:rPr>
                              <w:t>, unless stated otherwise</w:t>
                            </w:r>
                            <w:r w:rsidRPr="00CC439D">
                              <w:rPr>
                                <w:highlight w:val="yellow"/>
                                <w:u w:val="single"/>
                              </w:rPr>
                              <w:t>.</w:t>
                            </w:r>
                          </w:p>
                          <w:p w14:paraId="23A11353" w14:textId="74C77836" w:rsidR="001A7B93" w:rsidRDefault="00CC439D" w:rsidP="00865878">
                            <w:pPr>
                              <w:jc w:val="center"/>
                            </w:pPr>
                            <w:r>
                              <w:t>Y</w:t>
                            </w:r>
                            <w:r w:rsidR="00294712">
                              <w:t>ou will find all the details you need below</w:t>
                            </w:r>
                            <w:r w:rsidR="00865878">
                              <w:t xml:space="preserve">, </w:t>
                            </w:r>
                            <w:r w:rsidR="00886AB3">
                              <w:t>including</w:t>
                            </w:r>
                            <w:r w:rsidR="00391E00">
                              <w:t>:</w:t>
                            </w:r>
                            <w:r w:rsidR="006367B3">
                              <w:t xml:space="preserve"> Session title,</w:t>
                            </w:r>
                            <w:r w:rsidR="00886AB3">
                              <w:t xml:space="preserve"> date, time, facilitator and booking link</w:t>
                            </w:r>
                            <w:r w:rsidR="006367B3">
                              <w:t>.</w:t>
                            </w:r>
                            <w:r w:rsidR="00F35AEC">
                              <w:t xml:space="preserve"> </w:t>
                            </w:r>
                            <w:r w:rsidR="001A7B93">
                              <w:t>Please register with your Edinburgh Napier University email address.</w:t>
                            </w:r>
                          </w:p>
                          <w:p w14:paraId="2C74DEBF" w14:textId="4442AEA4" w:rsidR="00886AB3" w:rsidRDefault="00F35AEC" w:rsidP="00865878">
                            <w:pPr>
                              <w:jc w:val="center"/>
                            </w:pPr>
                            <w:r>
                              <w:t xml:space="preserve">Booking &amp; Cancellation policy is </w:t>
                            </w:r>
                            <w:hyperlink r:id="rId13" w:history="1">
                              <w:r w:rsidRPr="00F35AEC">
                                <w:rPr>
                                  <w:rStyle w:val="Hyperlink"/>
                                </w:rPr>
                                <w:t>here</w:t>
                              </w:r>
                            </w:hyperlink>
                            <w:r>
                              <w:t>.</w:t>
                            </w:r>
                            <w:r w:rsidR="007A4BDC">
                              <w:t xml:space="preserve"> </w:t>
                            </w:r>
                            <w:r w:rsidR="00146A8F">
                              <w:t xml:space="preserve">For </w:t>
                            </w:r>
                            <w:r w:rsidR="007A4BDC">
                              <w:t>online</w:t>
                            </w:r>
                            <w:r w:rsidR="00146A8F">
                              <w:t xml:space="preserve"> sessions</w:t>
                            </w:r>
                            <w:r w:rsidR="007A4BDC">
                              <w:t xml:space="preserve">, please see the Recording policy </w:t>
                            </w:r>
                            <w:hyperlink r:id="rId14" w:history="1">
                              <w:r w:rsidR="007A4BDC" w:rsidRPr="00B4298F">
                                <w:rPr>
                                  <w:rStyle w:val="Hyperlink"/>
                                </w:rPr>
                                <w:t>here</w:t>
                              </w:r>
                            </w:hyperlink>
                            <w:r w:rsidR="007A4BDC">
                              <w:t>.</w:t>
                            </w:r>
                          </w:p>
                          <w:p w14:paraId="785745D0" w14:textId="01B788FB" w:rsidR="00E5461C" w:rsidRDefault="00E5461C" w:rsidP="00281625">
                            <w:pPr>
                              <w:jc w:val="center"/>
                            </w:pPr>
                            <w:r>
                              <w:t>Keep an eye on your emails as we will be sending out a monthly update, as more sessions get added to the programme</w:t>
                            </w:r>
                            <w:r w:rsidR="00466833">
                              <w:t>.</w:t>
                            </w:r>
                          </w:p>
                          <w:p w14:paraId="6F3197FF" w14:textId="615085DA" w:rsidR="00A2131B" w:rsidRDefault="004E0599" w:rsidP="00281625">
                            <w:pPr>
                              <w:jc w:val="center"/>
                            </w:pPr>
                            <w:r>
                              <w:t>Registration closes for all sessions 24 hours in advance of the start time (unless otherwise stated)</w:t>
                            </w:r>
                          </w:p>
                          <w:p w14:paraId="2B57ADB5" w14:textId="77777777" w:rsidR="00E5461C" w:rsidRDefault="00E5461C" w:rsidP="00281625">
                            <w:pPr>
                              <w:jc w:val="center"/>
                            </w:pPr>
                          </w:p>
                          <w:p w14:paraId="393BA724" w14:textId="77777777" w:rsidR="00E5461C" w:rsidRDefault="00E5461C" w:rsidP="002816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D72CCCC">
              <v:shapetype id="_x0000_t202" coordsize="21600,21600" o:spt="202" path="m,l,21600r21600,l21600,xe" w14:anchorId="74466AB3">
                <v:stroke joinstyle="miter"/>
                <v:path gradientshapeok="t" o:connecttype="rect"/>
              </v:shapetype>
              <v:shape id="Text Box 2" style="position:absolute;margin-left:403.2pt;margin-top:308.65pt;width:454.4pt;height:19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">
                <v:textbox>
                  <w:txbxContent>
                    <w:p w:rsidR="00A2131B" w:rsidP="00281625" w:rsidRDefault="00A2131B" w14:paraId="672A6659" w14:textId="77777777">
                      <w:pPr>
                        <w:jc w:val="center"/>
                      </w:pPr>
                    </w:p>
                    <w:p w:rsidR="0010433B" w:rsidP="00281625" w:rsidRDefault="0010433B" w14:paraId="27D93BF4" w14:textId="48B93417">
                      <w:pPr>
                        <w:jc w:val="center"/>
                      </w:pPr>
                      <w:r w:rsidRPr="00F525E3">
                        <w:rPr>
                          <w:b/>
                          <w:bCs/>
                          <w:sz w:val="36"/>
                          <w:szCs w:val="36"/>
                        </w:rPr>
                        <w:t xml:space="preserve">Welcome to the Researcher Development Programme for </w:t>
                      </w:r>
                      <w:r w:rsidR="006E388E">
                        <w:rPr>
                          <w:b/>
                          <w:bCs/>
                          <w:sz w:val="36"/>
                          <w:szCs w:val="36"/>
                        </w:rPr>
                        <w:t>Easter</w:t>
                      </w:r>
                      <w:r w:rsidR="00A305D8">
                        <w:rPr>
                          <w:b/>
                          <w:bCs/>
                          <w:sz w:val="36"/>
                          <w:szCs w:val="36"/>
                        </w:rPr>
                        <w:t xml:space="preserve"> – July 2022</w:t>
                      </w:r>
                    </w:p>
                    <w:p w:rsidRPr="00CC439D" w:rsidR="00750ECB" w:rsidP="00281625" w:rsidRDefault="00750ECB" w14:paraId="15EB377B" w14:textId="3300DC91">
                      <w:pPr>
                        <w:jc w:val="center"/>
                        <w:rPr>
                          <w:u w:val="single"/>
                        </w:rPr>
                      </w:pPr>
                      <w:r w:rsidRPr="00CC439D">
                        <w:rPr>
                          <w:highlight w:val="yellow"/>
                          <w:u w:val="single"/>
                        </w:rPr>
                        <w:t>All sessions are online</w:t>
                      </w:r>
                      <w:r w:rsidR="00146A8F">
                        <w:rPr>
                          <w:highlight w:val="yellow"/>
                          <w:u w:val="single"/>
                        </w:rPr>
                        <w:t>, unless stated otherwise</w:t>
                      </w:r>
                      <w:r w:rsidRPr="00CC439D">
                        <w:rPr>
                          <w:highlight w:val="yellow"/>
                          <w:u w:val="single"/>
                        </w:rPr>
                        <w:t>.</w:t>
                      </w:r>
                    </w:p>
                    <w:p w:rsidR="001A7B93" w:rsidP="00865878" w:rsidRDefault="00CC439D" w14:paraId="402631D9" w14:textId="74C77836">
                      <w:pPr>
                        <w:jc w:val="center"/>
                      </w:pPr>
                      <w:r>
                        <w:t>Y</w:t>
                      </w:r>
                      <w:r w:rsidR="00294712">
                        <w:t>ou will find all the details you need below</w:t>
                      </w:r>
                      <w:r w:rsidR="00865878">
                        <w:t xml:space="preserve">, </w:t>
                      </w:r>
                      <w:proofErr w:type="gramStart"/>
                      <w:r w:rsidR="00886AB3">
                        <w:t>including</w:t>
                      </w:r>
                      <w:r w:rsidR="00391E00">
                        <w:t>:</w:t>
                      </w:r>
                      <w:proofErr w:type="gramEnd"/>
                      <w:r w:rsidR="006367B3">
                        <w:t xml:space="preserve"> Session title,</w:t>
                      </w:r>
                      <w:r w:rsidR="00886AB3">
                        <w:t xml:space="preserve"> date, time, facilitator and booking link</w:t>
                      </w:r>
                      <w:r w:rsidR="006367B3">
                        <w:t>.</w:t>
                      </w:r>
                      <w:r w:rsidR="00F35AEC">
                        <w:t xml:space="preserve"> </w:t>
                      </w:r>
                      <w:r w:rsidR="001A7B93">
                        <w:t>Please register with your Edinburgh Napier University email address.</w:t>
                      </w:r>
                    </w:p>
                    <w:p w:rsidR="00886AB3" w:rsidP="00865878" w:rsidRDefault="00F35AEC" w14:paraId="66AB2176" w14:textId="4442AEA4">
                      <w:pPr>
                        <w:jc w:val="center"/>
                      </w:pPr>
                      <w:r>
                        <w:t xml:space="preserve">Booking &amp; Cancellation policy is </w:t>
                      </w:r>
                      <w:hyperlink w:history="1" r:id="rId15">
                        <w:r w:rsidRPr="00F35AEC">
                          <w:rPr>
                            <w:rStyle w:val="Hyperlink"/>
                          </w:rPr>
                          <w:t>here</w:t>
                        </w:r>
                      </w:hyperlink>
                      <w:r>
                        <w:t>.</w:t>
                      </w:r>
                      <w:r w:rsidR="007A4BDC">
                        <w:t xml:space="preserve"> </w:t>
                      </w:r>
                      <w:r w:rsidR="00146A8F">
                        <w:t xml:space="preserve">For </w:t>
                      </w:r>
                      <w:r w:rsidR="007A4BDC">
                        <w:t>online</w:t>
                      </w:r>
                      <w:r w:rsidR="00146A8F">
                        <w:t xml:space="preserve"> sessions</w:t>
                      </w:r>
                      <w:r w:rsidR="007A4BDC">
                        <w:t xml:space="preserve">, please see the Recording policy </w:t>
                      </w:r>
                      <w:hyperlink w:history="1" r:id="rId16">
                        <w:r w:rsidRPr="00B4298F" w:rsidR="007A4BDC">
                          <w:rPr>
                            <w:rStyle w:val="Hyperlink"/>
                          </w:rPr>
                          <w:t>here</w:t>
                        </w:r>
                      </w:hyperlink>
                      <w:r w:rsidR="007A4BDC">
                        <w:t>.</w:t>
                      </w:r>
                    </w:p>
                    <w:p w:rsidR="00E5461C" w:rsidP="00281625" w:rsidRDefault="00E5461C" w14:paraId="1730D1DD" w14:textId="01B788FB">
                      <w:pPr>
                        <w:jc w:val="center"/>
                      </w:pPr>
                      <w:r>
                        <w:t>Keep an eye on your emails as we will be sending out a monthly update, as more sessions get added to the programme</w:t>
                      </w:r>
                      <w:r w:rsidR="00466833">
                        <w:t>.</w:t>
                      </w:r>
                    </w:p>
                    <w:p w:rsidR="00A2131B" w:rsidP="00281625" w:rsidRDefault="004E0599" w14:paraId="5CADCAC1" w14:textId="615085DA">
                      <w:pPr>
                        <w:jc w:val="center"/>
                      </w:pPr>
                      <w:r>
                        <w:t>Registration closes for all sessions 24 hours in advance of the start time (unless otherwise stated)</w:t>
                      </w:r>
                    </w:p>
                    <w:p w:rsidR="00E5461C" w:rsidP="00281625" w:rsidRDefault="00E5461C" w14:paraId="0A37501D" w14:textId="77777777">
                      <w:pPr>
                        <w:jc w:val="center"/>
                      </w:pPr>
                    </w:p>
                    <w:p w:rsidR="00E5461C" w:rsidP="00281625" w:rsidRDefault="00E5461C" w14:paraId="5DAB6C7B" w14:textId="77777777">
                      <w:pPr>
                        <w:jc w:val="center"/>
                      </w:pPr>
                    </w:p>
                  </w:txbxContent>
                </v:textbox>
                <w10:wrap anchorx="margin"/>
              </v:shape>
            </w:pict>
          </mc:Fallback>
        </mc:AlternateContent>
      </w:r>
      <w:r w:rsidR="00855A6C">
        <w:rPr>
          <w:noProof/>
        </w:rPr>
        <w:drawing>
          <wp:anchor distT="0" distB="0" distL="114300" distR="114300" simplePos="0" relativeHeight="251659265" behindDoc="1" locked="0" layoutInCell="1" allowOverlap="1" wp14:anchorId="4817384E" wp14:editId="038D5DE5">
            <wp:simplePos x="0" y="0"/>
            <wp:positionH relativeFrom="margin">
              <wp:align>center</wp:align>
            </wp:positionH>
            <wp:positionV relativeFrom="paragraph">
              <wp:posOffset>7620</wp:posOffset>
            </wp:positionV>
            <wp:extent cx="4210050" cy="428305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0050" cy="4283057"/>
                    </a:xfrm>
                    <a:prstGeom prst="rect">
                      <a:avLst/>
                    </a:prstGeom>
                    <a:noFill/>
                    <a:ln>
                      <a:noFill/>
                    </a:ln>
                  </pic:spPr>
                </pic:pic>
              </a:graphicData>
            </a:graphic>
            <wp14:sizeRelH relativeFrom="page">
              <wp14:pctWidth>0</wp14:pctWidth>
            </wp14:sizeRelH>
            <wp14:sizeRelV relativeFrom="page">
              <wp14:pctHeight>0</wp14:pctHeight>
            </wp14:sizeRelV>
          </wp:anchor>
        </w:drawing>
      </w:r>
      <w:r w:rsidR="0080402C">
        <w:br w:type="page"/>
      </w:r>
    </w:p>
    <w:p w14:paraId="7000D3BC" w14:textId="77777777" w:rsidR="008B622B" w:rsidRDefault="00892EAA" w:rsidP="008B622B">
      <w:pPr>
        <w:pStyle w:val="Heading1"/>
        <w:spacing w:before="120" w:after="120"/>
        <w:jc w:val="center"/>
      </w:pPr>
      <w:r w:rsidRPr="0010376F">
        <w:lastRenderedPageBreak/>
        <w:t>At a glance</w:t>
      </w:r>
      <w:r w:rsidR="0010376F">
        <w:t>:</w:t>
      </w:r>
    </w:p>
    <w:p w14:paraId="034D351A" w14:textId="08102FA7" w:rsidR="005A1882" w:rsidRPr="005A1882" w:rsidRDefault="005A1882" w:rsidP="00464625">
      <w:pPr>
        <w:pStyle w:val="Heading2"/>
      </w:pPr>
      <w:r>
        <w:rPr>
          <w:rFonts w:ascii="Calibri" w:hAnsi="Calibri" w:cs="Calibri"/>
          <w:noProof/>
          <w:color w:val="000000"/>
        </w:rPr>
        <w:drawing>
          <wp:inline distT="0" distB="0" distL="0" distR="0" wp14:anchorId="3117E9FA" wp14:editId="7D77DD3B">
            <wp:extent cx="209550" cy="2095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r w:rsidR="00274515">
        <w:rPr>
          <w:noProof/>
        </w:rPr>
        <w:t>= Wellbeing focus</w:t>
      </w:r>
    </w:p>
    <w:tbl>
      <w:tblPr>
        <w:tblStyle w:val="TableGrid"/>
        <w:tblW w:w="9016" w:type="dxa"/>
        <w:tblLook w:val="04A0" w:firstRow="1" w:lastRow="0" w:firstColumn="1" w:lastColumn="0" w:noHBand="0" w:noVBand="1"/>
      </w:tblPr>
      <w:tblGrid>
        <w:gridCol w:w="3933"/>
        <w:gridCol w:w="1620"/>
        <w:gridCol w:w="1756"/>
        <w:gridCol w:w="1707"/>
      </w:tblGrid>
      <w:tr w:rsidR="0028671C" w14:paraId="10F9F7F0" w14:textId="39D584D8" w:rsidTr="0969C456">
        <w:tc>
          <w:tcPr>
            <w:tcW w:w="3933" w:type="dxa"/>
            <w:shd w:val="clear" w:color="auto" w:fill="D9D9D9" w:themeFill="background1" w:themeFillShade="D9"/>
          </w:tcPr>
          <w:p w14:paraId="051EFDC4" w14:textId="78FAA3B6" w:rsidR="0028671C" w:rsidRPr="00EA4136" w:rsidRDefault="0028671C" w:rsidP="00637928">
            <w:pPr>
              <w:spacing w:before="100" w:beforeAutospacing="1" w:after="100" w:afterAutospacing="1"/>
            </w:pPr>
            <w:r w:rsidRPr="00EA4136">
              <w:t>Workshop title</w:t>
            </w:r>
          </w:p>
        </w:tc>
        <w:tc>
          <w:tcPr>
            <w:tcW w:w="1620" w:type="dxa"/>
            <w:shd w:val="clear" w:color="auto" w:fill="D9D9D9" w:themeFill="background1" w:themeFillShade="D9"/>
          </w:tcPr>
          <w:p w14:paraId="4B892D76" w14:textId="3B7C040F" w:rsidR="0028671C" w:rsidRDefault="0028671C" w:rsidP="00637928">
            <w:pPr>
              <w:spacing w:before="100" w:beforeAutospacing="1" w:after="100" w:afterAutospacing="1"/>
            </w:pPr>
            <w:r>
              <w:t>Week</w:t>
            </w:r>
          </w:p>
        </w:tc>
        <w:tc>
          <w:tcPr>
            <w:tcW w:w="1756" w:type="dxa"/>
            <w:shd w:val="clear" w:color="auto" w:fill="D9D9D9" w:themeFill="background1" w:themeFillShade="D9"/>
          </w:tcPr>
          <w:p w14:paraId="2AAC754D" w14:textId="19E6EFC6" w:rsidR="0028671C" w:rsidRPr="00EA4136" w:rsidRDefault="0028671C" w:rsidP="00637928">
            <w:pPr>
              <w:spacing w:before="100" w:beforeAutospacing="1" w:after="100" w:afterAutospacing="1"/>
            </w:pPr>
            <w:r>
              <w:t>Day and Date</w:t>
            </w:r>
          </w:p>
        </w:tc>
        <w:tc>
          <w:tcPr>
            <w:tcW w:w="1707" w:type="dxa"/>
            <w:shd w:val="clear" w:color="auto" w:fill="D9D9D9" w:themeFill="background1" w:themeFillShade="D9"/>
          </w:tcPr>
          <w:p w14:paraId="70A10995" w14:textId="0F34125E" w:rsidR="0028671C" w:rsidRDefault="0028671C" w:rsidP="00637928">
            <w:pPr>
              <w:spacing w:before="100" w:beforeAutospacing="1" w:after="100" w:afterAutospacing="1"/>
            </w:pPr>
            <w:r>
              <w:t>Time</w:t>
            </w:r>
          </w:p>
        </w:tc>
      </w:tr>
      <w:tr w:rsidR="0032239E" w14:paraId="6203B94D" w14:textId="79BC3190" w:rsidTr="0969C456">
        <w:trPr>
          <w:trHeight w:val="825"/>
        </w:trPr>
        <w:tc>
          <w:tcPr>
            <w:tcW w:w="3933" w:type="dxa"/>
            <w:shd w:val="clear" w:color="auto" w:fill="auto"/>
            <w:vAlign w:val="center"/>
          </w:tcPr>
          <w:p w14:paraId="6B316BDC" w14:textId="27AB29E5" w:rsidR="0032239E" w:rsidRPr="00EA4136" w:rsidRDefault="00632AAB" w:rsidP="00637928">
            <w:pPr>
              <w:spacing w:before="100" w:beforeAutospacing="1" w:after="100" w:afterAutospacing="1"/>
            </w:pPr>
            <w:hyperlink w:anchor="EPC" w:history="1">
              <w:r w:rsidR="0032239E" w:rsidRPr="004046E0">
                <w:rPr>
                  <w:rStyle w:val="Hyperlink"/>
                  <w:rFonts w:cstheme="minorHAnsi"/>
                </w:rPr>
                <w:t>Exam Panel Chair Training</w:t>
              </w:r>
            </w:hyperlink>
          </w:p>
        </w:tc>
        <w:tc>
          <w:tcPr>
            <w:tcW w:w="1620" w:type="dxa"/>
            <w:vAlign w:val="center"/>
          </w:tcPr>
          <w:p w14:paraId="080FF92D" w14:textId="7857875C" w:rsidR="0032239E" w:rsidRDefault="0032239E" w:rsidP="00637928">
            <w:pPr>
              <w:spacing w:before="100" w:beforeAutospacing="1" w:after="100" w:afterAutospacing="1"/>
            </w:pPr>
            <w:r>
              <w:t>13</w:t>
            </w:r>
          </w:p>
        </w:tc>
        <w:tc>
          <w:tcPr>
            <w:tcW w:w="1756" w:type="dxa"/>
            <w:vAlign w:val="center"/>
          </w:tcPr>
          <w:p w14:paraId="115C2238" w14:textId="249A139B" w:rsidR="0032239E" w:rsidRPr="00EA4136" w:rsidRDefault="0032239E" w:rsidP="00637928">
            <w:pPr>
              <w:spacing w:before="100" w:beforeAutospacing="1" w:after="100" w:afterAutospacing="1"/>
              <w:rPr>
                <w:rFonts w:ascii="Calibri" w:hAnsi="Calibri" w:cs="Calibri"/>
                <w:color w:val="000000"/>
              </w:rPr>
            </w:pPr>
            <w:r>
              <w:t>Mon, 25 Apr</w:t>
            </w:r>
            <w:r w:rsidR="002F4161">
              <w:t>il</w:t>
            </w:r>
          </w:p>
        </w:tc>
        <w:tc>
          <w:tcPr>
            <w:tcW w:w="1707" w:type="dxa"/>
            <w:vAlign w:val="center"/>
          </w:tcPr>
          <w:p w14:paraId="4E20BD04" w14:textId="41A9B4D7" w:rsidR="0032239E" w:rsidRDefault="0032239E" w:rsidP="00637928">
            <w:pPr>
              <w:spacing w:before="100" w:beforeAutospacing="1" w:after="100" w:afterAutospacing="1"/>
            </w:pPr>
            <w:r>
              <w:t>10:00-12:00</w:t>
            </w:r>
          </w:p>
        </w:tc>
      </w:tr>
      <w:tr w:rsidR="0032239E" w14:paraId="1B28C4D9" w14:textId="77777777" w:rsidTr="0969C456">
        <w:trPr>
          <w:trHeight w:val="825"/>
        </w:trPr>
        <w:tc>
          <w:tcPr>
            <w:tcW w:w="3933" w:type="dxa"/>
            <w:shd w:val="clear" w:color="auto" w:fill="auto"/>
            <w:vAlign w:val="center"/>
          </w:tcPr>
          <w:p w14:paraId="274BD9CC" w14:textId="7D6B23B6" w:rsidR="0032239E" w:rsidRDefault="00632AAB" w:rsidP="00637928">
            <w:pPr>
              <w:spacing w:before="100" w:beforeAutospacing="1" w:after="100" w:afterAutospacing="1"/>
              <w:rPr>
                <w:rFonts w:ascii="Calibri" w:hAnsi="Calibri" w:cs="Calibri"/>
                <w:color w:val="000000"/>
              </w:rPr>
            </w:pPr>
            <w:hyperlink w:anchor="RD" w:history="1">
              <w:r w:rsidR="0032239E" w:rsidRPr="00EB309D">
                <w:rPr>
                  <w:rStyle w:val="Hyperlink"/>
                  <w:rFonts w:cstheme="minorHAnsi"/>
                </w:rPr>
                <w:t>Examining research degrees</w:t>
              </w:r>
            </w:hyperlink>
          </w:p>
        </w:tc>
        <w:tc>
          <w:tcPr>
            <w:tcW w:w="1620" w:type="dxa"/>
            <w:vAlign w:val="center"/>
          </w:tcPr>
          <w:p w14:paraId="23EF2DEB" w14:textId="6217F8E4" w:rsidR="0032239E" w:rsidRDefault="0032239E" w:rsidP="00637928">
            <w:pPr>
              <w:spacing w:before="100" w:beforeAutospacing="1" w:after="100" w:afterAutospacing="1"/>
            </w:pPr>
            <w:r>
              <w:t>13</w:t>
            </w:r>
          </w:p>
        </w:tc>
        <w:tc>
          <w:tcPr>
            <w:tcW w:w="1756" w:type="dxa"/>
            <w:vAlign w:val="center"/>
          </w:tcPr>
          <w:p w14:paraId="29C15CCD" w14:textId="79CCED81" w:rsidR="0032239E" w:rsidRDefault="0032239E" w:rsidP="00637928">
            <w:pPr>
              <w:spacing w:before="100" w:beforeAutospacing="1" w:after="100" w:afterAutospacing="1"/>
            </w:pPr>
            <w:r>
              <w:t>Wed 27 Apr</w:t>
            </w:r>
            <w:r w:rsidR="002F4161">
              <w:t>il</w:t>
            </w:r>
          </w:p>
        </w:tc>
        <w:tc>
          <w:tcPr>
            <w:tcW w:w="1707" w:type="dxa"/>
            <w:vAlign w:val="center"/>
          </w:tcPr>
          <w:p w14:paraId="7A11E26F" w14:textId="4563F8B6" w:rsidR="0032239E" w:rsidRDefault="0032239E" w:rsidP="00637928">
            <w:pPr>
              <w:spacing w:before="100" w:beforeAutospacing="1" w:after="100" w:afterAutospacing="1"/>
            </w:pPr>
            <w:r>
              <w:t>10:00-12:00</w:t>
            </w:r>
          </w:p>
        </w:tc>
      </w:tr>
      <w:tr w:rsidR="0032239E" w14:paraId="3B5A68C7" w14:textId="0223E7A9" w:rsidTr="0969C456">
        <w:tc>
          <w:tcPr>
            <w:tcW w:w="3933" w:type="dxa"/>
            <w:shd w:val="clear" w:color="auto" w:fill="auto"/>
            <w:vAlign w:val="center"/>
          </w:tcPr>
          <w:p w14:paraId="5D7A63FA" w14:textId="369F827C" w:rsidR="0032239E" w:rsidRPr="00EA4136" w:rsidRDefault="00632AAB" w:rsidP="00637928">
            <w:pPr>
              <w:spacing w:before="100" w:beforeAutospacing="1" w:after="100" w:afterAutospacing="1"/>
              <w:rPr>
                <w:rFonts w:ascii="Calibri" w:hAnsi="Calibri" w:cs="Calibri"/>
                <w:color w:val="000000"/>
              </w:rPr>
            </w:pPr>
            <w:hyperlink w:anchor="SPSS" w:history="1">
              <w:r w:rsidR="000A68A8" w:rsidRPr="00EB309D">
                <w:rPr>
                  <w:rStyle w:val="Hyperlink"/>
                  <w:rFonts w:ascii="Calibri" w:hAnsi="Calibri" w:cs="Calibri"/>
                </w:rPr>
                <w:t xml:space="preserve">Introduction to </w:t>
              </w:r>
              <w:r w:rsidR="005D35D0" w:rsidRPr="00EB309D">
                <w:rPr>
                  <w:rStyle w:val="Hyperlink"/>
                  <w:rFonts w:ascii="Calibri" w:hAnsi="Calibri" w:cs="Calibri"/>
                </w:rPr>
                <w:t>SPSS</w:t>
              </w:r>
            </w:hyperlink>
          </w:p>
        </w:tc>
        <w:tc>
          <w:tcPr>
            <w:tcW w:w="1620" w:type="dxa"/>
            <w:vAlign w:val="center"/>
          </w:tcPr>
          <w:p w14:paraId="353A19D5" w14:textId="07B3EFFF" w:rsidR="0032239E" w:rsidRDefault="005D35D0" w:rsidP="00637928">
            <w:pPr>
              <w:spacing w:before="100" w:beforeAutospacing="1" w:after="100" w:afterAutospacing="1"/>
            </w:pPr>
            <w:r>
              <w:t>14</w:t>
            </w:r>
          </w:p>
        </w:tc>
        <w:tc>
          <w:tcPr>
            <w:tcW w:w="1756" w:type="dxa"/>
            <w:vAlign w:val="center"/>
          </w:tcPr>
          <w:p w14:paraId="3073D27E" w14:textId="20DEBF59" w:rsidR="0032239E" w:rsidRPr="00EA4136" w:rsidRDefault="00733B0B" w:rsidP="00637928">
            <w:pPr>
              <w:spacing w:before="100" w:beforeAutospacing="1" w:after="100" w:afterAutospacing="1"/>
              <w:rPr>
                <w:rFonts w:ascii="Calibri" w:hAnsi="Calibri" w:cs="Calibri"/>
                <w:color w:val="000000"/>
              </w:rPr>
            </w:pPr>
            <w:r>
              <w:rPr>
                <w:rFonts w:ascii="Calibri" w:hAnsi="Calibri" w:cs="Calibri"/>
                <w:color w:val="000000"/>
              </w:rPr>
              <w:t>Tue, 3</w:t>
            </w:r>
            <w:r w:rsidR="000E3ECC">
              <w:rPr>
                <w:rFonts w:ascii="Calibri" w:hAnsi="Calibri" w:cs="Calibri"/>
                <w:color w:val="000000"/>
              </w:rPr>
              <w:t xml:space="preserve"> </w:t>
            </w:r>
            <w:r>
              <w:rPr>
                <w:rFonts w:ascii="Calibri" w:hAnsi="Calibri" w:cs="Calibri"/>
                <w:color w:val="000000"/>
              </w:rPr>
              <w:t>May</w:t>
            </w:r>
            <w:r w:rsidR="005D35D0">
              <w:rPr>
                <w:rFonts w:ascii="Calibri" w:hAnsi="Calibri" w:cs="Calibri"/>
                <w:color w:val="000000"/>
              </w:rPr>
              <w:t xml:space="preserve"> &amp; Wed, 4 May </w:t>
            </w:r>
          </w:p>
        </w:tc>
        <w:tc>
          <w:tcPr>
            <w:tcW w:w="1707" w:type="dxa"/>
            <w:vAlign w:val="center"/>
          </w:tcPr>
          <w:p w14:paraId="292E0335" w14:textId="289DBCF9" w:rsidR="0032239E" w:rsidRDefault="005D35D0" w:rsidP="00637928">
            <w:pPr>
              <w:spacing w:before="100" w:beforeAutospacing="1" w:after="100" w:afterAutospacing="1"/>
            </w:pPr>
            <w:r>
              <w:t>09:30-12:30</w:t>
            </w:r>
          </w:p>
        </w:tc>
      </w:tr>
      <w:tr w:rsidR="00860A28" w14:paraId="36152D07" w14:textId="77777777" w:rsidTr="0969C456">
        <w:tc>
          <w:tcPr>
            <w:tcW w:w="3933" w:type="dxa"/>
            <w:shd w:val="clear" w:color="auto" w:fill="auto"/>
            <w:vAlign w:val="center"/>
          </w:tcPr>
          <w:p w14:paraId="1E22E8D2" w14:textId="2ABBAD6B" w:rsidR="00860A28" w:rsidRDefault="00C148F9" w:rsidP="00637928">
            <w:pPr>
              <w:spacing w:before="100" w:beforeAutospacing="1" w:after="100" w:afterAutospacing="1"/>
              <w:rPr>
                <w:rFonts w:cstheme="minorHAnsi"/>
              </w:rPr>
            </w:pPr>
            <w:r>
              <w:rPr>
                <w:rFonts w:ascii="Calibri" w:hAnsi="Calibri" w:cs="Calibri"/>
                <w:noProof/>
                <w:color w:val="000000"/>
              </w:rPr>
              <w:drawing>
                <wp:inline distT="0" distB="0" distL="0" distR="0" wp14:anchorId="7CF8A9E0" wp14:editId="6A99E591">
                  <wp:extent cx="209550" cy="20955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hyperlink w:anchor="Time" w:history="1">
              <w:r w:rsidR="00E652E0" w:rsidRPr="00EB309D">
                <w:rPr>
                  <w:rStyle w:val="Hyperlink"/>
                </w:rPr>
                <w:t>Understand Your Time Management Style and Work Smarter</w:t>
              </w:r>
            </w:hyperlink>
          </w:p>
        </w:tc>
        <w:tc>
          <w:tcPr>
            <w:tcW w:w="1620" w:type="dxa"/>
            <w:vAlign w:val="center"/>
          </w:tcPr>
          <w:p w14:paraId="3C4A7929" w14:textId="36923488" w:rsidR="00860A28" w:rsidRDefault="00356B2B" w:rsidP="00637928">
            <w:pPr>
              <w:spacing w:before="100" w:beforeAutospacing="1" w:after="100" w:afterAutospacing="1"/>
            </w:pPr>
            <w:r>
              <w:t>14</w:t>
            </w:r>
          </w:p>
        </w:tc>
        <w:tc>
          <w:tcPr>
            <w:tcW w:w="1756" w:type="dxa"/>
            <w:vAlign w:val="center"/>
          </w:tcPr>
          <w:p w14:paraId="1016EE91" w14:textId="1A3FB0AC" w:rsidR="00860A28" w:rsidRDefault="00356B2B" w:rsidP="00637928">
            <w:pPr>
              <w:spacing w:before="100" w:beforeAutospacing="1" w:after="100" w:afterAutospacing="1"/>
            </w:pPr>
            <w:r>
              <w:t>Thu 5 May</w:t>
            </w:r>
          </w:p>
        </w:tc>
        <w:tc>
          <w:tcPr>
            <w:tcW w:w="1707" w:type="dxa"/>
            <w:vAlign w:val="center"/>
          </w:tcPr>
          <w:p w14:paraId="5ACAEDE4" w14:textId="1B5177AE" w:rsidR="00860A28" w:rsidRDefault="00F0776D" w:rsidP="00637928">
            <w:pPr>
              <w:spacing w:before="100" w:beforeAutospacing="1" w:after="100" w:afterAutospacing="1"/>
            </w:pPr>
            <w:r>
              <w:t>09:30-11:30</w:t>
            </w:r>
          </w:p>
        </w:tc>
      </w:tr>
      <w:tr w:rsidR="00BA099F" w14:paraId="007B5302" w14:textId="77777777" w:rsidTr="0969C456">
        <w:tc>
          <w:tcPr>
            <w:tcW w:w="3933" w:type="dxa"/>
            <w:shd w:val="clear" w:color="auto" w:fill="auto"/>
            <w:vAlign w:val="center"/>
          </w:tcPr>
          <w:p w14:paraId="62116D50" w14:textId="5CA33A0B" w:rsidR="00BA099F" w:rsidRPr="00356B2B" w:rsidRDefault="00632AAB" w:rsidP="00637928">
            <w:pPr>
              <w:spacing w:before="100" w:beforeAutospacing="1" w:after="100" w:afterAutospacing="1"/>
              <w:rPr>
                <w:rFonts w:cstheme="minorHAnsi"/>
              </w:rPr>
            </w:pPr>
            <w:hyperlink w:anchor="Teach" w:history="1">
              <w:r w:rsidR="00237A75" w:rsidRPr="00EB309D">
                <w:rPr>
                  <w:rStyle w:val="Hyperlink"/>
                  <w:rFonts w:cstheme="minorHAnsi"/>
                </w:rPr>
                <w:t>Introduction to Teaching</w:t>
              </w:r>
            </w:hyperlink>
            <w:r w:rsidR="00237A75">
              <w:rPr>
                <w:rFonts w:cstheme="minorHAnsi"/>
              </w:rPr>
              <w:t xml:space="preserve"> </w:t>
            </w:r>
          </w:p>
        </w:tc>
        <w:tc>
          <w:tcPr>
            <w:tcW w:w="1620" w:type="dxa"/>
            <w:vAlign w:val="center"/>
          </w:tcPr>
          <w:p w14:paraId="519B8D6C" w14:textId="35864F6B" w:rsidR="00BA099F" w:rsidRDefault="00EE3465" w:rsidP="00637928">
            <w:pPr>
              <w:spacing w:before="100" w:beforeAutospacing="1" w:after="100" w:afterAutospacing="1"/>
            </w:pPr>
            <w:r>
              <w:t>15</w:t>
            </w:r>
          </w:p>
        </w:tc>
        <w:tc>
          <w:tcPr>
            <w:tcW w:w="1756" w:type="dxa"/>
            <w:vAlign w:val="center"/>
          </w:tcPr>
          <w:p w14:paraId="578D4FA2" w14:textId="664C6592" w:rsidR="00BA099F" w:rsidRDefault="00BA099F" w:rsidP="00637928">
            <w:pPr>
              <w:spacing w:before="100" w:beforeAutospacing="1" w:after="100" w:afterAutospacing="1"/>
            </w:pPr>
            <w:r>
              <w:t xml:space="preserve">Wed, 11May </w:t>
            </w:r>
          </w:p>
        </w:tc>
        <w:tc>
          <w:tcPr>
            <w:tcW w:w="1707" w:type="dxa"/>
            <w:vAlign w:val="center"/>
          </w:tcPr>
          <w:p w14:paraId="6334ED2A" w14:textId="710B4550" w:rsidR="00BA099F" w:rsidRDefault="00EE3465" w:rsidP="00637928">
            <w:pPr>
              <w:spacing w:before="100" w:beforeAutospacing="1" w:after="100" w:afterAutospacing="1"/>
            </w:pPr>
            <w:r>
              <w:t>13:00-16:30</w:t>
            </w:r>
          </w:p>
        </w:tc>
      </w:tr>
      <w:tr w:rsidR="0032239E" w14:paraId="372D3A06" w14:textId="77777777" w:rsidTr="0969C456">
        <w:tc>
          <w:tcPr>
            <w:tcW w:w="3933" w:type="dxa"/>
            <w:shd w:val="clear" w:color="auto" w:fill="auto"/>
            <w:vAlign w:val="center"/>
          </w:tcPr>
          <w:p w14:paraId="1165B76D" w14:textId="61142926" w:rsidR="0032239E" w:rsidRDefault="00632AAB" w:rsidP="00637928">
            <w:pPr>
              <w:spacing w:before="100" w:beforeAutospacing="1" w:after="100" w:afterAutospacing="1"/>
              <w:rPr>
                <w:rFonts w:ascii="Calibri" w:hAnsi="Calibri" w:cs="Calibri"/>
                <w:color w:val="000000"/>
              </w:rPr>
            </w:pPr>
            <w:hyperlink w:anchor="Influencing" w:history="1">
              <w:r w:rsidR="0032239E" w:rsidRPr="008E7A52">
                <w:rPr>
                  <w:rStyle w:val="Hyperlink"/>
                  <w:rFonts w:ascii="Calibri" w:hAnsi="Calibri" w:cs="Calibri"/>
                </w:rPr>
                <w:t>Influencing without authority</w:t>
              </w:r>
            </w:hyperlink>
          </w:p>
        </w:tc>
        <w:tc>
          <w:tcPr>
            <w:tcW w:w="1620" w:type="dxa"/>
            <w:vAlign w:val="center"/>
          </w:tcPr>
          <w:p w14:paraId="3F08D31A" w14:textId="111B43AC" w:rsidR="0032239E" w:rsidRDefault="0032239E" w:rsidP="00637928">
            <w:pPr>
              <w:spacing w:before="100" w:beforeAutospacing="1" w:after="100" w:afterAutospacing="1"/>
            </w:pPr>
            <w:r>
              <w:t>15</w:t>
            </w:r>
          </w:p>
        </w:tc>
        <w:tc>
          <w:tcPr>
            <w:tcW w:w="1756" w:type="dxa"/>
            <w:vAlign w:val="center"/>
          </w:tcPr>
          <w:p w14:paraId="063A7B03" w14:textId="35FC59FC" w:rsidR="0032239E" w:rsidRDefault="0032239E" w:rsidP="00637928">
            <w:pPr>
              <w:spacing w:before="100" w:beforeAutospacing="1" w:after="100" w:afterAutospacing="1"/>
            </w:pPr>
            <w:r>
              <w:t xml:space="preserve">Thu, 12 May </w:t>
            </w:r>
          </w:p>
        </w:tc>
        <w:tc>
          <w:tcPr>
            <w:tcW w:w="1707" w:type="dxa"/>
            <w:vAlign w:val="center"/>
          </w:tcPr>
          <w:p w14:paraId="0C8DCE3A" w14:textId="4ECD9E68" w:rsidR="0032239E" w:rsidRDefault="005B25A6" w:rsidP="00637928">
            <w:pPr>
              <w:spacing w:before="100" w:beforeAutospacing="1" w:after="100" w:afterAutospacing="1"/>
            </w:pPr>
            <w:r>
              <w:t>09</w:t>
            </w:r>
            <w:r w:rsidR="0032239E">
              <w:t>:</w:t>
            </w:r>
            <w:r>
              <w:t>3</w:t>
            </w:r>
            <w:r w:rsidR="0032239E">
              <w:t>0-1</w:t>
            </w:r>
            <w:r>
              <w:t>1</w:t>
            </w:r>
            <w:r w:rsidR="0032239E">
              <w:t>:</w:t>
            </w:r>
            <w:r>
              <w:t>3</w:t>
            </w:r>
            <w:r w:rsidR="0032239E">
              <w:t>0</w:t>
            </w:r>
          </w:p>
        </w:tc>
      </w:tr>
      <w:tr w:rsidR="0032239E" w14:paraId="75D6F4AB" w14:textId="77777777" w:rsidTr="0969C456">
        <w:tc>
          <w:tcPr>
            <w:tcW w:w="3933" w:type="dxa"/>
            <w:shd w:val="clear" w:color="auto" w:fill="auto"/>
            <w:vAlign w:val="center"/>
          </w:tcPr>
          <w:p w14:paraId="117C2C26" w14:textId="53C3F0C3" w:rsidR="0032239E" w:rsidRPr="00EA4136" w:rsidRDefault="00632AAB" w:rsidP="00637928">
            <w:pPr>
              <w:spacing w:before="100" w:beforeAutospacing="1" w:after="100" w:afterAutospacing="1"/>
              <w:rPr>
                <w:rFonts w:ascii="Calibri" w:hAnsi="Calibri" w:cs="Calibri"/>
                <w:color w:val="000000"/>
              </w:rPr>
            </w:pPr>
            <w:hyperlink w:anchor="NvivoW" w:history="1">
              <w:r w:rsidR="0032239E" w:rsidRPr="00EB309D">
                <w:rPr>
                  <w:rStyle w:val="Hyperlink"/>
                  <w:rFonts w:ascii="Calibri" w:hAnsi="Calibri" w:cs="Calibri"/>
                </w:rPr>
                <w:t>NVivo for Windows</w:t>
              </w:r>
            </w:hyperlink>
          </w:p>
        </w:tc>
        <w:tc>
          <w:tcPr>
            <w:tcW w:w="1620" w:type="dxa"/>
            <w:vAlign w:val="center"/>
          </w:tcPr>
          <w:p w14:paraId="5EA53A1F" w14:textId="793F368B" w:rsidR="0032239E" w:rsidRDefault="008538E7" w:rsidP="00637928">
            <w:pPr>
              <w:spacing w:before="100" w:beforeAutospacing="1" w:after="100" w:afterAutospacing="1"/>
            </w:pPr>
            <w:r>
              <w:t>15a</w:t>
            </w:r>
          </w:p>
        </w:tc>
        <w:tc>
          <w:tcPr>
            <w:tcW w:w="1756" w:type="dxa"/>
            <w:vAlign w:val="center"/>
          </w:tcPr>
          <w:p w14:paraId="63B65E5B" w14:textId="145397CA" w:rsidR="0032239E" w:rsidRDefault="0032239E" w:rsidP="00637928">
            <w:pPr>
              <w:spacing w:before="100" w:beforeAutospacing="1" w:after="100" w:afterAutospacing="1"/>
            </w:pPr>
            <w:r>
              <w:t xml:space="preserve">Tue, 17 May </w:t>
            </w:r>
          </w:p>
        </w:tc>
        <w:tc>
          <w:tcPr>
            <w:tcW w:w="1707" w:type="dxa"/>
            <w:vAlign w:val="center"/>
          </w:tcPr>
          <w:p w14:paraId="664EBDDF" w14:textId="62B7576C" w:rsidR="0032239E" w:rsidRDefault="00CD0A1F" w:rsidP="00637928">
            <w:pPr>
              <w:spacing w:before="100" w:beforeAutospacing="1" w:after="100" w:afterAutospacing="1"/>
            </w:pPr>
            <w:r>
              <w:t>13</w:t>
            </w:r>
            <w:r w:rsidR="0032239E">
              <w:t>:30-1</w:t>
            </w:r>
            <w:r w:rsidR="00CD0021">
              <w:t>6</w:t>
            </w:r>
            <w:r w:rsidR="0032239E">
              <w:t>:30</w:t>
            </w:r>
          </w:p>
        </w:tc>
      </w:tr>
      <w:tr w:rsidR="0032239E" w14:paraId="65AEE839" w14:textId="77777777" w:rsidTr="0969C456">
        <w:tc>
          <w:tcPr>
            <w:tcW w:w="3933" w:type="dxa"/>
            <w:shd w:val="clear" w:color="auto" w:fill="auto"/>
            <w:vAlign w:val="center"/>
          </w:tcPr>
          <w:p w14:paraId="517D09F3" w14:textId="023C0C08" w:rsidR="0032239E" w:rsidRDefault="00632AAB" w:rsidP="00637928">
            <w:pPr>
              <w:spacing w:before="100" w:beforeAutospacing="1" w:after="100" w:afterAutospacing="1"/>
              <w:rPr>
                <w:rFonts w:ascii="Calibri" w:hAnsi="Calibri" w:cs="Calibri"/>
                <w:color w:val="000000"/>
              </w:rPr>
            </w:pPr>
            <w:hyperlink w:anchor="NvivoMac" w:history="1">
              <w:r w:rsidR="008538E7" w:rsidRPr="00EB309D">
                <w:rPr>
                  <w:rStyle w:val="Hyperlink"/>
                  <w:rFonts w:ascii="Calibri" w:hAnsi="Calibri" w:cs="Calibri"/>
                </w:rPr>
                <w:t>NVivo</w:t>
              </w:r>
              <w:r w:rsidR="0032239E" w:rsidRPr="00EB309D">
                <w:rPr>
                  <w:rStyle w:val="Hyperlink"/>
                  <w:rFonts w:ascii="Calibri" w:hAnsi="Calibri" w:cs="Calibri"/>
                </w:rPr>
                <w:t xml:space="preserve"> for Mac</w:t>
              </w:r>
            </w:hyperlink>
          </w:p>
        </w:tc>
        <w:tc>
          <w:tcPr>
            <w:tcW w:w="1620" w:type="dxa"/>
            <w:vAlign w:val="center"/>
          </w:tcPr>
          <w:p w14:paraId="4790BCB4" w14:textId="77549601" w:rsidR="0032239E" w:rsidRDefault="008538E7" w:rsidP="00637928">
            <w:pPr>
              <w:spacing w:before="100" w:beforeAutospacing="1" w:after="100" w:afterAutospacing="1"/>
            </w:pPr>
            <w:r>
              <w:t>15a</w:t>
            </w:r>
          </w:p>
        </w:tc>
        <w:tc>
          <w:tcPr>
            <w:tcW w:w="1756" w:type="dxa"/>
            <w:vAlign w:val="center"/>
          </w:tcPr>
          <w:p w14:paraId="44F389F1" w14:textId="7033F541" w:rsidR="0032239E" w:rsidRDefault="0032239E" w:rsidP="00637928">
            <w:pPr>
              <w:spacing w:before="100" w:beforeAutospacing="1" w:after="100" w:afterAutospacing="1"/>
            </w:pPr>
            <w:r>
              <w:t>Wed, 18</w:t>
            </w:r>
            <w:r w:rsidR="000E3ECC">
              <w:t xml:space="preserve"> </w:t>
            </w:r>
            <w:r>
              <w:t xml:space="preserve">May </w:t>
            </w:r>
          </w:p>
        </w:tc>
        <w:tc>
          <w:tcPr>
            <w:tcW w:w="1707" w:type="dxa"/>
            <w:vAlign w:val="center"/>
          </w:tcPr>
          <w:p w14:paraId="4DFFB426" w14:textId="3C93F4A1" w:rsidR="0032239E" w:rsidRDefault="005F3B9A" w:rsidP="00637928">
            <w:pPr>
              <w:spacing w:before="100" w:beforeAutospacing="1" w:after="100" w:afterAutospacing="1"/>
            </w:pPr>
            <w:r>
              <w:t>13</w:t>
            </w:r>
            <w:r w:rsidR="0032239E">
              <w:t>:30-1</w:t>
            </w:r>
            <w:r>
              <w:t>6</w:t>
            </w:r>
            <w:r w:rsidR="0032239E">
              <w:t>:30</w:t>
            </w:r>
          </w:p>
        </w:tc>
      </w:tr>
      <w:tr w:rsidR="0032239E" w14:paraId="346BE65D" w14:textId="77777777" w:rsidTr="0969C456">
        <w:tc>
          <w:tcPr>
            <w:tcW w:w="3933" w:type="dxa"/>
            <w:shd w:val="clear" w:color="auto" w:fill="auto"/>
            <w:vAlign w:val="center"/>
          </w:tcPr>
          <w:p w14:paraId="09C691E6" w14:textId="77777777" w:rsidR="0032239E" w:rsidRDefault="0032239E" w:rsidP="00637928">
            <w:pPr>
              <w:spacing w:before="100" w:beforeAutospacing="1" w:after="100" w:afterAutospacing="1"/>
              <w:rPr>
                <w:rFonts w:ascii="Calibri" w:hAnsi="Calibri" w:cs="Calibri"/>
                <w:color w:val="000000"/>
              </w:rPr>
            </w:pPr>
          </w:p>
          <w:p w14:paraId="1455DAC8" w14:textId="61446307" w:rsidR="00E90EDB" w:rsidRPr="00EB309D" w:rsidRDefault="6E847C00" w:rsidP="0969C456">
            <w:pPr>
              <w:spacing w:before="100" w:beforeAutospacing="1" w:after="100" w:afterAutospacing="1"/>
              <w:rPr>
                <w:rStyle w:val="Hyperlink"/>
              </w:rPr>
            </w:pPr>
            <w:r>
              <w:rPr>
                <w:noProof/>
              </w:rPr>
              <w:drawing>
                <wp:inline distT="0" distB="0" distL="0" distR="0" wp14:anchorId="78FCCADF" wp14:editId="74EC3C61">
                  <wp:extent cx="209550" cy="20955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r w:rsidR="00EB309D">
              <w:fldChar w:fldCharType="begin"/>
            </w:r>
            <w:r>
              <w:instrText xml:space="preserve"> HYPERLINK  \l "CAKE2" </w:instrText>
            </w:r>
            <w:r w:rsidR="00EB309D">
              <w:fldChar w:fldCharType="separate"/>
            </w:r>
            <w:r w:rsidR="6341354E" w:rsidRPr="0969C456">
              <w:rPr>
                <w:rStyle w:val="Hyperlink"/>
              </w:rPr>
              <w:t>RPG Community Advice and Knowledge Exchange (CAKE) Network</w:t>
            </w:r>
            <w:r w:rsidR="5BF6C3DB" w:rsidRPr="0969C456">
              <w:rPr>
                <w:rStyle w:val="Hyperlink"/>
              </w:rPr>
              <w:t xml:space="preserve">: </w:t>
            </w:r>
          </w:p>
          <w:p w14:paraId="3EBD0467" w14:textId="124F7538" w:rsidR="0032239E" w:rsidRPr="00E90EDB" w:rsidRDefault="00E90EDB" w:rsidP="00637928">
            <w:pPr>
              <w:spacing w:before="100" w:beforeAutospacing="1" w:after="100" w:afterAutospacing="1"/>
              <w:rPr>
                <w:i/>
                <w:iCs/>
              </w:rPr>
            </w:pPr>
            <w:r w:rsidRPr="00EB309D">
              <w:rPr>
                <w:rStyle w:val="Hyperlink"/>
                <w:i/>
                <w:iCs/>
              </w:rPr>
              <w:t>I want to publish – how do I start?</w:t>
            </w:r>
            <w:r w:rsidR="00EB309D">
              <w:fldChar w:fldCharType="end"/>
            </w:r>
          </w:p>
          <w:p w14:paraId="4151184D" w14:textId="745EBE87" w:rsidR="0032239E" w:rsidRPr="00815799" w:rsidRDefault="0032239E" w:rsidP="00637928">
            <w:pPr>
              <w:spacing w:before="100" w:beforeAutospacing="1" w:after="100" w:afterAutospacing="1"/>
              <w:ind w:left="360"/>
              <w:rPr>
                <w:rFonts w:ascii="Calibri" w:hAnsi="Calibri" w:cs="Calibri"/>
                <w:color w:val="000000"/>
              </w:rPr>
            </w:pPr>
          </w:p>
        </w:tc>
        <w:tc>
          <w:tcPr>
            <w:tcW w:w="1620" w:type="dxa"/>
            <w:vAlign w:val="center"/>
          </w:tcPr>
          <w:p w14:paraId="529C5501" w14:textId="71CECDDF" w:rsidR="0032239E" w:rsidRDefault="008538E7" w:rsidP="00637928">
            <w:pPr>
              <w:spacing w:before="100" w:beforeAutospacing="1" w:after="100" w:afterAutospacing="1"/>
            </w:pPr>
            <w:r>
              <w:t>15b</w:t>
            </w:r>
          </w:p>
        </w:tc>
        <w:tc>
          <w:tcPr>
            <w:tcW w:w="1756" w:type="dxa"/>
            <w:vAlign w:val="center"/>
          </w:tcPr>
          <w:p w14:paraId="5F1E233A" w14:textId="0656F2D7" w:rsidR="0032239E" w:rsidRDefault="0032239E" w:rsidP="00637928">
            <w:pPr>
              <w:spacing w:before="100" w:beforeAutospacing="1" w:after="100" w:afterAutospacing="1"/>
            </w:pPr>
            <w:r>
              <w:t xml:space="preserve">Fri, 27 May </w:t>
            </w:r>
          </w:p>
        </w:tc>
        <w:tc>
          <w:tcPr>
            <w:tcW w:w="1707" w:type="dxa"/>
            <w:vAlign w:val="center"/>
          </w:tcPr>
          <w:p w14:paraId="223A5F6F" w14:textId="0DA261A9" w:rsidR="0032239E" w:rsidRDefault="0032239E" w:rsidP="00637928">
            <w:pPr>
              <w:spacing w:before="100" w:beforeAutospacing="1" w:after="100" w:afterAutospacing="1"/>
            </w:pPr>
            <w:r>
              <w:t>12.30-13.30</w:t>
            </w:r>
          </w:p>
        </w:tc>
      </w:tr>
      <w:tr w:rsidR="0032239E" w14:paraId="218A2784" w14:textId="77777777" w:rsidTr="0969C456">
        <w:tc>
          <w:tcPr>
            <w:tcW w:w="3933" w:type="dxa"/>
            <w:shd w:val="clear" w:color="auto" w:fill="auto"/>
            <w:vAlign w:val="center"/>
          </w:tcPr>
          <w:p w14:paraId="3E4044CF" w14:textId="363955D7" w:rsidR="0032239E" w:rsidRPr="00EA4136" w:rsidRDefault="00632AAB" w:rsidP="00637928">
            <w:pPr>
              <w:spacing w:before="100" w:beforeAutospacing="1" w:after="100" w:afterAutospacing="1"/>
              <w:rPr>
                <w:rFonts w:ascii="Calibri" w:hAnsi="Calibri" w:cs="Calibri"/>
                <w:color w:val="000000"/>
              </w:rPr>
            </w:pPr>
            <w:hyperlink w:anchor="RDM" w:history="1">
              <w:r w:rsidR="0032239E" w:rsidRPr="00EB309D">
                <w:rPr>
                  <w:rStyle w:val="Hyperlink"/>
                  <w:rFonts w:ascii="Calibri" w:hAnsi="Calibri" w:cs="Calibri"/>
                </w:rPr>
                <w:t>Research Data Management Planning </w:t>
              </w:r>
            </w:hyperlink>
          </w:p>
        </w:tc>
        <w:tc>
          <w:tcPr>
            <w:tcW w:w="1620" w:type="dxa"/>
            <w:vAlign w:val="center"/>
          </w:tcPr>
          <w:p w14:paraId="614B2552" w14:textId="07F60694" w:rsidR="0032239E" w:rsidRDefault="0032239E" w:rsidP="00637928">
            <w:pPr>
              <w:spacing w:before="100" w:beforeAutospacing="1" w:after="100" w:afterAutospacing="1"/>
            </w:pPr>
            <w:r>
              <w:t>1</w:t>
            </w:r>
          </w:p>
        </w:tc>
        <w:tc>
          <w:tcPr>
            <w:tcW w:w="1756" w:type="dxa"/>
            <w:vAlign w:val="center"/>
          </w:tcPr>
          <w:p w14:paraId="429C9CC7" w14:textId="50AEC612" w:rsidR="0032239E" w:rsidRDefault="0032239E" w:rsidP="00637928">
            <w:pPr>
              <w:spacing w:before="100" w:beforeAutospacing="1" w:after="100" w:afterAutospacing="1"/>
            </w:pPr>
            <w:r>
              <w:t xml:space="preserve">Wed, 1 June </w:t>
            </w:r>
          </w:p>
        </w:tc>
        <w:tc>
          <w:tcPr>
            <w:tcW w:w="1707" w:type="dxa"/>
            <w:vAlign w:val="center"/>
          </w:tcPr>
          <w:p w14:paraId="0D37677F" w14:textId="589A623D" w:rsidR="0032239E" w:rsidRDefault="0032239E" w:rsidP="00637928">
            <w:pPr>
              <w:spacing w:before="100" w:beforeAutospacing="1" w:after="100" w:afterAutospacing="1"/>
            </w:pPr>
            <w:r>
              <w:t>1</w:t>
            </w:r>
            <w:r w:rsidR="005276A5">
              <w:t>0:0</w:t>
            </w:r>
            <w:r>
              <w:t>0-1</w:t>
            </w:r>
            <w:r w:rsidR="005276A5">
              <w:t>1</w:t>
            </w:r>
            <w:r>
              <w:t>.30</w:t>
            </w:r>
          </w:p>
        </w:tc>
      </w:tr>
      <w:tr w:rsidR="00A1088F" w14:paraId="18FE471A" w14:textId="77777777" w:rsidTr="0969C456">
        <w:tc>
          <w:tcPr>
            <w:tcW w:w="3933" w:type="dxa"/>
            <w:shd w:val="clear" w:color="auto" w:fill="auto"/>
            <w:vAlign w:val="center"/>
          </w:tcPr>
          <w:p w14:paraId="2A895FE4" w14:textId="340CF45E" w:rsidR="00A1088F" w:rsidRPr="00E9758D" w:rsidRDefault="00632AAB" w:rsidP="00637928">
            <w:pPr>
              <w:spacing w:before="100" w:beforeAutospacing="1" w:after="100" w:afterAutospacing="1"/>
              <w:rPr>
                <w:rFonts w:ascii="Calibri" w:hAnsi="Calibri" w:cs="Calibri"/>
                <w:color w:val="000000"/>
              </w:rPr>
            </w:pPr>
            <w:hyperlink w:anchor="Viva" w:history="1">
              <w:r w:rsidR="00A1088F" w:rsidRPr="00EB309D">
                <w:rPr>
                  <w:rStyle w:val="Hyperlink"/>
                  <w:rFonts w:ascii="Calibri" w:hAnsi="Calibri" w:cs="Calibri"/>
                </w:rPr>
                <w:t>The Viva Experience</w:t>
              </w:r>
            </w:hyperlink>
          </w:p>
        </w:tc>
        <w:tc>
          <w:tcPr>
            <w:tcW w:w="1620" w:type="dxa"/>
            <w:vAlign w:val="center"/>
          </w:tcPr>
          <w:p w14:paraId="73306F03" w14:textId="01C03AA3" w:rsidR="00A1088F" w:rsidRDefault="00A1088F" w:rsidP="00637928">
            <w:pPr>
              <w:spacing w:before="100" w:beforeAutospacing="1" w:after="100" w:afterAutospacing="1"/>
            </w:pPr>
            <w:r>
              <w:t>2</w:t>
            </w:r>
          </w:p>
        </w:tc>
        <w:tc>
          <w:tcPr>
            <w:tcW w:w="1756" w:type="dxa"/>
            <w:vAlign w:val="center"/>
          </w:tcPr>
          <w:p w14:paraId="241FC758" w14:textId="4ACFECD3" w:rsidR="00A1088F" w:rsidRDefault="00A1088F" w:rsidP="00637928">
            <w:pPr>
              <w:spacing w:before="100" w:beforeAutospacing="1" w:after="100" w:afterAutospacing="1"/>
            </w:pPr>
            <w:r>
              <w:t>Mon, 6 June</w:t>
            </w:r>
          </w:p>
        </w:tc>
        <w:tc>
          <w:tcPr>
            <w:tcW w:w="1707" w:type="dxa"/>
            <w:vAlign w:val="center"/>
          </w:tcPr>
          <w:p w14:paraId="722F3B2E" w14:textId="74B298E0" w:rsidR="00A1088F" w:rsidRDefault="00ED3B87" w:rsidP="00637928">
            <w:pPr>
              <w:spacing w:before="100" w:beforeAutospacing="1" w:after="100" w:afterAutospacing="1"/>
            </w:pPr>
            <w:r>
              <w:t>09</w:t>
            </w:r>
            <w:r w:rsidR="00A1088F">
              <w:t>:00-1</w:t>
            </w:r>
            <w:r>
              <w:t>1</w:t>
            </w:r>
            <w:r w:rsidR="00A1088F">
              <w:t>:00</w:t>
            </w:r>
          </w:p>
        </w:tc>
      </w:tr>
      <w:tr w:rsidR="00C1505A" w14:paraId="59C7EDDD" w14:textId="77777777" w:rsidTr="0969C456">
        <w:tc>
          <w:tcPr>
            <w:tcW w:w="3933" w:type="dxa"/>
            <w:shd w:val="clear" w:color="auto" w:fill="auto"/>
            <w:vAlign w:val="center"/>
          </w:tcPr>
          <w:p w14:paraId="7C8F3C69" w14:textId="694BBBBF" w:rsidR="00C1505A" w:rsidRDefault="00632AAB" w:rsidP="00637928">
            <w:pPr>
              <w:spacing w:before="100" w:beforeAutospacing="1" w:after="100" w:afterAutospacing="1"/>
            </w:pPr>
            <w:hyperlink w:anchor="SRD" w:history="1">
              <w:r w:rsidR="00C1505A" w:rsidRPr="00EB309D">
                <w:rPr>
                  <w:rStyle w:val="Hyperlink"/>
                </w:rPr>
                <w:t>Supervising research de</w:t>
              </w:r>
              <w:r w:rsidR="00784D78" w:rsidRPr="00EB309D">
                <w:rPr>
                  <w:rStyle w:val="Hyperlink"/>
                </w:rPr>
                <w:t>grees</w:t>
              </w:r>
            </w:hyperlink>
          </w:p>
        </w:tc>
        <w:tc>
          <w:tcPr>
            <w:tcW w:w="1620" w:type="dxa"/>
            <w:vAlign w:val="center"/>
          </w:tcPr>
          <w:p w14:paraId="1E0D7910" w14:textId="32DDD73E" w:rsidR="00C1505A" w:rsidRDefault="00784D78" w:rsidP="00637928">
            <w:pPr>
              <w:spacing w:before="100" w:beforeAutospacing="1" w:after="100" w:afterAutospacing="1"/>
            </w:pPr>
            <w:r>
              <w:t>2</w:t>
            </w:r>
          </w:p>
        </w:tc>
        <w:tc>
          <w:tcPr>
            <w:tcW w:w="1756" w:type="dxa"/>
            <w:vAlign w:val="center"/>
          </w:tcPr>
          <w:p w14:paraId="05EA2A77" w14:textId="5BF18192" w:rsidR="00C1505A" w:rsidRDefault="00784D78" w:rsidP="00637928">
            <w:pPr>
              <w:spacing w:before="100" w:beforeAutospacing="1" w:after="100" w:afterAutospacing="1"/>
              <w:rPr>
                <w:rFonts w:cstheme="minorHAnsi"/>
              </w:rPr>
            </w:pPr>
            <w:r>
              <w:rPr>
                <w:rFonts w:cstheme="minorHAnsi"/>
              </w:rPr>
              <w:t xml:space="preserve">Wed 8 June- Fri 10 June </w:t>
            </w:r>
          </w:p>
        </w:tc>
        <w:tc>
          <w:tcPr>
            <w:tcW w:w="1707" w:type="dxa"/>
            <w:vAlign w:val="center"/>
          </w:tcPr>
          <w:p w14:paraId="036BCDEF" w14:textId="2244739C" w:rsidR="00C1505A" w:rsidRDefault="00784D78" w:rsidP="00637928">
            <w:pPr>
              <w:spacing w:before="100" w:beforeAutospacing="1" w:after="100" w:afterAutospacing="1"/>
            </w:pPr>
            <w:r>
              <w:t>10:00-13:00</w:t>
            </w:r>
          </w:p>
        </w:tc>
      </w:tr>
      <w:tr w:rsidR="00C95A1F" w14:paraId="015898F0" w14:textId="77777777" w:rsidTr="0969C456">
        <w:tc>
          <w:tcPr>
            <w:tcW w:w="3933" w:type="dxa"/>
            <w:shd w:val="clear" w:color="auto" w:fill="auto"/>
            <w:vAlign w:val="center"/>
          </w:tcPr>
          <w:p w14:paraId="7BC80828" w14:textId="640C9130" w:rsidR="00C95A1F" w:rsidRDefault="00382C1E" w:rsidP="00637928">
            <w:pPr>
              <w:spacing w:before="100" w:beforeAutospacing="1" w:after="100" w:afterAutospacing="1"/>
            </w:pPr>
            <w:r>
              <w:rPr>
                <w:rFonts w:ascii="Calibri" w:hAnsi="Calibri" w:cs="Calibri"/>
                <w:noProof/>
                <w:color w:val="000000"/>
              </w:rPr>
              <w:drawing>
                <wp:inline distT="0" distB="0" distL="0" distR="0" wp14:anchorId="512ACC82" wp14:editId="71F46A8B">
                  <wp:extent cx="209550" cy="209550"/>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hyperlink w:anchor="mojo" w:history="1">
              <w:r w:rsidR="00C95A1F" w:rsidRPr="008F12A0">
                <w:rPr>
                  <w:rStyle w:val="Hyperlink"/>
                </w:rPr>
                <w:t>Regaining your Mojo</w:t>
              </w:r>
            </w:hyperlink>
            <w:r w:rsidR="00C95A1F">
              <w:t xml:space="preserve"> Module Begins</w:t>
            </w:r>
          </w:p>
        </w:tc>
        <w:tc>
          <w:tcPr>
            <w:tcW w:w="1620" w:type="dxa"/>
            <w:vAlign w:val="center"/>
          </w:tcPr>
          <w:p w14:paraId="43EDD5A6" w14:textId="1720CA01" w:rsidR="00C95A1F" w:rsidRDefault="00C95A1F" w:rsidP="00637928">
            <w:pPr>
              <w:spacing w:before="100" w:beforeAutospacing="1" w:after="100" w:afterAutospacing="1"/>
            </w:pPr>
            <w:r>
              <w:t>2</w:t>
            </w:r>
            <w:r w:rsidR="00CC2512">
              <w:t>-5</w:t>
            </w:r>
          </w:p>
        </w:tc>
        <w:tc>
          <w:tcPr>
            <w:tcW w:w="1756" w:type="dxa"/>
            <w:vAlign w:val="center"/>
          </w:tcPr>
          <w:p w14:paraId="162A2988" w14:textId="2A8A4F2D" w:rsidR="00C95A1F" w:rsidRDefault="00C95A1F" w:rsidP="00637928">
            <w:pPr>
              <w:spacing w:before="100" w:beforeAutospacing="1" w:after="100" w:afterAutospacing="1"/>
              <w:rPr>
                <w:rFonts w:cstheme="minorHAnsi"/>
              </w:rPr>
            </w:pPr>
            <w:r>
              <w:rPr>
                <w:rFonts w:cstheme="minorHAnsi"/>
              </w:rPr>
              <w:t xml:space="preserve">Fri, 10 June </w:t>
            </w:r>
            <w:r w:rsidR="000E3ECC">
              <w:rPr>
                <w:rFonts w:cstheme="minorHAnsi"/>
              </w:rPr>
              <w:t>-Fri, 1 July</w:t>
            </w:r>
          </w:p>
        </w:tc>
        <w:tc>
          <w:tcPr>
            <w:tcW w:w="1707" w:type="dxa"/>
            <w:vAlign w:val="center"/>
          </w:tcPr>
          <w:p w14:paraId="6A881348" w14:textId="3277FDC5" w:rsidR="00C95A1F" w:rsidRDefault="00C95A1F" w:rsidP="00637928">
            <w:pPr>
              <w:spacing w:before="100" w:beforeAutospacing="1" w:after="100" w:afterAutospacing="1"/>
            </w:pPr>
            <w:r>
              <w:t>12:00-13:15</w:t>
            </w:r>
          </w:p>
        </w:tc>
      </w:tr>
      <w:tr w:rsidR="00C95C59" w14:paraId="3561574D" w14:textId="77777777" w:rsidTr="0969C456">
        <w:tc>
          <w:tcPr>
            <w:tcW w:w="3933" w:type="dxa"/>
            <w:shd w:val="clear" w:color="auto" w:fill="auto"/>
            <w:vAlign w:val="center"/>
          </w:tcPr>
          <w:p w14:paraId="2C72A21C" w14:textId="2A0AF5C5" w:rsidR="00C95C59" w:rsidRDefault="00382C1E" w:rsidP="00637928">
            <w:pPr>
              <w:spacing w:before="100" w:beforeAutospacing="1" w:after="100" w:afterAutospacing="1"/>
            </w:pPr>
            <w:r>
              <w:rPr>
                <w:rFonts w:ascii="Calibri" w:hAnsi="Calibri" w:cs="Calibri"/>
                <w:noProof/>
                <w:color w:val="000000"/>
              </w:rPr>
              <w:drawing>
                <wp:inline distT="0" distB="0" distL="0" distR="0" wp14:anchorId="018356BE" wp14:editId="26A37823">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hyperlink w:anchor="stress" w:history="1">
              <w:r w:rsidR="00082D81" w:rsidRPr="008F12A0">
                <w:rPr>
                  <w:rStyle w:val="Hyperlink"/>
                </w:rPr>
                <w:t>Stress Control</w:t>
              </w:r>
            </w:hyperlink>
            <w:r w:rsidR="008E4FED">
              <w:t xml:space="preserve"> – </w:t>
            </w:r>
            <w:r w:rsidR="008E4FED" w:rsidRPr="008E4FED">
              <w:rPr>
                <w:highlight w:val="yellow"/>
              </w:rPr>
              <w:t>IN PERSON SESSION</w:t>
            </w:r>
          </w:p>
        </w:tc>
        <w:tc>
          <w:tcPr>
            <w:tcW w:w="1620" w:type="dxa"/>
            <w:vAlign w:val="center"/>
          </w:tcPr>
          <w:p w14:paraId="44C1DC45" w14:textId="0B835D6B" w:rsidR="00C95C59" w:rsidRDefault="00082D81" w:rsidP="00637928">
            <w:pPr>
              <w:spacing w:before="100" w:beforeAutospacing="1" w:after="100" w:afterAutospacing="1"/>
            </w:pPr>
            <w:r>
              <w:t>3</w:t>
            </w:r>
          </w:p>
        </w:tc>
        <w:tc>
          <w:tcPr>
            <w:tcW w:w="1756" w:type="dxa"/>
            <w:vAlign w:val="center"/>
          </w:tcPr>
          <w:p w14:paraId="5C2C2393" w14:textId="10E73829" w:rsidR="00C95C59" w:rsidRDefault="00765DF5" w:rsidP="00637928">
            <w:pPr>
              <w:spacing w:before="100" w:beforeAutospacing="1" w:after="100" w:afterAutospacing="1"/>
              <w:rPr>
                <w:rFonts w:cstheme="minorHAnsi"/>
              </w:rPr>
            </w:pPr>
            <w:r>
              <w:rPr>
                <w:rFonts w:cstheme="minorHAnsi"/>
              </w:rPr>
              <w:t>Tue</w:t>
            </w:r>
            <w:r w:rsidR="00C95C59">
              <w:rPr>
                <w:rFonts w:cstheme="minorHAnsi"/>
              </w:rPr>
              <w:t xml:space="preserve">, </w:t>
            </w:r>
            <w:r w:rsidR="00082D81">
              <w:rPr>
                <w:rFonts w:cstheme="minorHAnsi"/>
              </w:rPr>
              <w:t xml:space="preserve">14 June </w:t>
            </w:r>
          </w:p>
        </w:tc>
        <w:tc>
          <w:tcPr>
            <w:tcW w:w="1707" w:type="dxa"/>
            <w:vAlign w:val="center"/>
          </w:tcPr>
          <w:p w14:paraId="245D9672" w14:textId="23273063" w:rsidR="00C95C59" w:rsidRDefault="00CD027A" w:rsidP="00637928">
            <w:pPr>
              <w:spacing w:before="100" w:beforeAutospacing="1" w:after="100" w:afterAutospacing="1"/>
            </w:pPr>
            <w:r>
              <w:t>13:30-15:30</w:t>
            </w:r>
          </w:p>
        </w:tc>
      </w:tr>
      <w:tr w:rsidR="00A1088F" w14:paraId="2AE9AFDC" w14:textId="77777777" w:rsidTr="0969C456">
        <w:tc>
          <w:tcPr>
            <w:tcW w:w="3933" w:type="dxa"/>
            <w:shd w:val="clear" w:color="auto" w:fill="auto"/>
            <w:vAlign w:val="center"/>
          </w:tcPr>
          <w:p w14:paraId="01110F64" w14:textId="707E3F83" w:rsidR="00A1088F" w:rsidRPr="00941198" w:rsidRDefault="00F07706" w:rsidP="00637928">
            <w:pPr>
              <w:spacing w:before="100" w:beforeAutospacing="1" w:after="100" w:afterAutospacing="1"/>
            </w:pPr>
            <w:r>
              <w:rPr>
                <w:rFonts w:ascii="Calibri" w:hAnsi="Calibri" w:cs="Calibri"/>
                <w:noProof/>
                <w:color w:val="000000"/>
              </w:rPr>
              <w:drawing>
                <wp:inline distT="0" distB="0" distL="0" distR="0" wp14:anchorId="365777E8" wp14:editId="549FC7BC">
                  <wp:extent cx="209550" cy="20955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hyperlink w:anchor="Collab" w:history="1">
              <w:r w:rsidR="00A1088F" w:rsidRPr="00EB309D">
                <w:rPr>
                  <w:rStyle w:val="Hyperlink"/>
                </w:rPr>
                <w:t>Collaborating effectively with others</w:t>
              </w:r>
            </w:hyperlink>
          </w:p>
        </w:tc>
        <w:tc>
          <w:tcPr>
            <w:tcW w:w="1620" w:type="dxa"/>
            <w:vAlign w:val="center"/>
          </w:tcPr>
          <w:p w14:paraId="06881FE3" w14:textId="6123B020" w:rsidR="00A1088F" w:rsidRDefault="00A1088F" w:rsidP="00637928">
            <w:pPr>
              <w:spacing w:before="100" w:beforeAutospacing="1" w:after="100" w:afterAutospacing="1"/>
            </w:pPr>
            <w:r>
              <w:t>3</w:t>
            </w:r>
          </w:p>
        </w:tc>
        <w:tc>
          <w:tcPr>
            <w:tcW w:w="1756" w:type="dxa"/>
            <w:vAlign w:val="center"/>
          </w:tcPr>
          <w:p w14:paraId="2F3BEF8E" w14:textId="000E90DE" w:rsidR="00A1088F" w:rsidRDefault="00765DF5" w:rsidP="00637928">
            <w:pPr>
              <w:spacing w:before="100" w:beforeAutospacing="1" w:after="100" w:afterAutospacing="1"/>
              <w:rPr>
                <w:rFonts w:cstheme="minorHAnsi"/>
              </w:rPr>
            </w:pPr>
            <w:r>
              <w:rPr>
                <w:rFonts w:cstheme="minorHAnsi"/>
              </w:rPr>
              <w:t>Thu</w:t>
            </w:r>
            <w:r w:rsidR="00A1088F">
              <w:rPr>
                <w:rFonts w:cstheme="minorHAnsi"/>
              </w:rPr>
              <w:t>, 16 June</w:t>
            </w:r>
          </w:p>
        </w:tc>
        <w:tc>
          <w:tcPr>
            <w:tcW w:w="1707" w:type="dxa"/>
            <w:vAlign w:val="center"/>
          </w:tcPr>
          <w:p w14:paraId="2961E061" w14:textId="26211888" w:rsidR="00A1088F" w:rsidRDefault="00A1088F" w:rsidP="00637928">
            <w:pPr>
              <w:spacing w:before="100" w:beforeAutospacing="1" w:after="100" w:afterAutospacing="1"/>
            </w:pPr>
            <w:r>
              <w:t>09:30-11:30</w:t>
            </w:r>
          </w:p>
        </w:tc>
      </w:tr>
      <w:tr w:rsidR="00784D78" w14:paraId="0201DC0E" w14:textId="77777777" w:rsidTr="0969C456">
        <w:tc>
          <w:tcPr>
            <w:tcW w:w="3933" w:type="dxa"/>
            <w:shd w:val="clear" w:color="auto" w:fill="auto"/>
            <w:vAlign w:val="center"/>
          </w:tcPr>
          <w:p w14:paraId="58FFABD8" w14:textId="39B4C8ED" w:rsidR="00784D78" w:rsidRPr="00941198" w:rsidRDefault="00632AAB" w:rsidP="00637928">
            <w:pPr>
              <w:spacing w:before="100" w:beforeAutospacing="1" w:after="100" w:afterAutospacing="1"/>
            </w:pPr>
            <w:hyperlink w:anchor="gob" w:history="1">
              <w:r w:rsidR="00C95A1F" w:rsidRPr="00F72DA7">
                <w:rPr>
                  <w:rStyle w:val="Hyperlink"/>
                </w:rPr>
                <w:t>Get on Board</w:t>
              </w:r>
              <w:r w:rsidR="000E3ECC" w:rsidRPr="00F72DA7">
                <w:rPr>
                  <w:rStyle w:val="Hyperlink"/>
                </w:rPr>
                <w:t>: How to become a board member</w:t>
              </w:r>
            </w:hyperlink>
          </w:p>
        </w:tc>
        <w:tc>
          <w:tcPr>
            <w:tcW w:w="1620" w:type="dxa"/>
            <w:vAlign w:val="center"/>
          </w:tcPr>
          <w:p w14:paraId="63706A7D" w14:textId="1C63BDA9" w:rsidR="00784D78" w:rsidRDefault="00784D78" w:rsidP="00637928">
            <w:pPr>
              <w:spacing w:before="100" w:beforeAutospacing="1" w:after="100" w:afterAutospacing="1"/>
            </w:pPr>
            <w:r>
              <w:t>4</w:t>
            </w:r>
          </w:p>
        </w:tc>
        <w:tc>
          <w:tcPr>
            <w:tcW w:w="1756" w:type="dxa"/>
            <w:vAlign w:val="center"/>
          </w:tcPr>
          <w:p w14:paraId="6AB22243" w14:textId="338A94C8" w:rsidR="00784D78" w:rsidRDefault="008F12A0" w:rsidP="00637928">
            <w:pPr>
              <w:spacing w:before="100" w:beforeAutospacing="1" w:after="100" w:afterAutospacing="1"/>
              <w:rPr>
                <w:rFonts w:cstheme="minorHAnsi"/>
              </w:rPr>
            </w:pPr>
            <w:r>
              <w:rPr>
                <w:rFonts w:cstheme="minorHAnsi"/>
              </w:rPr>
              <w:t>Tue, 21</w:t>
            </w:r>
            <w:r w:rsidR="000E3ECC">
              <w:rPr>
                <w:rFonts w:cstheme="minorHAnsi"/>
              </w:rPr>
              <w:t xml:space="preserve"> </w:t>
            </w:r>
            <w:r>
              <w:rPr>
                <w:rFonts w:cstheme="minorHAnsi"/>
              </w:rPr>
              <w:t>June</w:t>
            </w:r>
          </w:p>
        </w:tc>
        <w:tc>
          <w:tcPr>
            <w:tcW w:w="1707" w:type="dxa"/>
            <w:vAlign w:val="center"/>
          </w:tcPr>
          <w:p w14:paraId="4ED950E9" w14:textId="29E3949D" w:rsidR="00784D78" w:rsidRDefault="00382C1E" w:rsidP="00637928">
            <w:pPr>
              <w:spacing w:before="100" w:beforeAutospacing="1" w:after="100" w:afterAutospacing="1"/>
            </w:pPr>
            <w:r>
              <w:t>11:00-12:00</w:t>
            </w:r>
          </w:p>
        </w:tc>
      </w:tr>
      <w:tr w:rsidR="000B4B4B" w14:paraId="7C383ED0" w14:textId="77777777" w:rsidTr="0969C456">
        <w:tc>
          <w:tcPr>
            <w:tcW w:w="3933" w:type="dxa"/>
            <w:shd w:val="clear" w:color="auto" w:fill="auto"/>
            <w:vAlign w:val="center"/>
          </w:tcPr>
          <w:p w14:paraId="0D05AC23" w14:textId="3423A9A9" w:rsidR="000B4B4B" w:rsidRDefault="00632AAB" w:rsidP="000B4B4B">
            <w:pPr>
              <w:spacing w:before="100" w:beforeAutospacing="1" w:after="100" w:afterAutospacing="1"/>
            </w:pPr>
            <w:hyperlink w:anchor="DATAVIZ" w:history="1">
              <w:r w:rsidR="000B4B4B" w:rsidRPr="00893EB1">
                <w:rPr>
                  <w:rStyle w:val="Hyperlink"/>
                </w:rPr>
                <w:t>Data Visualisation and Information Design</w:t>
              </w:r>
            </w:hyperlink>
          </w:p>
        </w:tc>
        <w:tc>
          <w:tcPr>
            <w:tcW w:w="1620" w:type="dxa"/>
            <w:vAlign w:val="center"/>
          </w:tcPr>
          <w:p w14:paraId="2DA96FC4" w14:textId="573096A7" w:rsidR="000B4B4B" w:rsidRDefault="000B4B4B" w:rsidP="000B4B4B">
            <w:pPr>
              <w:spacing w:before="100" w:beforeAutospacing="1" w:after="100" w:afterAutospacing="1"/>
            </w:pPr>
            <w:r>
              <w:t>4</w:t>
            </w:r>
          </w:p>
        </w:tc>
        <w:tc>
          <w:tcPr>
            <w:tcW w:w="1756" w:type="dxa"/>
            <w:vAlign w:val="center"/>
          </w:tcPr>
          <w:p w14:paraId="58317CC1" w14:textId="7D824085" w:rsidR="000B4B4B" w:rsidRDefault="000B4B4B" w:rsidP="000B4B4B">
            <w:pPr>
              <w:spacing w:before="100" w:beforeAutospacing="1" w:after="100" w:afterAutospacing="1"/>
              <w:rPr>
                <w:rFonts w:cstheme="minorHAnsi"/>
              </w:rPr>
            </w:pPr>
            <w:r>
              <w:rPr>
                <w:rFonts w:cstheme="minorHAnsi"/>
              </w:rPr>
              <w:t>Mon, 27 June</w:t>
            </w:r>
          </w:p>
        </w:tc>
        <w:tc>
          <w:tcPr>
            <w:tcW w:w="1707" w:type="dxa"/>
            <w:vAlign w:val="center"/>
          </w:tcPr>
          <w:p w14:paraId="7D8BEE0C" w14:textId="57EC1188" w:rsidR="000B4B4B" w:rsidRDefault="000B4B4B" w:rsidP="000B4B4B">
            <w:pPr>
              <w:spacing w:before="100" w:beforeAutospacing="1" w:after="100" w:afterAutospacing="1"/>
            </w:pPr>
            <w:r>
              <w:t>09:30-12:30</w:t>
            </w:r>
          </w:p>
        </w:tc>
      </w:tr>
      <w:tr w:rsidR="000B4B4B" w14:paraId="6EAE5864" w14:textId="77777777" w:rsidTr="0969C456">
        <w:tc>
          <w:tcPr>
            <w:tcW w:w="3933" w:type="dxa"/>
            <w:shd w:val="clear" w:color="auto" w:fill="auto"/>
            <w:vAlign w:val="center"/>
          </w:tcPr>
          <w:p w14:paraId="29A4E111" w14:textId="6CC54081" w:rsidR="000B4B4B" w:rsidRDefault="00632AAB" w:rsidP="000B4B4B">
            <w:pPr>
              <w:spacing w:before="100" w:beforeAutospacing="1" w:after="100" w:afterAutospacing="1"/>
            </w:pPr>
            <w:hyperlink w:anchor="Briefing" w:history="1">
              <w:r w:rsidR="000B4B4B" w:rsidRPr="00D1445B">
                <w:rPr>
                  <w:rStyle w:val="Hyperlink"/>
                </w:rPr>
                <w:t>Supervisor Briefing</w:t>
              </w:r>
            </w:hyperlink>
          </w:p>
        </w:tc>
        <w:tc>
          <w:tcPr>
            <w:tcW w:w="1620" w:type="dxa"/>
            <w:vAlign w:val="center"/>
          </w:tcPr>
          <w:p w14:paraId="355B106F" w14:textId="1DB8A3EE" w:rsidR="000B4B4B" w:rsidRDefault="000B4B4B" w:rsidP="000B4B4B">
            <w:pPr>
              <w:spacing w:before="100" w:beforeAutospacing="1" w:after="100" w:afterAutospacing="1"/>
            </w:pPr>
            <w:r>
              <w:t>5</w:t>
            </w:r>
          </w:p>
        </w:tc>
        <w:tc>
          <w:tcPr>
            <w:tcW w:w="1756" w:type="dxa"/>
            <w:vAlign w:val="center"/>
          </w:tcPr>
          <w:p w14:paraId="01924234" w14:textId="0608F01C" w:rsidR="000B4B4B" w:rsidRDefault="000B4B4B" w:rsidP="000B4B4B">
            <w:pPr>
              <w:spacing w:before="100" w:beforeAutospacing="1" w:after="100" w:afterAutospacing="1"/>
              <w:rPr>
                <w:rFonts w:cstheme="minorHAnsi"/>
              </w:rPr>
            </w:pPr>
            <w:r>
              <w:rPr>
                <w:rFonts w:cstheme="minorHAnsi"/>
              </w:rPr>
              <w:t>Thu, 30 June</w:t>
            </w:r>
          </w:p>
        </w:tc>
        <w:tc>
          <w:tcPr>
            <w:tcW w:w="1707" w:type="dxa"/>
            <w:vAlign w:val="center"/>
          </w:tcPr>
          <w:p w14:paraId="63026A21" w14:textId="5F3B9DCB" w:rsidR="000B4B4B" w:rsidRDefault="000B4B4B" w:rsidP="000B4B4B">
            <w:pPr>
              <w:spacing w:before="100" w:beforeAutospacing="1" w:after="100" w:afterAutospacing="1"/>
            </w:pPr>
            <w:r>
              <w:t>13:00-15:00</w:t>
            </w:r>
          </w:p>
        </w:tc>
      </w:tr>
      <w:tr w:rsidR="000B4B4B" w14:paraId="18C94860" w14:textId="77777777" w:rsidTr="0969C456">
        <w:tc>
          <w:tcPr>
            <w:tcW w:w="3933" w:type="dxa"/>
            <w:shd w:val="clear" w:color="auto" w:fill="auto"/>
            <w:vAlign w:val="center"/>
          </w:tcPr>
          <w:p w14:paraId="5E764082" w14:textId="0569CFC2" w:rsidR="000B4B4B" w:rsidRPr="00E9758D" w:rsidRDefault="00632AAB" w:rsidP="000B4B4B">
            <w:pPr>
              <w:spacing w:before="100" w:beforeAutospacing="1" w:after="100" w:afterAutospacing="1"/>
              <w:rPr>
                <w:rFonts w:ascii="Calibri" w:hAnsi="Calibri" w:cs="Calibri"/>
                <w:color w:val="000000"/>
              </w:rPr>
            </w:pPr>
            <w:hyperlink w:anchor="RDM2" w:history="1">
              <w:r w:rsidR="000B4B4B" w:rsidRPr="00EB309D">
                <w:rPr>
                  <w:rStyle w:val="Hyperlink"/>
                  <w:rFonts w:ascii="Calibri" w:hAnsi="Calibri" w:cs="Calibri"/>
                </w:rPr>
                <w:t>Research Data Management Planning </w:t>
              </w:r>
            </w:hyperlink>
          </w:p>
        </w:tc>
        <w:tc>
          <w:tcPr>
            <w:tcW w:w="1620" w:type="dxa"/>
            <w:vAlign w:val="center"/>
          </w:tcPr>
          <w:p w14:paraId="34044244" w14:textId="7E4082E7" w:rsidR="000B4B4B" w:rsidRDefault="000B4B4B" w:rsidP="000B4B4B">
            <w:pPr>
              <w:spacing w:before="100" w:beforeAutospacing="1" w:after="100" w:afterAutospacing="1"/>
            </w:pPr>
            <w:r>
              <w:t>9</w:t>
            </w:r>
          </w:p>
        </w:tc>
        <w:tc>
          <w:tcPr>
            <w:tcW w:w="1756" w:type="dxa"/>
            <w:vAlign w:val="center"/>
          </w:tcPr>
          <w:p w14:paraId="799593A4" w14:textId="78461799" w:rsidR="000B4B4B" w:rsidRDefault="000B4B4B" w:rsidP="000B4B4B">
            <w:pPr>
              <w:spacing w:before="100" w:beforeAutospacing="1" w:after="100" w:afterAutospacing="1"/>
            </w:pPr>
            <w:r>
              <w:t>Tue, 26 July 2022</w:t>
            </w:r>
          </w:p>
        </w:tc>
        <w:tc>
          <w:tcPr>
            <w:tcW w:w="1707" w:type="dxa"/>
            <w:vAlign w:val="center"/>
          </w:tcPr>
          <w:p w14:paraId="7A4DE14D" w14:textId="5F0EB553" w:rsidR="000B4B4B" w:rsidRDefault="000B4B4B" w:rsidP="000B4B4B">
            <w:pPr>
              <w:spacing w:before="100" w:beforeAutospacing="1" w:after="100" w:afterAutospacing="1"/>
            </w:pPr>
            <w:r>
              <w:t>15.00-16.30</w:t>
            </w:r>
          </w:p>
        </w:tc>
      </w:tr>
    </w:tbl>
    <w:p w14:paraId="675EE91F" w14:textId="5EB5FE36" w:rsidR="006E4A50" w:rsidRDefault="006E4A50" w:rsidP="00B72761">
      <w:pPr>
        <w:pBdr>
          <w:top w:val="single" w:sz="4" w:space="1" w:color="auto"/>
          <w:left w:val="single" w:sz="4" w:space="4" w:color="auto"/>
          <w:bottom w:val="single" w:sz="4" w:space="1" w:color="auto"/>
          <w:right w:val="single" w:sz="4" w:space="4" w:color="auto"/>
        </w:pBdr>
        <w:shd w:val="clear" w:color="auto" w:fill="D0CECE" w:themeFill="background2" w:themeFillShade="E6"/>
        <w:sectPr w:rsidR="006E4A50" w:rsidSect="00F66946">
          <w:headerReference w:type="default" r:id="rId19"/>
          <w:footerReference w:type="default" r:id="rId20"/>
          <w:pgSz w:w="11906" w:h="16838"/>
          <w:pgMar w:top="1307" w:right="1440" w:bottom="709" w:left="1440" w:header="708" w:footer="708" w:gutter="0"/>
          <w:pgNumType w:start="1"/>
          <w:cols w:space="708"/>
          <w:docGrid w:linePitch="360"/>
        </w:sectPr>
      </w:pPr>
      <w:r>
        <w:t>***</w:t>
      </w:r>
      <w:r w:rsidR="00C663AA">
        <w:t xml:space="preserve"> </w:t>
      </w:r>
      <w:r>
        <w:t>After booking your place, i</w:t>
      </w:r>
      <w:r w:rsidRPr="006E4A50">
        <w:t xml:space="preserve">f you are no longer able/no longer wish to attend a session, please cancel your place </w:t>
      </w:r>
      <w:r w:rsidRPr="006E4A50">
        <w:rPr>
          <w:b/>
          <w:bCs/>
        </w:rPr>
        <w:t>48 hours</w:t>
      </w:r>
      <w:r>
        <w:t xml:space="preserve"> </w:t>
      </w:r>
      <w:r w:rsidRPr="006E4A50">
        <w:t>prior to the event.</w:t>
      </w:r>
      <w:r>
        <w:t xml:space="preserve"> This allows others to </w:t>
      </w:r>
      <w:r w:rsidR="00C663AA">
        <w:t>book. *</w:t>
      </w:r>
      <w:r>
        <w:t>**</w:t>
      </w:r>
    </w:p>
    <w:tbl>
      <w:tblPr>
        <w:tblStyle w:val="TableGrid"/>
        <w:tblW w:w="14454" w:type="dxa"/>
        <w:tblLook w:val="04A0" w:firstRow="1" w:lastRow="0" w:firstColumn="1" w:lastColumn="0" w:noHBand="0" w:noVBand="1"/>
      </w:tblPr>
      <w:tblGrid>
        <w:gridCol w:w="2053"/>
        <w:gridCol w:w="1517"/>
        <w:gridCol w:w="2432"/>
        <w:gridCol w:w="1790"/>
        <w:gridCol w:w="6662"/>
      </w:tblGrid>
      <w:tr w:rsidR="00077490" w:rsidRPr="007340A9" w14:paraId="0E86665C" w14:textId="77777777" w:rsidTr="0F3EFF46">
        <w:trPr>
          <w:trHeight w:val="484"/>
          <w:tblHeader/>
        </w:trPr>
        <w:tc>
          <w:tcPr>
            <w:tcW w:w="2053" w:type="dxa"/>
            <w:shd w:val="clear" w:color="auto" w:fill="E7E6E6" w:themeFill="background2"/>
            <w:vAlign w:val="center"/>
          </w:tcPr>
          <w:p w14:paraId="7AE92D3F" w14:textId="2532B64C" w:rsidR="00077490" w:rsidRPr="00FA398F" w:rsidRDefault="00FE6C5F" w:rsidP="0081222D">
            <w:pPr>
              <w:jc w:val="center"/>
              <w:rPr>
                <w:rFonts w:cstheme="minorHAnsi"/>
                <w:b/>
                <w:bCs/>
                <w:sz w:val="28"/>
                <w:szCs w:val="28"/>
              </w:rPr>
            </w:pPr>
            <w:r w:rsidRPr="00FA398F">
              <w:rPr>
                <w:rFonts w:cstheme="minorHAnsi"/>
                <w:b/>
                <w:bCs/>
                <w:sz w:val="28"/>
                <w:szCs w:val="28"/>
              </w:rPr>
              <w:lastRenderedPageBreak/>
              <w:t xml:space="preserve">Session </w:t>
            </w:r>
            <w:r w:rsidR="00077490" w:rsidRPr="00FA398F">
              <w:rPr>
                <w:rFonts w:cstheme="minorHAnsi"/>
                <w:b/>
                <w:bCs/>
                <w:sz w:val="28"/>
                <w:szCs w:val="28"/>
              </w:rPr>
              <w:t>Title</w:t>
            </w:r>
          </w:p>
        </w:tc>
        <w:tc>
          <w:tcPr>
            <w:tcW w:w="1517" w:type="dxa"/>
            <w:shd w:val="clear" w:color="auto" w:fill="E7E6E6" w:themeFill="background2"/>
            <w:vAlign w:val="center"/>
          </w:tcPr>
          <w:p w14:paraId="5E79BF73" w14:textId="2ABB64D1" w:rsidR="00077490" w:rsidRPr="00FA398F" w:rsidRDefault="00077490" w:rsidP="0081222D">
            <w:pPr>
              <w:jc w:val="center"/>
              <w:rPr>
                <w:rFonts w:cstheme="minorHAnsi"/>
                <w:b/>
                <w:bCs/>
                <w:sz w:val="28"/>
                <w:szCs w:val="28"/>
              </w:rPr>
            </w:pPr>
            <w:r w:rsidRPr="00FA398F">
              <w:rPr>
                <w:rFonts w:cstheme="minorHAnsi"/>
                <w:b/>
                <w:bCs/>
                <w:sz w:val="28"/>
                <w:szCs w:val="28"/>
              </w:rPr>
              <w:t>Date and Time</w:t>
            </w:r>
          </w:p>
        </w:tc>
        <w:tc>
          <w:tcPr>
            <w:tcW w:w="2432" w:type="dxa"/>
            <w:shd w:val="clear" w:color="auto" w:fill="E7E6E6" w:themeFill="background2"/>
            <w:vAlign w:val="center"/>
          </w:tcPr>
          <w:p w14:paraId="6785AD50" w14:textId="1D26A3FC" w:rsidR="00077490" w:rsidRPr="00FA398F" w:rsidRDefault="00077490" w:rsidP="0081222D">
            <w:pPr>
              <w:jc w:val="center"/>
              <w:rPr>
                <w:rFonts w:cstheme="minorHAnsi"/>
                <w:b/>
                <w:bCs/>
                <w:sz w:val="28"/>
                <w:szCs w:val="28"/>
              </w:rPr>
            </w:pPr>
            <w:r w:rsidRPr="00FA398F">
              <w:rPr>
                <w:rFonts w:cstheme="minorHAnsi"/>
                <w:b/>
                <w:bCs/>
                <w:sz w:val="28"/>
                <w:szCs w:val="28"/>
              </w:rPr>
              <w:t>Who’s it for?</w:t>
            </w:r>
          </w:p>
        </w:tc>
        <w:tc>
          <w:tcPr>
            <w:tcW w:w="1790" w:type="dxa"/>
            <w:shd w:val="clear" w:color="auto" w:fill="E7E6E6" w:themeFill="background2"/>
            <w:vAlign w:val="center"/>
          </w:tcPr>
          <w:p w14:paraId="7CC45753" w14:textId="289E99F9" w:rsidR="00077490" w:rsidRPr="00FA398F" w:rsidRDefault="00077490" w:rsidP="0081222D">
            <w:pPr>
              <w:jc w:val="center"/>
              <w:rPr>
                <w:rFonts w:cstheme="minorHAnsi"/>
                <w:b/>
                <w:bCs/>
                <w:sz w:val="28"/>
                <w:szCs w:val="28"/>
              </w:rPr>
            </w:pPr>
            <w:r w:rsidRPr="00FA398F">
              <w:rPr>
                <w:rFonts w:cstheme="minorHAnsi"/>
                <w:b/>
                <w:bCs/>
                <w:sz w:val="28"/>
                <w:szCs w:val="28"/>
              </w:rPr>
              <w:t>Facilitator</w:t>
            </w:r>
          </w:p>
        </w:tc>
        <w:tc>
          <w:tcPr>
            <w:tcW w:w="6662" w:type="dxa"/>
            <w:shd w:val="clear" w:color="auto" w:fill="E7E6E6" w:themeFill="background2"/>
            <w:vAlign w:val="center"/>
          </w:tcPr>
          <w:p w14:paraId="13571326" w14:textId="7D7ED4C9" w:rsidR="00077490" w:rsidRPr="00FA398F" w:rsidRDefault="00077490" w:rsidP="0081222D">
            <w:pPr>
              <w:jc w:val="center"/>
              <w:rPr>
                <w:rFonts w:cstheme="minorHAnsi"/>
                <w:b/>
                <w:bCs/>
                <w:sz w:val="28"/>
                <w:szCs w:val="28"/>
              </w:rPr>
            </w:pPr>
            <w:r w:rsidRPr="00FA398F">
              <w:rPr>
                <w:rFonts w:cstheme="minorHAnsi"/>
                <w:b/>
                <w:bCs/>
                <w:sz w:val="28"/>
                <w:szCs w:val="28"/>
              </w:rPr>
              <w:t>Brief Description</w:t>
            </w:r>
          </w:p>
        </w:tc>
      </w:tr>
      <w:tr w:rsidR="00147D77" w:rsidRPr="007340A9" w14:paraId="78F0E6EC" w14:textId="77777777" w:rsidTr="0F3EFF46">
        <w:trPr>
          <w:trHeight w:val="484"/>
        </w:trPr>
        <w:tc>
          <w:tcPr>
            <w:tcW w:w="2053" w:type="dxa"/>
            <w:shd w:val="clear" w:color="auto" w:fill="auto"/>
          </w:tcPr>
          <w:p w14:paraId="1F24E4B2" w14:textId="0B93AB89" w:rsidR="00147D77" w:rsidRPr="00FA398F" w:rsidRDefault="00147D77" w:rsidP="00147D77">
            <w:pPr>
              <w:rPr>
                <w:rFonts w:cstheme="minorHAnsi"/>
              </w:rPr>
            </w:pPr>
            <w:bookmarkStart w:id="0" w:name="Influencing"/>
            <w:bookmarkStart w:id="1" w:name="EPC"/>
            <w:r w:rsidRPr="00FA398F">
              <w:rPr>
                <w:rFonts w:cstheme="minorHAnsi"/>
              </w:rPr>
              <w:t>Exam Panel Chair Training</w:t>
            </w:r>
            <w:bookmarkEnd w:id="0"/>
            <w:bookmarkEnd w:id="1"/>
          </w:p>
        </w:tc>
        <w:tc>
          <w:tcPr>
            <w:tcW w:w="1517" w:type="dxa"/>
            <w:shd w:val="clear" w:color="auto" w:fill="auto"/>
          </w:tcPr>
          <w:p w14:paraId="2479477F" w14:textId="295AE5A9" w:rsidR="00147D77" w:rsidRDefault="00C16685" w:rsidP="00C16685">
            <w:pPr>
              <w:rPr>
                <w:rFonts w:cstheme="minorHAnsi"/>
              </w:rPr>
            </w:pPr>
            <w:r>
              <w:rPr>
                <w:rFonts w:cstheme="minorHAnsi"/>
              </w:rPr>
              <w:t xml:space="preserve">Monday </w:t>
            </w:r>
            <w:r w:rsidR="003740F5">
              <w:rPr>
                <w:rFonts w:cstheme="minorHAnsi"/>
              </w:rPr>
              <w:t>25 April</w:t>
            </w:r>
            <w:r>
              <w:rPr>
                <w:rFonts w:cstheme="minorHAnsi"/>
              </w:rPr>
              <w:t xml:space="preserve"> 2022</w:t>
            </w:r>
          </w:p>
          <w:p w14:paraId="558ED2FA" w14:textId="77777777" w:rsidR="00D72DC5" w:rsidRDefault="00D72DC5" w:rsidP="00C16685">
            <w:pPr>
              <w:rPr>
                <w:rFonts w:cstheme="minorHAnsi"/>
              </w:rPr>
            </w:pPr>
          </w:p>
          <w:p w14:paraId="6566411A" w14:textId="06741F87" w:rsidR="00D72DC5" w:rsidRPr="00FA398F" w:rsidRDefault="00D72DC5" w:rsidP="00C16685">
            <w:pPr>
              <w:rPr>
                <w:rFonts w:cstheme="minorHAnsi"/>
              </w:rPr>
            </w:pPr>
            <w:r>
              <w:rPr>
                <w:rFonts w:cstheme="minorHAnsi"/>
              </w:rPr>
              <w:t>10:00-12:00</w:t>
            </w:r>
          </w:p>
        </w:tc>
        <w:tc>
          <w:tcPr>
            <w:tcW w:w="2432" w:type="dxa"/>
            <w:shd w:val="clear" w:color="auto" w:fill="auto"/>
          </w:tcPr>
          <w:p w14:paraId="65847007" w14:textId="77777777" w:rsidR="00147D77" w:rsidRPr="00FA398F" w:rsidRDefault="00147D77" w:rsidP="00147D77">
            <w:pPr>
              <w:rPr>
                <w:rFonts w:cstheme="minorHAnsi"/>
              </w:rPr>
            </w:pPr>
            <w:r w:rsidRPr="00FA398F">
              <w:rPr>
                <w:rFonts w:cstheme="minorHAnsi"/>
              </w:rPr>
              <w:t>Examiners/panel chairs/supervisors</w:t>
            </w:r>
          </w:p>
          <w:p w14:paraId="24CAB1CF" w14:textId="77777777" w:rsidR="00147D77" w:rsidRPr="00FA398F" w:rsidRDefault="00147D77" w:rsidP="00147D77">
            <w:pPr>
              <w:rPr>
                <w:rFonts w:cstheme="minorHAnsi"/>
              </w:rPr>
            </w:pPr>
          </w:p>
          <w:p w14:paraId="1EDC6461" w14:textId="77777777" w:rsidR="00147D77" w:rsidRPr="00FA398F" w:rsidRDefault="00147D77" w:rsidP="00147D77">
            <w:pPr>
              <w:rPr>
                <w:rFonts w:cstheme="minorHAnsi"/>
              </w:rPr>
            </w:pPr>
          </w:p>
        </w:tc>
        <w:tc>
          <w:tcPr>
            <w:tcW w:w="1790" w:type="dxa"/>
            <w:shd w:val="clear" w:color="auto" w:fill="auto"/>
          </w:tcPr>
          <w:p w14:paraId="0F140FF2" w14:textId="77777777" w:rsidR="00147D77" w:rsidRPr="00FA398F" w:rsidRDefault="00632AAB" w:rsidP="00147D77">
            <w:pPr>
              <w:rPr>
                <w:rFonts w:cstheme="minorHAnsi"/>
              </w:rPr>
            </w:pPr>
            <w:hyperlink r:id="rId21" w:history="1">
              <w:r w:rsidR="00147D77" w:rsidRPr="00FA398F">
                <w:rPr>
                  <w:rStyle w:val="Hyperlink"/>
                  <w:rFonts w:cstheme="minorHAnsi"/>
                </w:rPr>
                <w:t>Professor Chris Atton</w:t>
              </w:r>
            </w:hyperlink>
          </w:p>
          <w:p w14:paraId="0803A03A" w14:textId="77777777" w:rsidR="00147D77" w:rsidRDefault="00147D77" w:rsidP="00147D77"/>
        </w:tc>
        <w:tc>
          <w:tcPr>
            <w:tcW w:w="6662" w:type="dxa"/>
            <w:shd w:val="clear" w:color="auto" w:fill="auto"/>
          </w:tcPr>
          <w:p w14:paraId="0FB45DCE" w14:textId="78EFD832" w:rsidR="00147D77" w:rsidRPr="00FA398F" w:rsidRDefault="00147D77" w:rsidP="00147D77">
            <w:pPr>
              <w:rPr>
                <w:rFonts w:cstheme="minorHAnsi"/>
              </w:rPr>
            </w:pPr>
            <w:r w:rsidRPr="00FA398F">
              <w:rPr>
                <w:rFonts w:cstheme="minorHAnsi"/>
              </w:rPr>
              <w:t xml:space="preserve">The session will discuss the role and responsibilities of the non-examining panel chair, with a particular focus on the PhD and DBA viva voce examinations.  It will emphasise the importance of the chair in ensuring a fair and robust examination, assisting the examiners to reach consensus and recording discussions and decisions.  Attendance at this session fulfils the requirement for appropriate training for the role of non-examining panel chair, as stated in section 7.6 of the Research Degrees </w:t>
            </w:r>
            <w:r w:rsidR="00212AC1">
              <w:rPr>
                <w:rFonts w:cstheme="minorHAnsi"/>
              </w:rPr>
              <w:t>Framework</w:t>
            </w:r>
            <w:r w:rsidRPr="00FA398F">
              <w:rPr>
                <w:rFonts w:cstheme="minorHAnsi"/>
              </w:rPr>
              <w:t xml:space="preserve">. </w:t>
            </w:r>
          </w:p>
          <w:p w14:paraId="157F65BB" w14:textId="77777777" w:rsidR="00147D77" w:rsidRPr="00FA398F" w:rsidRDefault="00147D77" w:rsidP="00147D77">
            <w:pPr>
              <w:rPr>
                <w:rFonts w:cstheme="minorHAnsi"/>
              </w:rPr>
            </w:pPr>
          </w:p>
          <w:p w14:paraId="536E6BC2" w14:textId="77777777" w:rsidR="00147D77" w:rsidRPr="00FA398F" w:rsidRDefault="00147D77" w:rsidP="00147D77">
            <w:pPr>
              <w:rPr>
                <w:rFonts w:cstheme="minorHAnsi"/>
              </w:rPr>
            </w:pPr>
            <w:r w:rsidRPr="00FA398F">
              <w:rPr>
                <w:rFonts w:cstheme="minorHAnsi"/>
                <w:shd w:val="clear" w:color="auto" w:fill="FFFFFF"/>
              </w:rPr>
              <w:t xml:space="preserve">This session maps to the </w:t>
            </w:r>
            <w:hyperlink r:id="rId22"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‘Professional Conduct’ (C1).</w:t>
            </w:r>
          </w:p>
          <w:p w14:paraId="4E28CD7D" w14:textId="77777777" w:rsidR="00147D77" w:rsidRPr="00FA398F" w:rsidRDefault="00147D77" w:rsidP="00147D77">
            <w:pPr>
              <w:rPr>
                <w:rFonts w:cstheme="minorHAnsi"/>
              </w:rPr>
            </w:pPr>
            <w:r w:rsidRPr="00FA398F">
              <w:rPr>
                <w:rFonts w:cstheme="minorHAnsi"/>
              </w:rPr>
              <w:t xml:space="preserve"> </w:t>
            </w:r>
          </w:p>
          <w:p w14:paraId="0E269363" w14:textId="75B4D346" w:rsidR="00147D77" w:rsidRPr="00FA398F" w:rsidRDefault="00632AAB" w:rsidP="00147D77">
            <w:pPr>
              <w:rPr>
                <w:rFonts w:cstheme="minorHAnsi"/>
              </w:rPr>
            </w:pPr>
            <w:hyperlink r:id="rId23" w:history="1">
              <w:r w:rsidR="00147D77" w:rsidRPr="00913259">
                <w:rPr>
                  <w:rStyle w:val="Hyperlink"/>
                  <w:rFonts w:cstheme="minorHAnsi"/>
                </w:rPr>
                <w:t>Click here to book a place.</w:t>
              </w:r>
            </w:hyperlink>
          </w:p>
        </w:tc>
      </w:tr>
      <w:tr w:rsidR="00823CF7" w:rsidRPr="007340A9" w14:paraId="0A3F7D9A" w14:textId="77777777" w:rsidTr="0F3EFF46">
        <w:trPr>
          <w:trHeight w:val="484"/>
        </w:trPr>
        <w:tc>
          <w:tcPr>
            <w:tcW w:w="2053" w:type="dxa"/>
            <w:shd w:val="clear" w:color="auto" w:fill="auto"/>
          </w:tcPr>
          <w:p w14:paraId="28BA0979" w14:textId="074637AE" w:rsidR="00823CF7" w:rsidRPr="00D95720" w:rsidRDefault="00823CF7" w:rsidP="00823CF7">
            <w:pPr>
              <w:rPr>
                <w:rFonts w:cstheme="minorHAnsi"/>
              </w:rPr>
            </w:pPr>
            <w:bookmarkStart w:id="2" w:name="RD"/>
            <w:r w:rsidRPr="00FA398F">
              <w:rPr>
                <w:rFonts w:cstheme="minorHAnsi"/>
              </w:rPr>
              <w:t>Examining Research Degrees</w:t>
            </w:r>
            <w:bookmarkEnd w:id="2"/>
          </w:p>
        </w:tc>
        <w:tc>
          <w:tcPr>
            <w:tcW w:w="1517" w:type="dxa"/>
            <w:shd w:val="clear" w:color="auto" w:fill="auto"/>
          </w:tcPr>
          <w:p w14:paraId="2BD2C55C" w14:textId="5B1A8385" w:rsidR="00823CF7" w:rsidRPr="00FA398F" w:rsidRDefault="00212AC1" w:rsidP="00823CF7">
            <w:pPr>
              <w:rPr>
                <w:rFonts w:cstheme="minorHAnsi"/>
              </w:rPr>
            </w:pPr>
            <w:r>
              <w:rPr>
                <w:rFonts w:cstheme="minorHAnsi"/>
              </w:rPr>
              <w:t>Wed</w:t>
            </w:r>
            <w:r w:rsidR="003671C6">
              <w:rPr>
                <w:rFonts w:cstheme="minorHAnsi"/>
              </w:rPr>
              <w:t>ne</w:t>
            </w:r>
            <w:r w:rsidR="00FA081C">
              <w:rPr>
                <w:rFonts w:cstheme="minorHAnsi"/>
              </w:rPr>
              <w:t xml:space="preserve">sday </w:t>
            </w:r>
            <w:r w:rsidR="003671C6">
              <w:rPr>
                <w:rFonts w:cstheme="minorHAnsi"/>
              </w:rPr>
              <w:t>27 April</w:t>
            </w:r>
            <w:r w:rsidR="00FA081C">
              <w:rPr>
                <w:rFonts w:cstheme="minorHAnsi"/>
              </w:rPr>
              <w:t xml:space="preserve"> </w:t>
            </w:r>
            <w:r w:rsidR="00823CF7" w:rsidRPr="00FA398F">
              <w:rPr>
                <w:rFonts w:cstheme="minorHAnsi"/>
              </w:rPr>
              <w:t>202</w:t>
            </w:r>
            <w:r w:rsidR="00FA081C">
              <w:rPr>
                <w:rFonts w:cstheme="minorHAnsi"/>
              </w:rPr>
              <w:t>2</w:t>
            </w:r>
          </w:p>
          <w:p w14:paraId="4FEA2846" w14:textId="77777777" w:rsidR="00823CF7" w:rsidRPr="00FA398F" w:rsidRDefault="00823CF7" w:rsidP="00823CF7">
            <w:pPr>
              <w:rPr>
                <w:rFonts w:cstheme="minorHAnsi"/>
              </w:rPr>
            </w:pPr>
          </w:p>
          <w:p w14:paraId="040A37BC" w14:textId="6517D4B4" w:rsidR="00823CF7" w:rsidRDefault="00823CF7" w:rsidP="00823CF7">
            <w:pPr>
              <w:rPr>
                <w:rFonts w:cstheme="minorHAnsi"/>
              </w:rPr>
            </w:pPr>
            <w:r w:rsidRPr="00FA398F">
              <w:rPr>
                <w:rFonts w:cstheme="minorHAnsi"/>
              </w:rPr>
              <w:t>10:00-12.00</w:t>
            </w:r>
          </w:p>
        </w:tc>
        <w:tc>
          <w:tcPr>
            <w:tcW w:w="2432" w:type="dxa"/>
            <w:shd w:val="clear" w:color="auto" w:fill="auto"/>
          </w:tcPr>
          <w:p w14:paraId="5E47DDF9" w14:textId="77777777" w:rsidR="00823CF7" w:rsidRPr="00FA398F" w:rsidRDefault="00823CF7" w:rsidP="00823CF7">
            <w:pPr>
              <w:rPr>
                <w:rFonts w:cstheme="minorHAnsi"/>
              </w:rPr>
            </w:pPr>
            <w:r w:rsidRPr="00FA398F">
              <w:rPr>
                <w:rFonts w:cstheme="minorHAnsi"/>
              </w:rPr>
              <w:t xml:space="preserve">Examiners/panel chairs/supervisors </w:t>
            </w:r>
          </w:p>
          <w:p w14:paraId="061B7878" w14:textId="77777777" w:rsidR="00823CF7" w:rsidRPr="00FA398F" w:rsidRDefault="00823CF7" w:rsidP="00823CF7">
            <w:pPr>
              <w:rPr>
                <w:rFonts w:cstheme="minorHAnsi"/>
              </w:rPr>
            </w:pPr>
          </w:p>
          <w:p w14:paraId="1708D36F" w14:textId="77777777" w:rsidR="00823CF7" w:rsidRDefault="00823CF7" w:rsidP="00823CF7">
            <w:pPr>
              <w:rPr>
                <w:rFonts w:cstheme="minorHAnsi"/>
              </w:rPr>
            </w:pPr>
          </w:p>
        </w:tc>
        <w:tc>
          <w:tcPr>
            <w:tcW w:w="1790" w:type="dxa"/>
            <w:shd w:val="clear" w:color="auto" w:fill="auto"/>
          </w:tcPr>
          <w:p w14:paraId="66E9535B" w14:textId="77777777" w:rsidR="00823CF7" w:rsidRPr="00FA398F" w:rsidRDefault="00632AAB" w:rsidP="00823CF7">
            <w:pPr>
              <w:rPr>
                <w:rFonts w:cstheme="minorHAnsi"/>
              </w:rPr>
            </w:pPr>
            <w:hyperlink r:id="rId24" w:history="1">
              <w:r w:rsidR="00823CF7" w:rsidRPr="00FA398F">
                <w:rPr>
                  <w:rStyle w:val="Hyperlink"/>
                  <w:rFonts w:cstheme="minorHAnsi"/>
                </w:rPr>
                <w:t>Professor Chris Atton</w:t>
              </w:r>
            </w:hyperlink>
          </w:p>
          <w:p w14:paraId="202FBA01" w14:textId="77777777" w:rsidR="00823CF7" w:rsidRPr="00FA398F" w:rsidRDefault="00823CF7" w:rsidP="00823CF7">
            <w:pPr>
              <w:rPr>
                <w:rFonts w:cstheme="minorHAnsi"/>
              </w:rPr>
            </w:pPr>
          </w:p>
          <w:p w14:paraId="48A3FC46" w14:textId="77777777" w:rsidR="00823CF7" w:rsidRDefault="00823CF7" w:rsidP="00823CF7"/>
        </w:tc>
        <w:tc>
          <w:tcPr>
            <w:tcW w:w="6662" w:type="dxa"/>
            <w:shd w:val="clear" w:color="auto" w:fill="auto"/>
          </w:tcPr>
          <w:p w14:paraId="61FF7A13" w14:textId="77777777" w:rsidR="00823CF7" w:rsidRPr="00FA398F" w:rsidRDefault="00823CF7" w:rsidP="00823CF7">
            <w:pPr>
              <w:rPr>
                <w:rFonts w:cstheme="minorHAnsi"/>
              </w:rPr>
            </w:pPr>
            <w:r w:rsidRPr="00FA398F">
              <w:rPr>
                <w:rFonts w:cstheme="minorHAnsi"/>
              </w:rPr>
              <w:t>Learn about the various roles of examiners during a research degree viva and hear about viva procedures here at ENU.</w:t>
            </w:r>
          </w:p>
          <w:p w14:paraId="20FB1035" w14:textId="77777777" w:rsidR="00823CF7" w:rsidRPr="00FA398F" w:rsidRDefault="00823CF7" w:rsidP="00823CF7">
            <w:pPr>
              <w:rPr>
                <w:rFonts w:cstheme="minorHAnsi"/>
              </w:rPr>
            </w:pPr>
          </w:p>
          <w:p w14:paraId="5AA98AE8" w14:textId="77777777" w:rsidR="00823CF7" w:rsidRPr="00FA398F" w:rsidRDefault="00823CF7" w:rsidP="00823CF7">
            <w:pPr>
              <w:rPr>
                <w:rFonts w:cstheme="minorHAnsi"/>
              </w:rPr>
            </w:pPr>
            <w:r w:rsidRPr="00FA398F">
              <w:rPr>
                <w:rFonts w:cstheme="minorHAnsi"/>
                <w:shd w:val="clear" w:color="auto" w:fill="FFFFFF"/>
              </w:rPr>
              <w:t xml:space="preserve">This session maps to the </w:t>
            </w:r>
            <w:hyperlink r:id="rId25"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‘Professional Conduct’ (C1).</w:t>
            </w:r>
          </w:p>
          <w:p w14:paraId="3542D553" w14:textId="77777777" w:rsidR="00823CF7" w:rsidRPr="00FA398F" w:rsidRDefault="00823CF7" w:rsidP="00823CF7">
            <w:pPr>
              <w:rPr>
                <w:rFonts w:cstheme="minorHAnsi"/>
              </w:rPr>
            </w:pPr>
            <w:r w:rsidRPr="00FA398F">
              <w:rPr>
                <w:rFonts w:cstheme="minorHAnsi"/>
              </w:rPr>
              <w:t xml:space="preserve"> </w:t>
            </w:r>
          </w:p>
          <w:p w14:paraId="5FFEB255" w14:textId="4FD87B69" w:rsidR="00823CF7" w:rsidRPr="00FA398F" w:rsidRDefault="00632AAB" w:rsidP="00823CF7">
            <w:pPr>
              <w:rPr>
                <w:rStyle w:val="Hyperlink"/>
                <w:rFonts w:cstheme="minorHAnsi"/>
              </w:rPr>
            </w:pPr>
            <w:hyperlink r:id="rId26" w:history="1">
              <w:r w:rsidR="00823CF7" w:rsidRPr="00CF5F91">
                <w:rPr>
                  <w:rStyle w:val="Hyperlink"/>
                  <w:rFonts w:cstheme="minorHAnsi"/>
                </w:rPr>
                <w:t>Click here to book a place</w:t>
              </w:r>
            </w:hyperlink>
            <w:r w:rsidR="00AC190E" w:rsidRPr="003671C6">
              <w:rPr>
                <w:rFonts w:cstheme="minorHAnsi"/>
              </w:rPr>
              <w:t>.</w:t>
            </w:r>
          </w:p>
          <w:p w14:paraId="5611F70C" w14:textId="77777777" w:rsidR="00823CF7" w:rsidRPr="00407D0D" w:rsidRDefault="00823CF7" w:rsidP="00823CF7">
            <w:pPr>
              <w:rPr>
                <w:rFonts w:cstheme="minorHAnsi"/>
              </w:rPr>
            </w:pPr>
          </w:p>
        </w:tc>
      </w:tr>
      <w:tr w:rsidR="000A68A8" w:rsidRPr="007340A9" w14:paraId="237D93B3" w14:textId="77777777" w:rsidTr="0F3EFF46">
        <w:trPr>
          <w:trHeight w:val="484"/>
        </w:trPr>
        <w:tc>
          <w:tcPr>
            <w:tcW w:w="2053" w:type="dxa"/>
            <w:shd w:val="clear" w:color="auto" w:fill="auto"/>
          </w:tcPr>
          <w:p w14:paraId="245E6BEC" w14:textId="0F0E8797" w:rsidR="000A68A8" w:rsidRDefault="000A68A8" w:rsidP="000A68A8">
            <w:pPr>
              <w:rPr>
                <w:rFonts w:ascii="Calibri" w:hAnsi="Calibri" w:cs="Calibri"/>
                <w:noProof/>
                <w:color w:val="000000"/>
              </w:rPr>
            </w:pPr>
            <w:bookmarkStart w:id="3" w:name="SPSS"/>
            <w:r w:rsidRPr="00FA398F">
              <w:rPr>
                <w:rFonts w:cstheme="minorHAnsi"/>
              </w:rPr>
              <w:t>Introduction to SPSS</w:t>
            </w:r>
            <w:bookmarkEnd w:id="3"/>
          </w:p>
        </w:tc>
        <w:tc>
          <w:tcPr>
            <w:tcW w:w="1517" w:type="dxa"/>
            <w:shd w:val="clear" w:color="auto" w:fill="auto"/>
          </w:tcPr>
          <w:p w14:paraId="3B74525F" w14:textId="0495CE05" w:rsidR="000A68A8" w:rsidRPr="00FA398F" w:rsidRDefault="000A68A8" w:rsidP="000A68A8">
            <w:pPr>
              <w:rPr>
                <w:rFonts w:cstheme="minorHAnsi"/>
              </w:rPr>
            </w:pPr>
            <w:r>
              <w:rPr>
                <w:rFonts w:cstheme="minorHAnsi"/>
              </w:rPr>
              <w:t>Tuesday 3</w:t>
            </w:r>
            <w:r w:rsidRPr="000A68A8">
              <w:rPr>
                <w:rFonts w:cstheme="minorHAnsi"/>
                <w:vertAlign w:val="superscript"/>
              </w:rPr>
              <w:t>rd</w:t>
            </w:r>
            <w:r>
              <w:rPr>
                <w:rFonts w:cstheme="minorHAnsi"/>
              </w:rPr>
              <w:t xml:space="preserve"> May</w:t>
            </w:r>
            <w:r w:rsidRPr="00FA398F">
              <w:rPr>
                <w:rFonts w:cstheme="minorHAnsi"/>
              </w:rPr>
              <w:t xml:space="preserve"> </w:t>
            </w:r>
            <w:r w:rsidRPr="00FA398F">
              <w:rPr>
                <w:rFonts w:cstheme="minorHAnsi"/>
                <w:b/>
                <w:bCs/>
              </w:rPr>
              <w:t>AND</w:t>
            </w:r>
            <w:r w:rsidRPr="00FA398F">
              <w:rPr>
                <w:rFonts w:cstheme="minorHAnsi"/>
              </w:rPr>
              <w:t xml:space="preserve"> </w:t>
            </w:r>
            <w:r>
              <w:rPr>
                <w:rFonts w:cstheme="minorHAnsi"/>
              </w:rPr>
              <w:t>Wednesday</w:t>
            </w:r>
            <w:r w:rsidRPr="00FA398F">
              <w:rPr>
                <w:rFonts w:cstheme="minorHAnsi"/>
              </w:rPr>
              <w:t xml:space="preserve">, </w:t>
            </w:r>
            <w:r>
              <w:rPr>
                <w:rFonts w:cstheme="minorHAnsi"/>
              </w:rPr>
              <w:t>4</w:t>
            </w:r>
            <w:r w:rsidRPr="000A68A8">
              <w:rPr>
                <w:rFonts w:cstheme="minorHAnsi"/>
                <w:vertAlign w:val="superscript"/>
              </w:rPr>
              <w:t>th</w:t>
            </w:r>
            <w:r>
              <w:rPr>
                <w:rFonts w:cstheme="minorHAnsi"/>
              </w:rPr>
              <w:t xml:space="preserve"> May</w:t>
            </w:r>
            <w:r w:rsidRPr="00FA398F">
              <w:rPr>
                <w:rFonts w:cstheme="minorHAnsi"/>
              </w:rPr>
              <w:t xml:space="preserve"> 202</w:t>
            </w:r>
            <w:r>
              <w:rPr>
                <w:rFonts w:cstheme="minorHAnsi"/>
              </w:rPr>
              <w:t>2</w:t>
            </w:r>
          </w:p>
          <w:p w14:paraId="7888C7EC" w14:textId="77777777" w:rsidR="000A68A8" w:rsidRPr="00FA398F" w:rsidRDefault="000A68A8" w:rsidP="000A68A8">
            <w:pPr>
              <w:rPr>
                <w:rFonts w:cstheme="minorHAnsi"/>
              </w:rPr>
            </w:pPr>
          </w:p>
          <w:p w14:paraId="555F0723" w14:textId="326A9887" w:rsidR="000A68A8" w:rsidRDefault="000A68A8" w:rsidP="000A68A8">
            <w:pPr>
              <w:rPr>
                <w:rFonts w:cstheme="minorHAnsi"/>
              </w:rPr>
            </w:pPr>
            <w:r w:rsidRPr="00FA398F">
              <w:rPr>
                <w:rFonts w:cstheme="minorHAnsi"/>
              </w:rPr>
              <w:t xml:space="preserve">09:30-12:30 </w:t>
            </w:r>
          </w:p>
        </w:tc>
        <w:tc>
          <w:tcPr>
            <w:tcW w:w="2432" w:type="dxa"/>
            <w:shd w:val="clear" w:color="auto" w:fill="auto"/>
          </w:tcPr>
          <w:p w14:paraId="39A1B1B7" w14:textId="3E6A4D2F" w:rsidR="000A68A8" w:rsidRDefault="000A68A8" w:rsidP="000A68A8">
            <w:pPr>
              <w:rPr>
                <w:rFonts w:cstheme="minorHAnsi"/>
              </w:rPr>
            </w:pPr>
            <w:r w:rsidRPr="00FA398F">
              <w:rPr>
                <w:rFonts w:cstheme="minorHAnsi"/>
              </w:rPr>
              <w:t>Research Staff and Students</w:t>
            </w:r>
          </w:p>
        </w:tc>
        <w:tc>
          <w:tcPr>
            <w:tcW w:w="1790" w:type="dxa"/>
            <w:shd w:val="clear" w:color="auto" w:fill="auto"/>
          </w:tcPr>
          <w:p w14:paraId="0B2B97D2" w14:textId="0F1FCB42" w:rsidR="000A68A8" w:rsidRDefault="00632AAB" w:rsidP="000A68A8">
            <w:hyperlink r:id="rId27" w:history="1">
              <w:r w:rsidR="000A68A8" w:rsidRPr="00FA398F">
                <w:rPr>
                  <w:rStyle w:val="Hyperlink"/>
                  <w:rFonts w:cstheme="minorHAnsi"/>
                </w:rPr>
                <w:t>Elizabeth Wiredu</w:t>
              </w:r>
            </w:hyperlink>
            <w:r w:rsidR="000A68A8" w:rsidRPr="00FA398F">
              <w:rPr>
                <w:rFonts w:cstheme="minorHAnsi"/>
              </w:rPr>
              <w:t xml:space="preserve"> </w:t>
            </w:r>
          </w:p>
        </w:tc>
        <w:tc>
          <w:tcPr>
            <w:tcW w:w="6662" w:type="dxa"/>
            <w:shd w:val="clear" w:color="auto" w:fill="auto"/>
          </w:tcPr>
          <w:p w14:paraId="51C56BE2" w14:textId="77777777" w:rsidR="000A68A8" w:rsidRPr="00FA398F" w:rsidRDefault="000A68A8" w:rsidP="000A68A8">
            <w:pPr>
              <w:spacing w:after="240"/>
              <w:rPr>
                <w:color w:val="000000"/>
              </w:rPr>
            </w:pPr>
            <w:r w:rsidRPr="485DEDBE">
              <w:rPr>
                <w:color w:val="000000" w:themeColor="text1"/>
              </w:rPr>
              <w:t xml:space="preserve">All researchers are invited to join this hands-on software training in the use of SPSS. The session is practical training in using SPSS, including specific advice on ongoing projects. This will be undertaken by our usual facilitator, Elizabeth Wiredu. </w:t>
            </w:r>
            <w:r>
              <w:br/>
            </w:r>
            <w:r>
              <w:br/>
            </w:r>
            <w:r w:rsidRPr="485DEDBE">
              <w:rPr>
                <w:color w:val="000000" w:themeColor="text1"/>
              </w:rPr>
              <w:t>Researchers joining the session will also be provided with training materials, and a recorded copy of the training when it has concluded.</w:t>
            </w:r>
          </w:p>
          <w:p w14:paraId="1DC88CD4" w14:textId="77777777" w:rsidR="000A68A8" w:rsidRPr="00FA398F" w:rsidRDefault="000A68A8" w:rsidP="000A68A8">
            <w:pPr>
              <w:rPr>
                <w:rFonts w:cstheme="minorHAnsi"/>
                <w:color w:val="000000"/>
              </w:rPr>
            </w:pPr>
            <w:r w:rsidRPr="00FA398F">
              <w:rPr>
                <w:rFonts w:cstheme="minorHAnsi"/>
                <w:color w:val="000000"/>
              </w:rPr>
              <w:lastRenderedPageBreak/>
              <w:t>The link to join the session and the supporting documentation will then be sent to you in advance of the training. Please bear in mind that you must be able to access SPSS on your device for the session, and you should make sure this is possible beforehand (this can be found on apps anywhere on the Virtual Desktop).</w:t>
            </w:r>
          </w:p>
          <w:p w14:paraId="31CF5EAF" w14:textId="77777777" w:rsidR="000A68A8" w:rsidRPr="00FA398F" w:rsidRDefault="000A68A8" w:rsidP="000A68A8">
            <w:pPr>
              <w:rPr>
                <w:rFonts w:cstheme="minorHAnsi"/>
                <w:color w:val="000000"/>
              </w:rPr>
            </w:pPr>
          </w:p>
          <w:p w14:paraId="7B7025DB" w14:textId="77777777" w:rsidR="000A68A8" w:rsidRPr="00FA398F" w:rsidRDefault="000A68A8" w:rsidP="000A68A8">
            <w:pPr>
              <w:rPr>
                <w:rFonts w:cstheme="minorHAnsi"/>
                <w:color w:val="333333"/>
                <w:shd w:val="clear" w:color="auto" w:fill="FFFFFF"/>
              </w:rPr>
            </w:pPr>
            <w:r w:rsidRPr="00FA398F">
              <w:rPr>
                <w:rFonts w:cstheme="minorHAnsi"/>
                <w:shd w:val="clear" w:color="auto" w:fill="FFFFFF"/>
              </w:rPr>
              <w:t xml:space="preserve">This session maps to the </w:t>
            </w:r>
            <w:hyperlink r:id="rId28"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‘Knowledge Base’ (A1).</w:t>
            </w:r>
          </w:p>
          <w:p w14:paraId="18692AF0" w14:textId="77777777" w:rsidR="000A68A8" w:rsidRPr="00FA398F" w:rsidRDefault="000A68A8" w:rsidP="000A68A8">
            <w:pPr>
              <w:rPr>
                <w:rFonts w:cstheme="minorHAnsi"/>
                <w:color w:val="000000"/>
              </w:rPr>
            </w:pPr>
          </w:p>
          <w:p w14:paraId="15A0EDB7" w14:textId="77777777" w:rsidR="000A68A8" w:rsidRPr="00FA398F" w:rsidRDefault="000A68A8" w:rsidP="000A68A8">
            <w:pPr>
              <w:rPr>
                <w:rFonts w:cstheme="minorHAnsi"/>
                <w:color w:val="000000"/>
              </w:rPr>
            </w:pPr>
          </w:p>
          <w:p w14:paraId="59CC459E" w14:textId="11F7C659" w:rsidR="000A68A8" w:rsidRPr="00275388" w:rsidRDefault="000A68A8" w:rsidP="000A68A8">
            <w:pPr>
              <w:rPr>
                <w:rFonts w:cstheme="minorHAnsi"/>
                <w:b/>
                <w:bCs/>
              </w:rPr>
            </w:pPr>
            <w:r w:rsidRPr="00275388">
              <w:rPr>
                <w:rFonts w:cstheme="minorHAnsi"/>
                <w:b/>
                <w:bCs/>
              </w:rPr>
              <w:t xml:space="preserve">***Please note this session is spread across two days- </w:t>
            </w:r>
            <w:r w:rsidR="002243E5">
              <w:rPr>
                <w:rFonts w:cstheme="minorHAnsi"/>
                <w:b/>
                <w:bCs/>
              </w:rPr>
              <w:t>C</w:t>
            </w:r>
            <w:r w:rsidR="002243E5">
              <w:rPr>
                <w:b/>
                <w:bCs/>
              </w:rPr>
              <w:t xml:space="preserve">HECK your order confirmation for </w:t>
            </w:r>
            <w:r w:rsidR="00FB4D1D">
              <w:rPr>
                <w:b/>
                <w:bCs/>
              </w:rPr>
              <w:t>2</w:t>
            </w:r>
            <w:r w:rsidR="002243E5">
              <w:rPr>
                <w:b/>
                <w:bCs/>
              </w:rPr>
              <w:t xml:space="preserve"> </w:t>
            </w:r>
            <w:r w:rsidR="00FB4D1D" w:rsidRPr="00FB4D1D">
              <w:rPr>
                <w:b/>
                <w:bCs/>
                <w:u w:val="single"/>
              </w:rPr>
              <w:t>distinct</w:t>
            </w:r>
            <w:r w:rsidR="002243E5" w:rsidRPr="00FB4D1D">
              <w:rPr>
                <w:b/>
                <w:bCs/>
                <w:u w:val="single"/>
              </w:rPr>
              <w:t xml:space="preserve"> online webinar links</w:t>
            </w:r>
            <w:r w:rsidR="00FB4D1D">
              <w:rPr>
                <w:b/>
                <w:bCs/>
                <w:u w:val="single"/>
              </w:rPr>
              <w:t xml:space="preserve"> for each day</w:t>
            </w:r>
            <w:r w:rsidRPr="00275388">
              <w:rPr>
                <w:rFonts w:cstheme="minorHAnsi"/>
                <w:b/>
                <w:bCs/>
              </w:rPr>
              <w:t>***</w:t>
            </w:r>
          </w:p>
          <w:p w14:paraId="0C97AAD3" w14:textId="77777777" w:rsidR="000A68A8" w:rsidRPr="00FA398F" w:rsidRDefault="000A68A8" w:rsidP="000A68A8">
            <w:pPr>
              <w:rPr>
                <w:rFonts w:eastAsia="Times New Roman" w:cstheme="minorHAnsi"/>
                <w:color w:val="000000"/>
              </w:rPr>
            </w:pPr>
          </w:p>
          <w:p w14:paraId="31810DC3" w14:textId="3738364A" w:rsidR="000A68A8" w:rsidRDefault="00632AAB" w:rsidP="000A68A8">
            <w:pPr>
              <w:rPr>
                <w:rFonts w:eastAsia="Times New Roman" w:cstheme="minorHAnsi"/>
                <w:color w:val="000000"/>
              </w:rPr>
            </w:pPr>
            <w:hyperlink r:id="rId29" w:history="1">
              <w:r w:rsidR="000A68A8" w:rsidRPr="0024540C">
                <w:rPr>
                  <w:rStyle w:val="Hyperlink"/>
                  <w:rFonts w:eastAsia="Times New Roman" w:cstheme="minorHAnsi"/>
                </w:rPr>
                <w:t>Click here to book</w:t>
              </w:r>
              <w:r w:rsidR="00877AD7" w:rsidRPr="0024540C">
                <w:rPr>
                  <w:rStyle w:val="Hyperlink"/>
                  <w:rFonts w:eastAsia="Times New Roman" w:cstheme="minorHAnsi"/>
                </w:rPr>
                <w:t>.</w:t>
              </w:r>
            </w:hyperlink>
          </w:p>
          <w:p w14:paraId="3EF9B2A7" w14:textId="77777777" w:rsidR="000A68A8" w:rsidRPr="00FA398F" w:rsidRDefault="000A68A8" w:rsidP="000A68A8">
            <w:pPr>
              <w:rPr>
                <w:rFonts w:eastAsia="Times New Roman" w:cstheme="minorHAnsi"/>
                <w:color w:val="000000"/>
              </w:rPr>
            </w:pPr>
          </w:p>
          <w:p w14:paraId="226BFAB4" w14:textId="77777777" w:rsidR="000A68A8" w:rsidRPr="000F5899" w:rsidRDefault="000A68A8" w:rsidP="00877AD7">
            <w:pPr>
              <w:rPr>
                <w:rFonts w:cstheme="minorHAnsi"/>
              </w:rPr>
            </w:pPr>
          </w:p>
        </w:tc>
      </w:tr>
      <w:tr w:rsidR="00776FA4" w:rsidRPr="007340A9" w14:paraId="289F3A55" w14:textId="77777777" w:rsidTr="0F3EFF46">
        <w:trPr>
          <w:trHeight w:val="484"/>
        </w:trPr>
        <w:tc>
          <w:tcPr>
            <w:tcW w:w="2053" w:type="dxa"/>
            <w:shd w:val="clear" w:color="auto" w:fill="auto"/>
          </w:tcPr>
          <w:p w14:paraId="1E60EE4B" w14:textId="3F2A53ED" w:rsidR="00776FA4" w:rsidRPr="00FA398F" w:rsidRDefault="00C148F9" w:rsidP="000A68A8">
            <w:pPr>
              <w:rPr>
                <w:rFonts w:cstheme="minorHAnsi"/>
              </w:rPr>
            </w:pPr>
            <w:bookmarkStart w:id="4" w:name="Time"/>
            <w:r>
              <w:rPr>
                <w:noProof/>
              </w:rPr>
              <w:lastRenderedPageBreak/>
              <w:drawing>
                <wp:inline distT="0" distB="0" distL="0" distR="0" wp14:anchorId="55E272E1" wp14:editId="6B5DFC06">
                  <wp:extent cx="209550" cy="2095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r w:rsidR="00E652E0" w:rsidRPr="00E652E0">
              <w:rPr>
                <w:rFonts w:cstheme="minorHAnsi"/>
              </w:rPr>
              <w:t>Understand Your Time Management Style and Work Smarter</w:t>
            </w:r>
            <w:bookmarkEnd w:id="4"/>
          </w:p>
        </w:tc>
        <w:tc>
          <w:tcPr>
            <w:tcW w:w="1517" w:type="dxa"/>
            <w:shd w:val="clear" w:color="auto" w:fill="auto"/>
          </w:tcPr>
          <w:p w14:paraId="42687C7B" w14:textId="77777777" w:rsidR="00776FA4" w:rsidRDefault="00776FA4" w:rsidP="000A68A8">
            <w:pPr>
              <w:rPr>
                <w:rFonts w:cstheme="minorHAnsi"/>
              </w:rPr>
            </w:pPr>
            <w:r>
              <w:rPr>
                <w:rFonts w:cstheme="minorHAnsi"/>
              </w:rPr>
              <w:t>Thursday 5 May 2022</w:t>
            </w:r>
          </w:p>
          <w:p w14:paraId="07A27ABB" w14:textId="36BD7790" w:rsidR="00C07A4F" w:rsidRDefault="00C07A4F" w:rsidP="000A68A8">
            <w:pPr>
              <w:rPr>
                <w:rFonts w:cstheme="minorHAnsi"/>
              </w:rPr>
            </w:pPr>
            <w:r w:rsidRPr="00FA398F">
              <w:rPr>
                <w:rFonts w:cstheme="minorHAnsi"/>
              </w:rPr>
              <w:t>09:30-1</w:t>
            </w:r>
            <w:r>
              <w:rPr>
                <w:rFonts w:cstheme="minorHAnsi"/>
              </w:rPr>
              <w:t>1</w:t>
            </w:r>
            <w:r w:rsidRPr="00FA398F">
              <w:rPr>
                <w:rFonts w:cstheme="minorHAnsi"/>
              </w:rPr>
              <w:t>:30</w:t>
            </w:r>
          </w:p>
        </w:tc>
        <w:tc>
          <w:tcPr>
            <w:tcW w:w="2432" w:type="dxa"/>
            <w:shd w:val="clear" w:color="auto" w:fill="auto"/>
          </w:tcPr>
          <w:p w14:paraId="7F4B1658" w14:textId="68CFB1B1" w:rsidR="00776FA4" w:rsidRPr="00FA398F" w:rsidRDefault="00776FA4" w:rsidP="000A68A8">
            <w:pPr>
              <w:rPr>
                <w:rFonts w:cstheme="minorHAnsi"/>
              </w:rPr>
            </w:pPr>
            <w:r w:rsidRPr="00FA398F">
              <w:rPr>
                <w:rFonts w:cstheme="minorHAnsi"/>
              </w:rPr>
              <w:t xml:space="preserve">Research Staff and </w:t>
            </w:r>
            <w:r>
              <w:rPr>
                <w:rFonts w:cstheme="minorHAnsi"/>
              </w:rPr>
              <w:t xml:space="preserve">Research Degree </w:t>
            </w:r>
            <w:r w:rsidRPr="00FA398F">
              <w:rPr>
                <w:rFonts w:cstheme="minorHAnsi"/>
              </w:rPr>
              <w:t>Students</w:t>
            </w:r>
          </w:p>
        </w:tc>
        <w:tc>
          <w:tcPr>
            <w:tcW w:w="1790" w:type="dxa"/>
            <w:shd w:val="clear" w:color="auto" w:fill="auto"/>
          </w:tcPr>
          <w:p w14:paraId="7EA539EE" w14:textId="0B0CD222" w:rsidR="00776FA4" w:rsidRDefault="00632AAB" w:rsidP="000A68A8">
            <w:hyperlink r:id="rId30" w:history="1">
              <w:r w:rsidR="00776FA4" w:rsidRPr="00FA398F">
                <w:rPr>
                  <w:rStyle w:val="Hyperlink"/>
                </w:rPr>
                <w:t>Fistral Training</w:t>
              </w:r>
            </w:hyperlink>
          </w:p>
        </w:tc>
        <w:tc>
          <w:tcPr>
            <w:tcW w:w="6662" w:type="dxa"/>
            <w:shd w:val="clear" w:color="auto" w:fill="auto"/>
          </w:tcPr>
          <w:p w14:paraId="690147D9" w14:textId="77777777" w:rsidR="003074B6" w:rsidRDefault="003074B6" w:rsidP="003074B6">
            <w:pPr>
              <w:spacing w:after="240"/>
            </w:pPr>
            <w:r>
              <w:t xml:space="preserve">Research work brings particular time management challenges. Whether you are a research degree student, a Post Doc or an Early Career Researcher, staying on top of your research demands excellent self management skills. </w:t>
            </w:r>
          </w:p>
          <w:p w14:paraId="712E31E9" w14:textId="77777777" w:rsidR="003074B6" w:rsidRDefault="003074B6" w:rsidP="003074B6">
            <w:pPr>
              <w:spacing w:after="240"/>
            </w:pPr>
            <w:r>
              <w:t xml:space="preserve">But do you feel like you come up against the same problems again and again, however hard you try to get organised? Do you struggle to get started on work? Are you always finishing things at the last minute? </w:t>
            </w:r>
          </w:p>
          <w:p w14:paraId="143DAEEF" w14:textId="77777777" w:rsidR="003074B6" w:rsidRDefault="003074B6" w:rsidP="003074B6">
            <w:pPr>
              <w:spacing w:after="240"/>
            </w:pPr>
            <w:r>
              <w:t>Or do you find it hard to cope when unexpected changes and additional demands derail your well-laid plans? Do you feel like there’s never enough time to do everything, however hard you work?</w:t>
            </w:r>
          </w:p>
          <w:p w14:paraId="1E6512B6" w14:textId="52ABC610" w:rsidR="003074B6" w:rsidRDefault="003074B6" w:rsidP="003074B6">
            <w:pPr>
              <w:spacing w:after="240"/>
            </w:pPr>
            <w:r>
              <w:t xml:space="preserve">Regardless of the many time management tips and methods you try, you will struggle to manage your time effectively over time, if you don’t understand the individual factors that undermine your time </w:t>
            </w:r>
            <w:r>
              <w:lastRenderedPageBreak/>
              <w:t>management attempts. Using a well-established personality profile, this webinar will allow you to make sense of your own time management style and create a foundation upon which to build the time management habits that will ensure you get the most out of your time and make sustained progress in your research.</w:t>
            </w:r>
          </w:p>
          <w:p w14:paraId="268B9906" w14:textId="77777777" w:rsidR="003074B6" w:rsidRDefault="003074B6" w:rsidP="003074B6">
            <w:pPr>
              <w:spacing w:after="240"/>
            </w:pPr>
            <w:r>
              <w:t>By the end of this 2hr webinar participants will have:</w:t>
            </w:r>
          </w:p>
          <w:p w14:paraId="729863F2" w14:textId="77777777" w:rsidR="003074B6" w:rsidRDefault="003074B6" w:rsidP="003074B6">
            <w:pPr>
              <w:spacing w:after="240"/>
            </w:pPr>
            <w:r>
              <w:t>• Identified their Time Management Style</w:t>
            </w:r>
          </w:p>
          <w:p w14:paraId="20DD817A" w14:textId="77777777" w:rsidR="003074B6" w:rsidRDefault="003074B6" w:rsidP="003074B6">
            <w:pPr>
              <w:spacing w:after="240"/>
            </w:pPr>
            <w:r>
              <w:t>• Understood the strengths and limitations of their Time Management Style for their research work, individually and when collaborating</w:t>
            </w:r>
          </w:p>
          <w:p w14:paraId="2611E20C" w14:textId="77777777" w:rsidR="003074B6" w:rsidRDefault="003074B6" w:rsidP="003074B6">
            <w:pPr>
              <w:spacing w:after="240"/>
            </w:pPr>
            <w:r>
              <w:t>• Devised key time management solutions that align with their time management style, in order to work more effectively on their research in the short and long term.</w:t>
            </w:r>
          </w:p>
          <w:p w14:paraId="0C6A80FC" w14:textId="222BD754" w:rsidR="00B44E14" w:rsidRDefault="003074B6" w:rsidP="003074B6">
            <w:pPr>
              <w:rPr>
                <w:rFonts w:cstheme="minorHAnsi"/>
                <w:shd w:val="clear" w:color="auto" w:fill="FFFFFF"/>
              </w:rPr>
            </w:pPr>
            <w:r>
              <w:t>This session maps to the RDF’s sub domain of ‘Self management (B2).</w:t>
            </w:r>
          </w:p>
          <w:p w14:paraId="15A1DAF9" w14:textId="77777777" w:rsidR="00EC47A9" w:rsidRDefault="00EC47A9" w:rsidP="000A68A8">
            <w:pPr>
              <w:spacing w:after="240"/>
              <w:rPr>
                <w:color w:val="000000" w:themeColor="text1"/>
              </w:rPr>
            </w:pPr>
          </w:p>
          <w:p w14:paraId="23AC6B5B" w14:textId="50124352" w:rsidR="00B44E14" w:rsidRPr="485DEDBE" w:rsidRDefault="00632AAB" w:rsidP="000A68A8">
            <w:pPr>
              <w:spacing w:after="240"/>
              <w:rPr>
                <w:color w:val="000000" w:themeColor="text1"/>
              </w:rPr>
            </w:pPr>
            <w:hyperlink r:id="rId31" w:history="1">
              <w:r w:rsidR="00B44E14" w:rsidRPr="003074B6">
                <w:rPr>
                  <w:rStyle w:val="Hyperlink"/>
                </w:rPr>
                <w:t>Click here to book your place.</w:t>
              </w:r>
            </w:hyperlink>
          </w:p>
        </w:tc>
      </w:tr>
      <w:tr w:rsidR="00A96093" w:rsidRPr="007340A9" w14:paraId="0599536A" w14:textId="77777777" w:rsidTr="0F3EFF46">
        <w:trPr>
          <w:trHeight w:val="484"/>
        </w:trPr>
        <w:tc>
          <w:tcPr>
            <w:tcW w:w="2053" w:type="dxa"/>
            <w:shd w:val="clear" w:color="auto" w:fill="auto"/>
          </w:tcPr>
          <w:p w14:paraId="1D3BF957" w14:textId="639837F1" w:rsidR="00A96093" w:rsidRPr="00776FA4" w:rsidRDefault="00A96093" w:rsidP="00A96093">
            <w:pPr>
              <w:rPr>
                <w:rFonts w:cstheme="minorHAnsi"/>
              </w:rPr>
            </w:pPr>
            <w:bookmarkStart w:id="5" w:name="Teach"/>
            <w:r w:rsidRPr="00FA398F">
              <w:rPr>
                <w:rFonts w:cstheme="minorHAnsi"/>
              </w:rPr>
              <w:lastRenderedPageBreak/>
              <w:t>Introduction to teaching</w:t>
            </w:r>
            <w:bookmarkEnd w:id="5"/>
          </w:p>
        </w:tc>
        <w:tc>
          <w:tcPr>
            <w:tcW w:w="1517" w:type="dxa"/>
            <w:shd w:val="clear" w:color="auto" w:fill="auto"/>
          </w:tcPr>
          <w:p w14:paraId="61A7081E" w14:textId="688D2747" w:rsidR="00A96093" w:rsidRPr="00FA398F" w:rsidRDefault="00A96093" w:rsidP="00A96093">
            <w:pPr>
              <w:rPr>
                <w:rFonts w:cstheme="minorHAnsi"/>
              </w:rPr>
            </w:pPr>
            <w:r w:rsidRPr="00FA398F">
              <w:rPr>
                <w:rFonts w:cstheme="minorHAnsi"/>
              </w:rPr>
              <w:t xml:space="preserve">Wednesday </w:t>
            </w:r>
            <w:r w:rsidR="000F02D5">
              <w:rPr>
                <w:rFonts w:cstheme="minorHAnsi"/>
              </w:rPr>
              <w:t>11</w:t>
            </w:r>
            <w:r w:rsidR="000F02D5" w:rsidRPr="000F02D5">
              <w:rPr>
                <w:rFonts w:cstheme="minorHAnsi"/>
                <w:vertAlign w:val="superscript"/>
              </w:rPr>
              <w:t>th</w:t>
            </w:r>
            <w:r w:rsidR="000F02D5">
              <w:rPr>
                <w:rFonts w:cstheme="minorHAnsi"/>
              </w:rPr>
              <w:t xml:space="preserve"> May</w:t>
            </w:r>
            <w:r w:rsidRPr="00FA398F">
              <w:rPr>
                <w:rFonts w:cstheme="minorHAnsi"/>
              </w:rPr>
              <w:t xml:space="preserve"> 202</w:t>
            </w:r>
            <w:r w:rsidR="000F02D5">
              <w:rPr>
                <w:rFonts w:cstheme="minorHAnsi"/>
              </w:rPr>
              <w:t>2</w:t>
            </w:r>
          </w:p>
          <w:p w14:paraId="5FEF527E" w14:textId="77777777" w:rsidR="00A96093" w:rsidRPr="00FA398F" w:rsidRDefault="00A96093" w:rsidP="00A96093">
            <w:pPr>
              <w:rPr>
                <w:rFonts w:cstheme="minorHAnsi"/>
              </w:rPr>
            </w:pPr>
          </w:p>
          <w:p w14:paraId="20D92D83" w14:textId="7B3CA5AE" w:rsidR="00A96093" w:rsidRDefault="00A96093" w:rsidP="00A96093">
            <w:pPr>
              <w:rPr>
                <w:rFonts w:cstheme="minorHAnsi"/>
              </w:rPr>
            </w:pPr>
            <w:r w:rsidRPr="00FA398F">
              <w:rPr>
                <w:rFonts w:cstheme="minorHAnsi"/>
              </w:rPr>
              <w:t>13:00-16:30</w:t>
            </w:r>
          </w:p>
        </w:tc>
        <w:tc>
          <w:tcPr>
            <w:tcW w:w="2432" w:type="dxa"/>
            <w:shd w:val="clear" w:color="auto" w:fill="auto"/>
          </w:tcPr>
          <w:p w14:paraId="46B3C931" w14:textId="60ACF25B" w:rsidR="00A96093" w:rsidRPr="00FA398F" w:rsidRDefault="00A96093" w:rsidP="00A96093">
            <w:pPr>
              <w:rPr>
                <w:rFonts w:cstheme="minorHAnsi"/>
              </w:rPr>
            </w:pPr>
            <w:r w:rsidRPr="485DEDBE">
              <w:t>Research Degree Students</w:t>
            </w:r>
          </w:p>
        </w:tc>
        <w:tc>
          <w:tcPr>
            <w:tcW w:w="1790" w:type="dxa"/>
            <w:shd w:val="clear" w:color="auto" w:fill="auto"/>
          </w:tcPr>
          <w:p w14:paraId="7A3A2507" w14:textId="7A5C2C1D" w:rsidR="00A96093" w:rsidRDefault="00632AAB" w:rsidP="00A96093">
            <w:hyperlink r:id="rId32" w:history="1">
              <w:r w:rsidR="00A96093" w:rsidRPr="009E7EA8">
                <w:rPr>
                  <w:rStyle w:val="Hyperlink"/>
                  <w:rFonts w:cstheme="minorHAnsi"/>
                </w:rPr>
                <w:t xml:space="preserve">Dr </w:t>
              </w:r>
              <w:r w:rsidR="000F02D5" w:rsidRPr="009E7EA8">
                <w:rPr>
                  <w:rStyle w:val="Hyperlink"/>
                  <w:rFonts w:cstheme="minorHAnsi"/>
                </w:rPr>
                <w:t>J</w:t>
              </w:r>
              <w:r w:rsidR="000F02D5" w:rsidRPr="009E7EA8">
                <w:rPr>
                  <w:rStyle w:val="Hyperlink"/>
                </w:rPr>
                <w:t>enny</w:t>
              </w:r>
              <w:r w:rsidR="00282185" w:rsidRPr="009E7EA8">
                <w:rPr>
                  <w:rStyle w:val="Hyperlink"/>
                </w:rPr>
                <w:t xml:space="preserve"> Zike</w:t>
              </w:r>
            </w:hyperlink>
            <w:r w:rsidR="009E7EA8">
              <w:t xml:space="preserve"> &amp; </w:t>
            </w:r>
            <w:hyperlink r:id="rId33" w:history="1">
              <w:r w:rsidR="009E7EA8" w:rsidRPr="00022611">
                <w:rPr>
                  <w:rStyle w:val="Hyperlink"/>
                </w:rPr>
                <w:t>Professor Mark Huxham</w:t>
              </w:r>
            </w:hyperlink>
          </w:p>
        </w:tc>
        <w:tc>
          <w:tcPr>
            <w:tcW w:w="6662" w:type="dxa"/>
            <w:shd w:val="clear" w:color="auto" w:fill="auto"/>
          </w:tcPr>
          <w:p w14:paraId="06C15632" w14:textId="77777777" w:rsidR="00A96093" w:rsidRPr="00FA398F" w:rsidRDefault="00A96093" w:rsidP="00A96093">
            <w:r w:rsidRPr="485DEDBE">
              <w:t>Are you a PGR student new to teaching at the University?</w:t>
            </w:r>
          </w:p>
          <w:p w14:paraId="42147496" w14:textId="77777777" w:rsidR="00A96093" w:rsidRPr="00FA398F" w:rsidRDefault="00A96093" w:rsidP="00A96093">
            <w:pPr>
              <w:rPr>
                <w:rFonts w:cstheme="minorHAnsi"/>
              </w:rPr>
            </w:pPr>
          </w:p>
          <w:p w14:paraId="25C96FB7" w14:textId="460BB959" w:rsidR="00A96093" w:rsidRPr="00FA398F" w:rsidRDefault="00A96093" w:rsidP="00A96093">
            <w:pPr>
              <w:rPr>
                <w:rFonts w:cstheme="minorHAnsi"/>
              </w:rPr>
            </w:pPr>
            <w:r w:rsidRPr="00FA398F">
              <w:rPr>
                <w:rFonts w:cstheme="minorHAnsi"/>
              </w:rPr>
              <w:t xml:space="preserve">Then come along to this session with DLTE’s Dr </w:t>
            </w:r>
            <w:r w:rsidR="00022611">
              <w:rPr>
                <w:rFonts w:cstheme="minorHAnsi"/>
              </w:rPr>
              <w:t>J</w:t>
            </w:r>
            <w:r w:rsidR="00022611">
              <w:t>enny Zike and Professor Mark Huxham</w:t>
            </w:r>
            <w:r w:rsidRPr="00FA398F">
              <w:rPr>
                <w:rFonts w:cstheme="minorHAnsi"/>
              </w:rPr>
              <w:t xml:space="preserve">. </w:t>
            </w:r>
          </w:p>
          <w:p w14:paraId="3BCF956C" w14:textId="77777777" w:rsidR="00A96093" w:rsidRPr="00FA398F" w:rsidRDefault="00A96093" w:rsidP="00A96093">
            <w:pPr>
              <w:rPr>
                <w:rFonts w:cstheme="minorHAnsi"/>
              </w:rPr>
            </w:pPr>
          </w:p>
          <w:p w14:paraId="25A43730" w14:textId="77777777" w:rsidR="00A96093" w:rsidRPr="00FA398F" w:rsidRDefault="00A96093" w:rsidP="00A96093">
            <w:pPr>
              <w:rPr>
                <w:rFonts w:cstheme="minorHAnsi"/>
              </w:rPr>
            </w:pPr>
            <w:r w:rsidRPr="00FA398F">
              <w:rPr>
                <w:rFonts w:cstheme="minorHAnsi"/>
              </w:rPr>
              <w:t>You will learn about:</w:t>
            </w:r>
          </w:p>
          <w:p w14:paraId="27E5F5F2" w14:textId="77777777" w:rsidR="00A96093" w:rsidRPr="00FA398F" w:rsidRDefault="00A96093" w:rsidP="00A96093">
            <w:pPr>
              <w:pStyle w:val="ListParagraph"/>
              <w:numPr>
                <w:ilvl w:val="0"/>
                <w:numId w:val="3"/>
              </w:numPr>
              <w:rPr>
                <w:rFonts w:cstheme="minorHAnsi"/>
              </w:rPr>
            </w:pPr>
            <w:r w:rsidRPr="00FA398F">
              <w:rPr>
                <w:rFonts w:cstheme="minorHAnsi"/>
              </w:rPr>
              <w:t>The basics of learning and teaching</w:t>
            </w:r>
          </w:p>
          <w:p w14:paraId="3C18FFA9" w14:textId="77777777" w:rsidR="00A96093" w:rsidRPr="00FA398F" w:rsidRDefault="00A96093" w:rsidP="00A96093">
            <w:pPr>
              <w:pStyle w:val="ListParagraph"/>
              <w:numPr>
                <w:ilvl w:val="0"/>
                <w:numId w:val="3"/>
              </w:numPr>
              <w:rPr>
                <w:rFonts w:cstheme="minorHAnsi"/>
              </w:rPr>
            </w:pPr>
            <w:r w:rsidRPr="00FA398F">
              <w:rPr>
                <w:rFonts w:cstheme="minorHAnsi"/>
              </w:rPr>
              <w:t>Where to go for support</w:t>
            </w:r>
          </w:p>
          <w:p w14:paraId="2614B975" w14:textId="77777777" w:rsidR="00A96093" w:rsidRPr="00FA398F" w:rsidRDefault="00A96093" w:rsidP="00A96093">
            <w:pPr>
              <w:pStyle w:val="ListParagraph"/>
              <w:numPr>
                <w:ilvl w:val="0"/>
                <w:numId w:val="3"/>
              </w:numPr>
              <w:rPr>
                <w:rFonts w:eastAsia="Times New Roman" w:cstheme="minorHAnsi"/>
                <w:color w:val="000000"/>
              </w:rPr>
            </w:pPr>
            <w:r w:rsidRPr="00FA398F">
              <w:rPr>
                <w:rFonts w:eastAsia="Times New Roman" w:cstheme="minorHAnsi"/>
                <w:color w:val="000000"/>
              </w:rPr>
              <w:t>Teaching qualifications via DLTE</w:t>
            </w:r>
          </w:p>
          <w:p w14:paraId="041B86CA" w14:textId="77777777" w:rsidR="00A96093" w:rsidRPr="00FA398F" w:rsidRDefault="00A96093" w:rsidP="00A96093">
            <w:pPr>
              <w:pStyle w:val="ListParagraph"/>
              <w:numPr>
                <w:ilvl w:val="0"/>
                <w:numId w:val="3"/>
              </w:numPr>
              <w:rPr>
                <w:rFonts w:eastAsia="Times New Roman" w:cstheme="minorHAnsi"/>
                <w:color w:val="000000"/>
              </w:rPr>
            </w:pPr>
            <w:r w:rsidRPr="00FA398F">
              <w:rPr>
                <w:rFonts w:eastAsia="Times New Roman" w:cstheme="minorHAnsi"/>
                <w:color w:val="000000"/>
              </w:rPr>
              <w:lastRenderedPageBreak/>
              <w:t>Pathway to progression</w:t>
            </w:r>
          </w:p>
          <w:p w14:paraId="2F0E9939" w14:textId="77777777" w:rsidR="00A96093" w:rsidRPr="00FA398F" w:rsidRDefault="00A96093" w:rsidP="00A96093">
            <w:pPr>
              <w:rPr>
                <w:rFonts w:cstheme="minorHAnsi"/>
              </w:rPr>
            </w:pPr>
          </w:p>
          <w:p w14:paraId="5E18EF21" w14:textId="77777777" w:rsidR="00A96093" w:rsidRPr="00FA398F" w:rsidRDefault="00A96093" w:rsidP="00A96093">
            <w:pPr>
              <w:rPr>
                <w:rFonts w:cstheme="minorHAnsi"/>
                <w:color w:val="333333"/>
                <w:shd w:val="clear" w:color="auto" w:fill="FFFFFF"/>
              </w:rPr>
            </w:pPr>
            <w:r w:rsidRPr="00FA398F">
              <w:rPr>
                <w:rFonts w:cstheme="minorHAnsi"/>
                <w:shd w:val="clear" w:color="auto" w:fill="FFFFFF"/>
              </w:rPr>
              <w:t xml:space="preserve">This session maps to the </w:t>
            </w:r>
            <w:hyperlink r:id="rId34"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‘Engagement and Impact’ (D3).</w:t>
            </w:r>
          </w:p>
          <w:p w14:paraId="7D9AB381" w14:textId="77777777" w:rsidR="00A96093" w:rsidRPr="00FA398F" w:rsidRDefault="00A96093" w:rsidP="00A96093">
            <w:pPr>
              <w:rPr>
                <w:rFonts w:cstheme="minorHAnsi"/>
              </w:rPr>
            </w:pPr>
          </w:p>
          <w:p w14:paraId="32E558FF" w14:textId="0BB24AA9" w:rsidR="00A96093" w:rsidRPr="00022611" w:rsidRDefault="00632AAB" w:rsidP="00A96093">
            <w:pPr>
              <w:rPr>
                <w:rFonts w:cstheme="minorHAnsi"/>
              </w:rPr>
            </w:pPr>
            <w:hyperlink r:id="rId35" w:history="1">
              <w:r w:rsidR="00A96093" w:rsidRPr="005A2161">
                <w:rPr>
                  <w:rStyle w:val="Hyperlink"/>
                  <w:rFonts w:cstheme="minorHAnsi"/>
                </w:rPr>
                <w:t>Click here to book your place</w:t>
              </w:r>
              <w:r w:rsidR="005A2161" w:rsidRPr="005A2161">
                <w:rPr>
                  <w:rStyle w:val="Hyperlink"/>
                  <w:rFonts w:cstheme="minorHAnsi"/>
                </w:rPr>
                <w:t>.</w:t>
              </w:r>
            </w:hyperlink>
            <w:r w:rsidR="005A2161">
              <w:rPr>
                <w:rFonts w:cstheme="minorHAnsi"/>
              </w:rPr>
              <w:t xml:space="preserve"> </w:t>
            </w:r>
          </w:p>
          <w:p w14:paraId="2393EF4D" w14:textId="163E81BC" w:rsidR="00A96093" w:rsidRPr="00FA398F" w:rsidRDefault="00A96093" w:rsidP="00A96093">
            <w:pPr>
              <w:rPr>
                <w:rStyle w:val="Hyperlink"/>
                <w:rFonts w:cstheme="minorHAnsi"/>
              </w:rPr>
            </w:pPr>
          </w:p>
          <w:p w14:paraId="23AB81A5" w14:textId="77777777" w:rsidR="00A96093" w:rsidRDefault="00A96093" w:rsidP="00022611"/>
        </w:tc>
      </w:tr>
      <w:tr w:rsidR="00A54F38" w:rsidRPr="007340A9" w14:paraId="4CBFEDC7" w14:textId="77777777" w:rsidTr="0F3EFF46">
        <w:trPr>
          <w:trHeight w:val="484"/>
        </w:trPr>
        <w:tc>
          <w:tcPr>
            <w:tcW w:w="2053" w:type="dxa"/>
            <w:shd w:val="clear" w:color="auto" w:fill="auto"/>
          </w:tcPr>
          <w:p w14:paraId="1FC31869" w14:textId="2FD30433" w:rsidR="00A54F38" w:rsidRPr="00FA398F" w:rsidRDefault="00A54F38" w:rsidP="00A54F38">
            <w:pPr>
              <w:rPr>
                <w:rFonts w:cstheme="minorHAnsi"/>
              </w:rPr>
            </w:pPr>
            <w:r w:rsidRPr="00A54F38">
              <w:rPr>
                <w:rFonts w:cstheme="minorHAnsi"/>
              </w:rPr>
              <w:lastRenderedPageBreak/>
              <w:t>Influencing without authority</w:t>
            </w:r>
          </w:p>
        </w:tc>
        <w:tc>
          <w:tcPr>
            <w:tcW w:w="1517" w:type="dxa"/>
            <w:shd w:val="clear" w:color="auto" w:fill="auto"/>
          </w:tcPr>
          <w:p w14:paraId="41D9C3D2" w14:textId="77777777" w:rsidR="00F14F53" w:rsidRDefault="00A54F38" w:rsidP="00A54F38">
            <w:pPr>
              <w:rPr>
                <w:rFonts w:cstheme="minorHAnsi"/>
              </w:rPr>
            </w:pPr>
            <w:r>
              <w:rPr>
                <w:rFonts w:cstheme="minorHAnsi"/>
              </w:rPr>
              <w:t xml:space="preserve">Thursday </w:t>
            </w:r>
          </w:p>
          <w:p w14:paraId="6104E304" w14:textId="2947C83E" w:rsidR="00A54F38" w:rsidRDefault="00A54F38" w:rsidP="00A54F38">
            <w:pPr>
              <w:rPr>
                <w:rFonts w:cstheme="minorHAnsi"/>
              </w:rPr>
            </w:pPr>
            <w:r>
              <w:rPr>
                <w:rFonts w:cstheme="minorHAnsi"/>
              </w:rPr>
              <w:t>12 May 2022</w:t>
            </w:r>
          </w:p>
          <w:p w14:paraId="1A8C28E6" w14:textId="2680C379" w:rsidR="00A54F38" w:rsidRPr="00FA398F" w:rsidRDefault="00D555E5" w:rsidP="00A54F38">
            <w:pPr>
              <w:rPr>
                <w:rFonts w:cstheme="minorHAnsi"/>
              </w:rPr>
            </w:pPr>
            <w:r>
              <w:rPr>
                <w:rFonts w:cstheme="minorHAnsi"/>
              </w:rPr>
              <w:t>09</w:t>
            </w:r>
            <w:r w:rsidR="00A54F38">
              <w:rPr>
                <w:rFonts w:cstheme="minorHAnsi"/>
              </w:rPr>
              <w:t>:</w:t>
            </w:r>
            <w:r>
              <w:rPr>
                <w:rFonts w:cstheme="minorHAnsi"/>
              </w:rPr>
              <w:t>3</w:t>
            </w:r>
            <w:r w:rsidR="00A54F38">
              <w:rPr>
                <w:rFonts w:cstheme="minorHAnsi"/>
              </w:rPr>
              <w:t>0-1</w:t>
            </w:r>
            <w:r>
              <w:rPr>
                <w:rFonts w:cstheme="minorHAnsi"/>
              </w:rPr>
              <w:t>1</w:t>
            </w:r>
            <w:r w:rsidR="00A54F38">
              <w:rPr>
                <w:rFonts w:cstheme="minorHAnsi"/>
              </w:rPr>
              <w:t>:</w:t>
            </w:r>
            <w:r>
              <w:rPr>
                <w:rFonts w:cstheme="minorHAnsi"/>
              </w:rPr>
              <w:t>3</w:t>
            </w:r>
            <w:r w:rsidR="00A54F38">
              <w:rPr>
                <w:rFonts w:cstheme="minorHAnsi"/>
              </w:rPr>
              <w:t>0</w:t>
            </w:r>
          </w:p>
        </w:tc>
        <w:tc>
          <w:tcPr>
            <w:tcW w:w="2432" w:type="dxa"/>
            <w:shd w:val="clear" w:color="auto" w:fill="auto"/>
          </w:tcPr>
          <w:p w14:paraId="0E09AE3D" w14:textId="769F4381" w:rsidR="00A54F38" w:rsidRPr="485DEDBE" w:rsidRDefault="00A54F38" w:rsidP="00A54F38">
            <w:r w:rsidRPr="00FA398F">
              <w:rPr>
                <w:rFonts w:cstheme="minorHAnsi"/>
              </w:rPr>
              <w:t xml:space="preserve">Research Staff and </w:t>
            </w:r>
            <w:r>
              <w:rPr>
                <w:rFonts w:cstheme="minorHAnsi"/>
              </w:rPr>
              <w:t xml:space="preserve">Research Degree </w:t>
            </w:r>
            <w:r w:rsidRPr="00FA398F">
              <w:rPr>
                <w:rFonts w:cstheme="minorHAnsi"/>
              </w:rPr>
              <w:t>Students</w:t>
            </w:r>
          </w:p>
        </w:tc>
        <w:tc>
          <w:tcPr>
            <w:tcW w:w="1790" w:type="dxa"/>
            <w:shd w:val="clear" w:color="auto" w:fill="auto"/>
          </w:tcPr>
          <w:p w14:paraId="246E13DB" w14:textId="56EDB581" w:rsidR="00A54F38" w:rsidRDefault="00632AAB" w:rsidP="00A54F38">
            <w:pPr>
              <w:rPr>
                <w:rFonts w:cstheme="minorHAnsi"/>
              </w:rPr>
            </w:pPr>
            <w:hyperlink r:id="rId36" w:history="1">
              <w:r w:rsidR="00A54F38" w:rsidRPr="00FA398F">
                <w:rPr>
                  <w:rStyle w:val="Hyperlink"/>
                </w:rPr>
                <w:t>Fistral Training</w:t>
              </w:r>
            </w:hyperlink>
          </w:p>
        </w:tc>
        <w:tc>
          <w:tcPr>
            <w:tcW w:w="6662" w:type="dxa"/>
            <w:shd w:val="clear" w:color="auto" w:fill="auto"/>
          </w:tcPr>
          <w:p w14:paraId="1DD9E7F9" w14:textId="77777777" w:rsidR="00D555E5" w:rsidRDefault="00D555E5" w:rsidP="00A54F38">
            <w:r>
              <w:t xml:space="preserve">In the workplace we are often required to influence others without any formal authority. Even in situations in which we have the formal status of authority, that often isn’t enough to ensure that others comply with our requirements. </w:t>
            </w:r>
          </w:p>
          <w:p w14:paraId="11CDF43B" w14:textId="77777777" w:rsidR="00D555E5" w:rsidRDefault="00D555E5" w:rsidP="00A54F38"/>
          <w:p w14:paraId="3AE3F4F6" w14:textId="77777777" w:rsidR="00D555E5" w:rsidRDefault="00D555E5" w:rsidP="00A54F38">
            <w:r>
              <w:t xml:space="preserve">As research degree students and researchers this is particularly the case, as you often lack formal authority in the university hierarchy and must rely on other ways of influencing the behaviour of others, whether peers in research teams, external contacts such as gatekeepers to research data, or research supervisors. </w:t>
            </w:r>
          </w:p>
          <w:p w14:paraId="6F254C2D" w14:textId="77777777" w:rsidR="00D555E5" w:rsidRDefault="00D555E5" w:rsidP="00A54F38"/>
          <w:p w14:paraId="5FB8D29F" w14:textId="77777777" w:rsidR="00D555E5" w:rsidRDefault="00D555E5" w:rsidP="00A54F38">
            <w:r>
              <w:t xml:space="preserve">This course provides a range of tools and techniques to help participants be more effective when trying to exert influence in professional situations. It will help participants understand how to enhance and leverage personal rather than formal power where possible, in order to be more influential in a given situation and more generally in their career. It will help participants make smart choices about where to put their energies when trying to exert influence in a given situation, in order to have the most impact. It will also provide a toolbox of influencing approaches that will help participants become more versatile and confident in their influencing skills. </w:t>
            </w:r>
          </w:p>
          <w:p w14:paraId="35EC16D9" w14:textId="77777777" w:rsidR="00D555E5" w:rsidRDefault="00D555E5" w:rsidP="00A54F38"/>
          <w:p w14:paraId="3F1D931A" w14:textId="77777777" w:rsidR="00D555E5" w:rsidRDefault="00D555E5" w:rsidP="00A54F38">
            <w:r>
              <w:lastRenderedPageBreak/>
              <w:t xml:space="preserve">By the end of this 2hr webinar participants will have: </w:t>
            </w:r>
          </w:p>
          <w:p w14:paraId="7D2CB15A" w14:textId="77777777" w:rsidR="00D555E5" w:rsidRDefault="00D555E5" w:rsidP="00A54F38">
            <w:r>
              <w:t xml:space="preserve">• Understood the different types of personal power and considered how to enhance and mobilise their own power in a current work situation </w:t>
            </w:r>
          </w:p>
          <w:p w14:paraId="508908FD" w14:textId="77777777" w:rsidR="00B67FE4" w:rsidRDefault="00D555E5" w:rsidP="00A54F38">
            <w:r>
              <w:t xml:space="preserve">• Learned a technique to identify where they will have greatest influence in a work situation and identified actions they will take to achieve this </w:t>
            </w:r>
          </w:p>
          <w:p w14:paraId="5B5C9251" w14:textId="77777777" w:rsidR="00A54F38" w:rsidRDefault="00D555E5" w:rsidP="00A54F38">
            <w:r>
              <w:t>• Been introduced to an ‘influencing strategies’ framework offering a range of options for influencing in different situations and practised applying it to a current work situation</w:t>
            </w:r>
          </w:p>
          <w:p w14:paraId="2E2B1F98" w14:textId="77777777" w:rsidR="00ED387F" w:rsidRDefault="00ED387F" w:rsidP="00A54F38"/>
          <w:p w14:paraId="4767E28F" w14:textId="296D1608" w:rsidR="00ED387F" w:rsidRPr="00FA398F" w:rsidRDefault="00ED387F" w:rsidP="00ED387F">
            <w:pPr>
              <w:rPr>
                <w:rFonts w:cstheme="minorHAnsi"/>
                <w:color w:val="333333"/>
                <w:shd w:val="clear" w:color="auto" w:fill="FFFFFF"/>
              </w:rPr>
            </w:pPr>
            <w:r w:rsidRPr="00FA398F">
              <w:rPr>
                <w:rFonts w:cstheme="minorHAnsi"/>
                <w:shd w:val="clear" w:color="auto" w:fill="FFFFFF"/>
              </w:rPr>
              <w:t xml:space="preserve">This session maps to the </w:t>
            </w:r>
            <w:hyperlink r:id="rId37"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w:t>
            </w:r>
            <w:r>
              <w:rPr>
                <w:rFonts w:cstheme="minorHAnsi"/>
                <w:shd w:val="clear" w:color="auto" w:fill="FFFFFF"/>
              </w:rPr>
              <w:t>Working with Others</w:t>
            </w:r>
            <w:r w:rsidRPr="00FA398F">
              <w:rPr>
                <w:rFonts w:cstheme="minorHAnsi"/>
                <w:shd w:val="clear" w:color="auto" w:fill="FFFFFF"/>
              </w:rPr>
              <w:t xml:space="preserve"> (</w:t>
            </w:r>
            <w:r>
              <w:rPr>
                <w:rFonts w:cstheme="minorHAnsi"/>
                <w:shd w:val="clear" w:color="auto" w:fill="FFFFFF"/>
              </w:rPr>
              <w:t>D</w:t>
            </w:r>
            <w:r w:rsidRPr="00FA398F">
              <w:rPr>
                <w:rFonts w:cstheme="minorHAnsi"/>
                <w:shd w:val="clear" w:color="auto" w:fill="FFFFFF"/>
              </w:rPr>
              <w:t>1).</w:t>
            </w:r>
          </w:p>
          <w:p w14:paraId="776B67B4" w14:textId="77777777" w:rsidR="00ED387F" w:rsidRPr="00FA398F" w:rsidRDefault="00ED387F" w:rsidP="00ED387F">
            <w:pPr>
              <w:rPr>
                <w:rFonts w:cstheme="minorHAnsi"/>
                <w:color w:val="000000"/>
              </w:rPr>
            </w:pPr>
          </w:p>
          <w:p w14:paraId="6E7669D6" w14:textId="1D3D3B3D" w:rsidR="00ED387F" w:rsidRPr="00FA398F" w:rsidRDefault="00632AAB" w:rsidP="00ED387F">
            <w:pPr>
              <w:spacing w:after="240"/>
              <w:rPr>
                <w:rFonts w:eastAsia="Times New Roman" w:cstheme="minorHAnsi"/>
                <w:color w:val="000000"/>
              </w:rPr>
            </w:pPr>
            <w:hyperlink r:id="rId38" w:history="1">
              <w:r w:rsidR="00ED387F" w:rsidRPr="00ED387F">
                <w:rPr>
                  <w:rStyle w:val="Hyperlink"/>
                  <w:rFonts w:cstheme="minorHAnsi"/>
                </w:rPr>
                <w:t>Click here to book your place.</w:t>
              </w:r>
            </w:hyperlink>
            <w:r w:rsidR="00ED387F">
              <w:rPr>
                <w:rFonts w:cstheme="minorHAnsi"/>
                <w:color w:val="000000"/>
              </w:rPr>
              <w:t xml:space="preserve"> </w:t>
            </w:r>
          </w:p>
          <w:p w14:paraId="2DFC8D27" w14:textId="096621CB" w:rsidR="00ED387F" w:rsidRPr="485DEDBE" w:rsidRDefault="00ED387F" w:rsidP="00A54F38"/>
        </w:tc>
      </w:tr>
      <w:tr w:rsidR="00397348" w:rsidRPr="007340A9" w14:paraId="7DEFCEF0" w14:textId="77777777" w:rsidTr="0F3EFF46">
        <w:trPr>
          <w:trHeight w:val="484"/>
        </w:trPr>
        <w:tc>
          <w:tcPr>
            <w:tcW w:w="2053" w:type="dxa"/>
            <w:shd w:val="clear" w:color="auto" w:fill="auto"/>
          </w:tcPr>
          <w:p w14:paraId="7A79766E" w14:textId="64CE5AFC" w:rsidR="00397348" w:rsidRPr="00A54F38" w:rsidRDefault="00397348" w:rsidP="00397348">
            <w:pPr>
              <w:rPr>
                <w:rFonts w:cstheme="minorHAnsi"/>
              </w:rPr>
            </w:pPr>
            <w:bookmarkStart w:id="6" w:name="NvivoW"/>
            <w:r w:rsidRPr="00FA398F">
              <w:rPr>
                <w:rFonts w:cstheme="minorHAnsi"/>
              </w:rPr>
              <w:lastRenderedPageBreak/>
              <w:t xml:space="preserve">Introduction to </w:t>
            </w:r>
            <w:r w:rsidR="00195247" w:rsidRPr="00FA398F">
              <w:rPr>
                <w:rFonts w:cstheme="minorHAnsi"/>
              </w:rPr>
              <w:t>NVivo</w:t>
            </w:r>
            <w:r w:rsidRPr="00FA398F">
              <w:rPr>
                <w:rFonts w:cstheme="minorHAnsi"/>
              </w:rPr>
              <w:t xml:space="preserve"> 12 (for Windows)</w:t>
            </w:r>
            <w:bookmarkEnd w:id="6"/>
          </w:p>
        </w:tc>
        <w:tc>
          <w:tcPr>
            <w:tcW w:w="1517" w:type="dxa"/>
            <w:shd w:val="clear" w:color="auto" w:fill="auto"/>
          </w:tcPr>
          <w:p w14:paraId="6EF518D3" w14:textId="77777777" w:rsidR="00397348" w:rsidRDefault="00397348" w:rsidP="00397348">
            <w:pPr>
              <w:rPr>
                <w:rFonts w:cstheme="minorHAnsi"/>
              </w:rPr>
            </w:pPr>
            <w:r w:rsidRPr="00FA398F">
              <w:rPr>
                <w:rFonts w:cstheme="minorHAnsi"/>
              </w:rPr>
              <w:t xml:space="preserve">Tuesday </w:t>
            </w:r>
          </w:p>
          <w:p w14:paraId="1FA9F5D7" w14:textId="53DE0393" w:rsidR="00397348" w:rsidRPr="00FA398F" w:rsidRDefault="00397348" w:rsidP="00397348">
            <w:pPr>
              <w:rPr>
                <w:rFonts w:cstheme="minorHAnsi"/>
              </w:rPr>
            </w:pPr>
            <w:r>
              <w:rPr>
                <w:rFonts w:cstheme="minorHAnsi"/>
              </w:rPr>
              <w:t>17</w:t>
            </w:r>
            <w:r w:rsidRPr="00FA398F">
              <w:rPr>
                <w:rFonts w:cstheme="minorHAnsi"/>
                <w:vertAlign w:val="superscript"/>
              </w:rPr>
              <w:t>th</w:t>
            </w:r>
            <w:r w:rsidRPr="00FA398F">
              <w:rPr>
                <w:rFonts w:cstheme="minorHAnsi"/>
              </w:rPr>
              <w:t xml:space="preserve"> </w:t>
            </w:r>
            <w:r>
              <w:rPr>
                <w:rFonts w:cstheme="minorHAnsi"/>
              </w:rPr>
              <w:t>May 2022</w:t>
            </w:r>
          </w:p>
          <w:p w14:paraId="5648EB02" w14:textId="77777777" w:rsidR="00397348" w:rsidRPr="00FA398F" w:rsidRDefault="00397348" w:rsidP="00397348">
            <w:pPr>
              <w:rPr>
                <w:rFonts w:cstheme="minorHAnsi"/>
              </w:rPr>
            </w:pPr>
          </w:p>
          <w:p w14:paraId="20C1476F" w14:textId="02FEB478" w:rsidR="00397348" w:rsidRDefault="00CD0A1F" w:rsidP="00397348">
            <w:pPr>
              <w:rPr>
                <w:rFonts w:cstheme="minorHAnsi"/>
              </w:rPr>
            </w:pPr>
            <w:r>
              <w:rPr>
                <w:rFonts w:cstheme="minorHAnsi"/>
              </w:rPr>
              <w:t>13</w:t>
            </w:r>
            <w:r w:rsidR="00397348" w:rsidRPr="00FA398F">
              <w:rPr>
                <w:rFonts w:cstheme="minorHAnsi"/>
              </w:rPr>
              <w:t>:30-1</w:t>
            </w:r>
            <w:r>
              <w:rPr>
                <w:rFonts w:cstheme="minorHAnsi"/>
              </w:rPr>
              <w:t>6</w:t>
            </w:r>
            <w:r w:rsidR="00397348" w:rsidRPr="00FA398F">
              <w:rPr>
                <w:rFonts w:cstheme="minorHAnsi"/>
              </w:rPr>
              <w:t>:30</w:t>
            </w:r>
          </w:p>
        </w:tc>
        <w:tc>
          <w:tcPr>
            <w:tcW w:w="2432" w:type="dxa"/>
            <w:shd w:val="clear" w:color="auto" w:fill="auto"/>
          </w:tcPr>
          <w:p w14:paraId="31DE2F56" w14:textId="4C249F28" w:rsidR="00397348" w:rsidRPr="00FA398F" w:rsidRDefault="00397348" w:rsidP="00397348">
            <w:pPr>
              <w:rPr>
                <w:rFonts w:cstheme="minorHAnsi"/>
              </w:rPr>
            </w:pPr>
            <w:r w:rsidRPr="00FA398F">
              <w:rPr>
                <w:rFonts w:cstheme="minorHAnsi"/>
              </w:rPr>
              <w:t>Research Staff and Students</w:t>
            </w:r>
          </w:p>
        </w:tc>
        <w:tc>
          <w:tcPr>
            <w:tcW w:w="1790" w:type="dxa"/>
            <w:shd w:val="clear" w:color="auto" w:fill="auto"/>
          </w:tcPr>
          <w:p w14:paraId="33CAD10E" w14:textId="33FAAE41" w:rsidR="00397348" w:rsidRDefault="00632AAB" w:rsidP="00397348">
            <w:hyperlink r:id="rId39" w:history="1">
              <w:r w:rsidR="00397348" w:rsidRPr="00FA398F">
                <w:rPr>
                  <w:rStyle w:val="Hyperlink"/>
                  <w:rFonts w:cstheme="minorHAnsi"/>
                </w:rPr>
                <w:t>Elizabeth Wiredu</w:t>
              </w:r>
            </w:hyperlink>
            <w:r w:rsidR="00397348" w:rsidRPr="00FA398F">
              <w:rPr>
                <w:rFonts w:cstheme="minorHAnsi"/>
              </w:rPr>
              <w:t xml:space="preserve"> </w:t>
            </w:r>
          </w:p>
        </w:tc>
        <w:tc>
          <w:tcPr>
            <w:tcW w:w="6662" w:type="dxa"/>
            <w:shd w:val="clear" w:color="auto" w:fill="auto"/>
          </w:tcPr>
          <w:p w14:paraId="32FBBC98" w14:textId="4085B774" w:rsidR="00397348" w:rsidRPr="00FA398F" w:rsidRDefault="00397348" w:rsidP="00397348">
            <w:pPr>
              <w:spacing w:after="240"/>
              <w:rPr>
                <w:rFonts w:cstheme="minorHAnsi"/>
                <w:color w:val="000000"/>
              </w:rPr>
            </w:pPr>
            <w:r w:rsidRPr="00FA398F">
              <w:rPr>
                <w:rFonts w:cstheme="minorHAnsi"/>
                <w:color w:val="000000"/>
              </w:rPr>
              <w:t xml:space="preserve">All researchers are invited to join this </w:t>
            </w:r>
            <w:r w:rsidR="00D058BE" w:rsidRPr="00D058BE">
              <w:rPr>
                <w:rFonts w:cstheme="minorHAnsi"/>
                <w:b/>
                <w:bCs/>
                <w:color w:val="000000"/>
              </w:rPr>
              <w:t xml:space="preserve">online </w:t>
            </w:r>
            <w:r w:rsidR="00CD0021" w:rsidRPr="00FA398F">
              <w:rPr>
                <w:rFonts w:cstheme="minorHAnsi"/>
                <w:color w:val="000000"/>
              </w:rPr>
              <w:t>hands-on</w:t>
            </w:r>
            <w:r w:rsidRPr="00FA398F">
              <w:rPr>
                <w:rFonts w:cstheme="minorHAnsi"/>
                <w:color w:val="000000"/>
              </w:rPr>
              <w:t xml:space="preserve"> software training in the use of </w:t>
            </w:r>
            <w:r w:rsidR="00110122" w:rsidRPr="00FA398F">
              <w:rPr>
                <w:rFonts w:cstheme="minorHAnsi"/>
                <w:color w:val="000000"/>
              </w:rPr>
              <w:t>NVivo</w:t>
            </w:r>
            <w:r w:rsidRPr="00FA398F">
              <w:rPr>
                <w:rFonts w:cstheme="minorHAnsi"/>
                <w:color w:val="000000"/>
              </w:rPr>
              <w:t xml:space="preserve"> 12 (specific for those with Windows based computers). The session is practical training in using NVIVO 12, including specific advice on ongoing projects. This will be undertaken by our usual facilitator, Elizabeth Wiredu. </w:t>
            </w:r>
            <w:r w:rsidRPr="00FA398F">
              <w:rPr>
                <w:rFonts w:cstheme="minorHAnsi"/>
                <w:color w:val="000000"/>
              </w:rPr>
              <w:br/>
            </w:r>
            <w:r w:rsidRPr="00FA398F">
              <w:rPr>
                <w:rFonts w:cstheme="minorHAnsi"/>
                <w:color w:val="000000"/>
              </w:rPr>
              <w:br/>
              <w:t>Researchers joining the session will also be provided with training materials, and a recorded copy of the training when it has concluded.</w:t>
            </w:r>
          </w:p>
          <w:p w14:paraId="7E7EE9E8" w14:textId="77777777" w:rsidR="00397348" w:rsidRPr="00FA398F" w:rsidRDefault="00397348" w:rsidP="00397348">
            <w:pPr>
              <w:rPr>
                <w:rFonts w:cstheme="minorHAnsi"/>
                <w:color w:val="000000"/>
              </w:rPr>
            </w:pPr>
            <w:r w:rsidRPr="00FA398F">
              <w:rPr>
                <w:rFonts w:cstheme="minorHAnsi"/>
                <w:color w:val="000000"/>
              </w:rPr>
              <w:t>The link to join the session and the supporting documentation will then be sent to you in advance of the training. Please bear in mind that you must be able to access NVIVO 12 on your device for the session, and you should make sure this is possible beforehand (this can be found on apps anywhere on the Virtual Desktop).</w:t>
            </w:r>
          </w:p>
          <w:p w14:paraId="65E06F8D" w14:textId="77777777" w:rsidR="00397348" w:rsidRPr="00FA398F" w:rsidRDefault="00397348" w:rsidP="00397348">
            <w:pPr>
              <w:rPr>
                <w:rFonts w:cstheme="minorHAnsi"/>
                <w:color w:val="000000"/>
              </w:rPr>
            </w:pPr>
          </w:p>
          <w:p w14:paraId="6E24613E" w14:textId="77777777" w:rsidR="00397348" w:rsidRPr="00FA398F" w:rsidRDefault="00397348" w:rsidP="00397348">
            <w:pPr>
              <w:rPr>
                <w:rFonts w:cstheme="minorHAnsi"/>
                <w:color w:val="333333"/>
                <w:shd w:val="clear" w:color="auto" w:fill="FFFFFF"/>
              </w:rPr>
            </w:pPr>
            <w:r w:rsidRPr="00FA398F">
              <w:rPr>
                <w:rFonts w:cstheme="minorHAnsi"/>
                <w:shd w:val="clear" w:color="auto" w:fill="FFFFFF"/>
              </w:rPr>
              <w:t xml:space="preserve">This session maps to the </w:t>
            </w:r>
            <w:hyperlink r:id="rId40"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‘Knowledge Base’ (A1).</w:t>
            </w:r>
          </w:p>
          <w:p w14:paraId="04B36C62" w14:textId="77777777" w:rsidR="00397348" w:rsidRPr="00FA398F" w:rsidRDefault="00397348" w:rsidP="00397348">
            <w:pPr>
              <w:rPr>
                <w:rFonts w:cstheme="minorHAnsi"/>
                <w:color w:val="000000"/>
              </w:rPr>
            </w:pPr>
          </w:p>
          <w:p w14:paraId="72518B98" w14:textId="3A6ABCAF" w:rsidR="00397348" w:rsidRPr="00FA398F" w:rsidRDefault="00632AAB" w:rsidP="00397348">
            <w:pPr>
              <w:spacing w:after="240"/>
              <w:rPr>
                <w:rFonts w:eastAsia="Times New Roman" w:cstheme="minorHAnsi"/>
                <w:color w:val="000000"/>
              </w:rPr>
            </w:pPr>
            <w:hyperlink r:id="rId41" w:history="1">
              <w:r w:rsidR="002F5572" w:rsidRPr="002F5572">
                <w:rPr>
                  <w:rStyle w:val="Hyperlink"/>
                  <w:rFonts w:cstheme="minorHAnsi"/>
                </w:rPr>
                <w:t>Click here to book your place.</w:t>
              </w:r>
            </w:hyperlink>
            <w:r w:rsidR="002F5572">
              <w:rPr>
                <w:rFonts w:cstheme="minorHAnsi"/>
                <w:color w:val="000000"/>
              </w:rPr>
              <w:t xml:space="preserve"> </w:t>
            </w:r>
          </w:p>
          <w:p w14:paraId="06C2E5A0" w14:textId="77777777" w:rsidR="00397348" w:rsidRDefault="00397348" w:rsidP="00397348"/>
        </w:tc>
      </w:tr>
      <w:tr w:rsidR="00397348" w:rsidRPr="007340A9" w14:paraId="59D5C486" w14:textId="77777777" w:rsidTr="0F3EFF46">
        <w:trPr>
          <w:trHeight w:val="484"/>
        </w:trPr>
        <w:tc>
          <w:tcPr>
            <w:tcW w:w="2053" w:type="dxa"/>
            <w:shd w:val="clear" w:color="auto" w:fill="auto"/>
          </w:tcPr>
          <w:p w14:paraId="7879A60C" w14:textId="4445CDFE" w:rsidR="00397348" w:rsidRPr="00A54F38" w:rsidRDefault="00397348" w:rsidP="00397348">
            <w:pPr>
              <w:rPr>
                <w:rFonts w:cstheme="minorHAnsi"/>
              </w:rPr>
            </w:pPr>
            <w:bookmarkStart w:id="7" w:name="NvivoMac"/>
            <w:r w:rsidRPr="00FA398F">
              <w:rPr>
                <w:rFonts w:cstheme="minorHAnsi"/>
              </w:rPr>
              <w:lastRenderedPageBreak/>
              <w:t xml:space="preserve">Introduction to </w:t>
            </w:r>
            <w:r w:rsidR="00195247" w:rsidRPr="00FA398F">
              <w:rPr>
                <w:rFonts w:cstheme="minorHAnsi"/>
              </w:rPr>
              <w:t>NVivo</w:t>
            </w:r>
            <w:r w:rsidRPr="00FA398F">
              <w:rPr>
                <w:rFonts w:cstheme="minorHAnsi"/>
              </w:rPr>
              <w:t xml:space="preserve"> 12 (for MAC)</w:t>
            </w:r>
            <w:bookmarkEnd w:id="7"/>
          </w:p>
        </w:tc>
        <w:tc>
          <w:tcPr>
            <w:tcW w:w="1517" w:type="dxa"/>
            <w:shd w:val="clear" w:color="auto" w:fill="auto"/>
          </w:tcPr>
          <w:p w14:paraId="6EC4AC27" w14:textId="2015E37B" w:rsidR="00397348" w:rsidRPr="00FA398F" w:rsidRDefault="00397348" w:rsidP="00397348">
            <w:pPr>
              <w:rPr>
                <w:rFonts w:cstheme="minorHAnsi"/>
              </w:rPr>
            </w:pPr>
            <w:r w:rsidRPr="00FA398F">
              <w:rPr>
                <w:rFonts w:cstheme="minorHAnsi"/>
              </w:rPr>
              <w:t>Wednesday 1</w:t>
            </w:r>
            <w:r w:rsidR="00481564">
              <w:rPr>
                <w:rFonts w:cstheme="minorHAnsi"/>
              </w:rPr>
              <w:t xml:space="preserve">8 May </w:t>
            </w:r>
            <w:r w:rsidRPr="00FA398F">
              <w:rPr>
                <w:rFonts w:cstheme="minorHAnsi"/>
              </w:rPr>
              <w:t>202</w:t>
            </w:r>
            <w:r w:rsidR="00481564">
              <w:rPr>
                <w:rFonts w:cstheme="minorHAnsi"/>
              </w:rPr>
              <w:t>2</w:t>
            </w:r>
          </w:p>
          <w:p w14:paraId="0A0D4204" w14:textId="77777777" w:rsidR="00397348" w:rsidRPr="00FA398F" w:rsidRDefault="00397348" w:rsidP="00397348">
            <w:pPr>
              <w:rPr>
                <w:rFonts w:cstheme="minorHAnsi"/>
              </w:rPr>
            </w:pPr>
          </w:p>
          <w:p w14:paraId="6DE41550" w14:textId="39AA5205" w:rsidR="00397348" w:rsidRDefault="00397348" w:rsidP="00397348">
            <w:pPr>
              <w:rPr>
                <w:rFonts w:cstheme="minorHAnsi"/>
              </w:rPr>
            </w:pPr>
            <w:r w:rsidRPr="00FA398F">
              <w:rPr>
                <w:rFonts w:cstheme="minorHAnsi"/>
              </w:rPr>
              <w:t xml:space="preserve">13:30-16:30 </w:t>
            </w:r>
          </w:p>
        </w:tc>
        <w:tc>
          <w:tcPr>
            <w:tcW w:w="2432" w:type="dxa"/>
            <w:shd w:val="clear" w:color="auto" w:fill="auto"/>
          </w:tcPr>
          <w:p w14:paraId="6212A11C" w14:textId="561956FE" w:rsidR="00397348" w:rsidRPr="00FA398F" w:rsidRDefault="00397348" w:rsidP="00397348">
            <w:pPr>
              <w:rPr>
                <w:rFonts w:cstheme="minorHAnsi"/>
              </w:rPr>
            </w:pPr>
            <w:r w:rsidRPr="00FA398F">
              <w:rPr>
                <w:rFonts w:cstheme="minorHAnsi"/>
              </w:rPr>
              <w:t>Research Staff and Students</w:t>
            </w:r>
          </w:p>
        </w:tc>
        <w:tc>
          <w:tcPr>
            <w:tcW w:w="1790" w:type="dxa"/>
            <w:shd w:val="clear" w:color="auto" w:fill="auto"/>
          </w:tcPr>
          <w:p w14:paraId="7FBBA388" w14:textId="252B2B90" w:rsidR="00397348" w:rsidRDefault="00632AAB" w:rsidP="00397348">
            <w:hyperlink r:id="rId42" w:history="1">
              <w:r w:rsidR="00397348" w:rsidRPr="00FA398F">
                <w:rPr>
                  <w:rStyle w:val="Hyperlink"/>
                  <w:rFonts w:cstheme="minorHAnsi"/>
                </w:rPr>
                <w:t>Elizabeth Wiredu</w:t>
              </w:r>
            </w:hyperlink>
            <w:r w:rsidR="00397348" w:rsidRPr="00FA398F">
              <w:rPr>
                <w:rFonts w:cstheme="minorHAnsi"/>
              </w:rPr>
              <w:t xml:space="preserve"> </w:t>
            </w:r>
          </w:p>
        </w:tc>
        <w:tc>
          <w:tcPr>
            <w:tcW w:w="6662" w:type="dxa"/>
            <w:shd w:val="clear" w:color="auto" w:fill="auto"/>
          </w:tcPr>
          <w:p w14:paraId="0432EC43" w14:textId="5EDDB541" w:rsidR="00397348" w:rsidRPr="00FA398F" w:rsidRDefault="00397348" w:rsidP="00397348">
            <w:pPr>
              <w:spacing w:after="240"/>
              <w:rPr>
                <w:rFonts w:cstheme="minorHAnsi"/>
                <w:color w:val="000000"/>
              </w:rPr>
            </w:pPr>
            <w:r w:rsidRPr="00FA398F">
              <w:rPr>
                <w:rFonts w:cstheme="minorHAnsi"/>
                <w:color w:val="000000"/>
              </w:rPr>
              <w:t xml:space="preserve">All researchers are invited to join this </w:t>
            </w:r>
            <w:r w:rsidR="00481564" w:rsidRPr="00481564">
              <w:rPr>
                <w:rFonts w:cstheme="minorHAnsi"/>
                <w:b/>
                <w:bCs/>
                <w:color w:val="000000"/>
              </w:rPr>
              <w:t>online</w:t>
            </w:r>
            <w:r w:rsidR="00481564">
              <w:rPr>
                <w:rFonts w:cstheme="minorHAnsi"/>
                <w:color w:val="000000"/>
              </w:rPr>
              <w:t xml:space="preserve"> </w:t>
            </w:r>
            <w:r w:rsidR="00481564" w:rsidRPr="00481564">
              <w:rPr>
                <w:rFonts w:cstheme="minorHAnsi"/>
                <w:color w:val="000000"/>
              </w:rPr>
              <w:t>hands</w:t>
            </w:r>
            <w:r w:rsidR="00481564" w:rsidRPr="00FA398F">
              <w:rPr>
                <w:rFonts w:cstheme="minorHAnsi"/>
                <w:color w:val="000000"/>
              </w:rPr>
              <w:t>-on</w:t>
            </w:r>
            <w:r w:rsidRPr="00FA398F">
              <w:rPr>
                <w:rFonts w:cstheme="minorHAnsi"/>
                <w:color w:val="000000"/>
              </w:rPr>
              <w:t xml:space="preserve"> software training in the use of </w:t>
            </w:r>
            <w:r w:rsidR="00110122" w:rsidRPr="00FA398F">
              <w:rPr>
                <w:rFonts w:cstheme="minorHAnsi"/>
                <w:color w:val="000000"/>
              </w:rPr>
              <w:t>NVivo</w:t>
            </w:r>
            <w:r w:rsidRPr="00FA398F">
              <w:rPr>
                <w:rFonts w:cstheme="minorHAnsi"/>
                <w:color w:val="000000"/>
              </w:rPr>
              <w:t xml:space="preserve"> 12 (specific for those with MAC based computers). The session is practical training in using NVIVO 12, including specific advice on ongoing projects. This will be undertaken by our usual facilitator, Elizabeth Wiredu. </w:t>
            </w:r>
            <w:r w:rsidRPr="00FA398F">
              <w:rPr>
                <w:rFonts w:cstheme="minorHAnsi"/>
                <w:color w:val="000000"/>
              </w:rPr>
              <w:br/>
            </w:r>
            <w:r w:rsidRPr="00FA398F">
              <w:rPr>
                <w:rFonts w:cstheme="minorHAnsi"/>
                <w:color w:val="000000"/>
              </w:rPr>
              <w:br/>
              <w:t>Researchers joining the session will also be provided with training materials, and a recorded copy of the training when it has concluded.</w:t>
            </w:r>
          </w:p>
          <w:p w14:paraId="309E7B9D" w14:textId="77777777" w:rsidR="00397348" w:rsidRPr="00FA398F" w:rsidRDefault="00397348" w:rsidP="00397348">
            <w:pPr>
              <w:rPr>
                <w:rFonts w:cstheme="minorHAnsi"/>
                <w:color w:val="000000"/>
              </w:rPr>
            </w:pPr>
            <w:r w:rsidRPr="00FA398F">
              <w:rPr>
                <w:rFonts w:cstheme="minorHAnsi"/>
                <w:color w:val="000000"/>
              </w:rPr>
              <w:t>The link to join the session and the supporting documentation will then be sent to you in advance of the training. Please bear in mind that you must be able to access NVIVO 12 on your device for the session, and you should make sure this is possible beforehand (this can be found on apps anywhere on the Virtual Desktop).</w:t>
            </w:r>
          </w:p>
          <w:p w14:paraId="4AF9157E" w14:textId="77777777" w:rsidR="00397348" w:rsidRPr="00FA398F" w:rsidRDefault="00397348" w:rsidP="00397348">
            <w:pPr>
              <w:rPr>
                <w:rFonts w:cstheme="minorHAnsi"/>
                <w:color w:val="000000"/>
              </w:rPr>
            </w:pPr>
          </w:p>
          <w:p w14:paraId="50BA6C59" w14:textId="77777777" w:rsidR="00397348" w:rsidRPr="00FA398F" w:rsidRDefault="00397348" w:rsidP="00397348">
            <w:pPr>
              <w:rPr>
                <w:rFonts w:cstheme="minorHAnsi"/>
                <w:color w:val="333333"/>
                <w:shd w:val="clear" w:color="auto" w:fill="FFFFFF"/>
              </w:rPr>
            </w:pPr>
            <w:r w:rsidRPr="00FA398F">
              <w:rPr>
                <w:rFonts w:cstheme="minorHAnsi"/>
                <w:shd w:val="clear" w:color="auto" w:fill="FFFFFF"/>
              </w:rPr>
              <w:t xml:space="preserve">This session maps to the </w:t>
            </w:r>
            <w:hyperlink r:id="rId43"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‘Knowledge Base’ (A1).</w:t>
            </w:r>
          </w:p>
          <w:p w14:paraId="1ADB698D" w14:textId="77777777" w:rsidR="00397348" w:rsidRPr="00FA398F" w:rsidRDefault="00397348" w:rsidP="00397348">
            <w:pPr>
              <w:rPr>
                <w:rFonts w:cstheme="minorHAnsi"/>
                <w:color w:val="000000"/>
              </w:rPr>
            </w:pPr>
          </w:p>
          <w:p w14:paraId="6E6D0A2E" w14:textId="52A3C56F" w:rsidR="00397348" w:rsidRPr="00FA398F" w:rsidRDefault="00632AAB" w:rsidP="00397348">
            <w:pPr>
              <w:rPr>
                <w:rFonts w:eastAsia="Times New Roman" w:cstheme="minorHAnsi"/>
                <w:color w:val="000000"/>
              </w:rPr>
            </w:pPr>
            <w:hyperlink r:id="rId44" w:history="1">
              <w:r w:rsidR="00CE7B1B" w:rsidRPr="00CE7B1B">
                <w:rPr>
                  <w:rStyle w:val="Hyperlink"/>
                </w:rPr>
                <w:t>Click here to book your place</w:t>
              </w:r>
            </w:hyperlink>
            <w:r w:rsidR="00CE7B1B">
              <w:t xml:space="preserve">. </w:t>
            </w:r>
          </w:p>
          <w:p w14:paraId="682C7D3F" w14:textId="77777777" w:rsidR="00397348" w:rsidRPr="00FA398F" w:rsidRDefault="00397348" w:rsidP="00397348">
            <w:pPr>
              <w:rPr>
                <w:rFonts w:eastAsia="Times New Roman" w:cstheme="minorHAnsi"/>
                <w:color w:val="000000"/>
              </w:rPr>
            </w:pPr>
          </w:p>
          <w:p w14:paraId="5C7D9BFB" w14:textId="77777777" w:rsidR="00397348" w:rsidRDefault="00397348" w:rsidP="00397348"/>
        </w:tc>
      </w:tr>
      <w:tr w:rsidR="00536A76" w:rsidRPr="007340A9" w14:paraId="4EA5ED38" w14:textId="77777777" w:rsidTr="0F3EFF46">
        <w:trPr>
          <w:trHeight w:val="484"/>
        </w:trPr>
        <w:tc>
          <w:tcPr>
            <w:tcW w:w="2053" w:type="dxa"/>
            <w:shd w:val="clear" w:color="auto" w:fill="auto"/>
          </w:tcPr>
          <w:p w14:paraId="1675A468" w14:textId="4C4C682F" w:rsidR="004F3A16" w:rsidRDefault="3D622247" w:rsidP="0F3EFF46">
            <w:r>
              <w:rPr>
                <w:noProof/>
              </w:rPr>
              <w:drawing>
                <wp:inline distT="0" distB="0" distL="0" distR="0" wp14:anchorId="3A30FA08" wp14:editId="314E7153">
                  <wp:extent cx="209550" cy="20955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bookmarkStart w:id="8" w:name="CAKE2"/>
            <w:r w:rsidRPr="0F3EFF46">
              <w:t xml:space="preserve">RPG Community Advice and Knowledge </w:t>
            </w:r>
            <w:r w:rsidRPr="0F3EFF46">
              <w:lastRenderedPageBreak/>
              <w:t>Exchange (CAKE) Network (4/5)</w:t>
            </w:r>
            <w:bookmarkEnd w:id="8"/>
          </w:p>
          <w:p w14:paraId="509EEF08" w14:textId="77777777" w:rsidR="00536A76" w:rsidRPr="00FA398F" w:rsidRDefault="00536A76" w:rsidP="00536A76">
            <w:pPr>
              <w:rPr>
                <w:rFonts w:cstheme="minorHAnsi"/>
              </w:rPr>
            </w:pPr>
          </w:p>
        </w:tc>
        <w:tc>
          <w:tcPr>
            <w:tcW w:w="1517" w:type="dxa"/>
            <w:shd w:val="clear" w:color="auto" w:fill="auto"/>
          </w:tcPr>
          <w:p w14:paraId="72B4E456" w14:textId="77777777" w:rsidR="00C66706" w:rsidRDefault="00536A76" w:rsidP="00536A76">
            <w:pPr>
              <w:rPr>
                <w:rFonts w:cstheme="minorHAnsi"/>
              </w:rPr>
            </w:pPr>
            <w:r>
              <w:rPr>
                <w:rFonts w:cstheme="minorHAnsi"/>
              </w:rPr>
              <w:lastRenderedPageBreak/>
              <w:t xml:space="preserve">Friday </w:t>
            </w:r>
          </w:p>
          <w:p w14:paraId="0BD8822A" w14:textId="4AE9ADFE" w:rsidR="00536A76" w:rsidRDefault="00536A76" w:rsidP="00536A76">
            <w:pPr>
              <w:rPr>
                <w:rFonts w:cstheme="minorHAnsi"/>
              </w:rPr>
            </w:pPr>
            <w:r>
              <w:rPr>
                <w:rFonts w:cstheme="minorHAnsi"/>
              </w:rPr>
              <w:t>2</w:t>
            </w:r>
            <w:r w:rsidR="00C66706">
              <w:rPr>
                <w:rFonts w:cstheme="minorHAnsi"/>
              </w:rPr>
              <w:t>7 May</w:t>
            </w:r>
            <w:r>
              <w:rPr>
                <w:rFonts w:cstheme="minorHAnsi"/>
              </w:rPr>
              <w:t xml:space="preserve"> 2022</w:t>
            </w:r>
          </w:p>
          <w:p w14:paraId="0C063D4F" w14:textId="77777777" w:rsidR="00536A76" w:rsidRDefault="00536A76" w:rsidP="00536A76">
            <w:pPr>
              <w:rPr>
                <w:rFonts w:cstheme="minorHAnsi"/>
              </w:rPr>
            </w:pPr>
          </w:p>
          <w:p w14:paraId="7C44F984" w14:textId="666AAE14" w:rsidR="00536A76" w:rsidRPr="00FA398F" w:rsidRDefault="00536A76" w:rsidP="00536A76">
            <w:pPr>
              <w:rPr>
                <w:rFonts w:cstheme="minorHAnsi"/>
              </w:rPr>
            </w:pPr>
            <w:r>
              <w:rPr>
                <w:rFonts w:cstheme="minorHAnsi"/>
              </w:rPr>
              <w:t>12:30-13:30</w:t>
            </w:r>
          </w:p>
        </w:tc>
        <w:tc>
          <w:tcPr>
            <w:tcW w:w="2432" w:type="dxa"/>
            <w:shd w:val="clear" w:color="auto" w:fill="auto"/>
          </w:tcPr>
          <w:p w14:paraId="25A51FD1" w14:textId="213D1E5A" w:rsidR="00536A76" w:rsidRPr="00FA398F" w:rsidRDefault="6E847C00" w:rsidP="0F3EFF46">
            <w:r w:rsidRPr="0F3EFF46">
              <w:t xml:space="preserve">Research Degree students (PhD, DBA, Professional Doctorate, MPhil and MRes Students) </w:t>
            </w:r>
          </w:p>
          <w:p w14:paraId="7D254791" w14:textId="77777777" w:rsidR="00536A76" w:rsidRPr="00FA398F" w:rsidRDefault="00536A76" w:rsidP="00536A76">
            <w:pPr>
              <w:rPr>
                <w:rFonts w:cstheme="minorHAnsi"/>
              </w:rPr>
            </w:pPr>
          </w:p>
        </w:tc>
        <w:tc>
          <w:tcPr>
            <w:tcW w:w="1790" w:type="dxa"/>
            <w:shd w:val="clear" w:color="auto" w:fill="auto"/>
          </w:tcPr>
          <w:p w14:paraId="1A378761" w14:textId="4AC253A4" w:rsidR="00536A76" w:rsidRDefault="00536A76" w:rsidP="00536A76">
            <w:r>
              <w:lastRenderedPageBreak/>
              <w:t>Amy King &amp; Vani Naik</w:t>
            </w:r>
          </w:p>
        </w:tc>
        <w:tc>
          <w:tcPr>
            <w:tcW w:w="6662" w:type="dxa"/>
            <w:shd w:val="clear" w:color="auto" w:fill="auto"/>
          </w:tcPr>
          <w:p w14:paraId="1C0F95B2" w14:textId="77777777" w:rsidR="00536A76" w:rsidRPr="000F5899" w:rsidRDefault="00536A76" w:rsidP="00536A76">
            <w:pPr>
              <w:rPr>
                <w:rFonts w:cstheme="minorHAnsi"/>
              </w:rPr>
            </w:pPr>
            <w:r w:rsidRPr="000F5899">
              <w:rPr>
                <w:rFonts w:cstheme="minorHAnsi"/>
              </w:rPr>
              <w:t xml:space="preserve">The purpose of the Network is to facilitate discussion and foster relationship development between students across the University. The primary aim of the meetings is to offer a </w:t>
            </w:r>
            <w:r w:rsidRPr="007C7644">
              <w:rPr>
                <w:rFonts w:cstheme="minorHAnsi"/>
                <w:b/>
                <w:bCs/>
              </w:rPr>
              <w:t>student-led space</w:t>
            </w:r>
            <w:r w:rsidRPr="000F5899">
              <w:rPr>
                <w:rFonts w:cstheme="minorHAnsi"/>
              </w:rPr>
              <w:t xml:space="preserve"> for researchers to share concerns and advice for surviving the research degree experience. A secondary aim of the network is to tackle feelings </w:t>
            </w:r>
            <w:r w:rsidRPr="000F5899">
              <w:rPr>
                <w:rFonts w:cstheme="minorHAnsi"/>
              </w:rPr>
              <w:lastRenderedPageBreak/>
              <w:t>of loneliness and disconnect experienced by students with their peers and the University at large.</w:t>
            </w:r>
          </w:p>
          <w:p w14:paraId="1CEE7C59" w14:textId="77777777" w:rsidR="00536A76" w:rsidRPr="000F5899" w:rsidRDefault="00536A76" w:rsidP="00536A76">
            <w:pPr>
              <w:rPr>
                <w:rFonts w:cstheme="minorHAnsi"/>
              </w:rPr>
            </w:pPr>
          </w:p>
          <w:p w14:paraId="04251C08" w14:textId="77777777" w:rsidR="00536A76" w:rsidRDefault="00536A76" w:rsidP="00536A76">
            <w:pPr>
              <w:rPr>
                <w:rFonts w:cstheme="minorHAnsi"/>
                <w:shd w:val="clear" w:color="auto" w:fill="FFFFFF"/>
              </w:rPr>
            </w:pPr>
            <w:r w:rsidRPr="000F5899">
              <w:rPr>
                <w:rFonts w:cstheme="minorHAnsi"/>
              </w:rPr>
              <w:t>Co-designed by Vani Naik (RIE) and student Amy King (SACI), this Network is a space for all research students to connect, offer and seek advice, and build networks of University connections within and beyond your School or discipline.</w:t>
            </w:r>
          </w:p>
          <w:p w14:paraId="1EB10D24" w14:textId="6C9AC932" w:rsidR="00536A76" w:rsidRDefault="00536A76" w:rsidP="00536A76">
            <w:pPr>
              <w:rPr>
                <w:rFonts w:cstheme="minorHAnsi"/>
                <w:shd w:val="clear" w:color="auto" w:fill="FFFFFF"/>
              </w:rPr>
            </w:pPr>
          </w:p>
          <w:p w14:paraId="09256FE4" w14:textId="18097AA5" w:rsidR="00E70A97" w:rsidRPr="00E70A97" w:rsidRDefault="00E70A97" w:rsidP="00536A76">
            <w:pPr>
              <w:rPr>
                <w:rFonts w:cstheme="minorHAnsi"/>
                <w:b/>
                <w:bCs/>
                <w:shd w:val="clear" w:color="auto" w:fill="FFFFFF"/>
              </w:rPr>
            </w:pPr>
            <w:r w:rsidRPr="00E70A97">
              <w:rPr>
                <w:rFonts w:cstheme="minorHAnsi"/>
                <w:b/>
                <w:bCs/>
                <w:shd w:val="clear" w:color="auto" w:fill="FFFFFF"/>
              </w:rPr>
              <w:t>May session</w:t>
            </w:r>
            <w:r>
              <w:rPr>
                <w:rFonts w:cstheme="minorHAnsi"/>
                <w:b/>
                <w:bCs/>
                <w:shd w:val="clear" w:color="auto" w:fill="FFFFFF"/>
              </w:rPr>
              <w:t>:</w:t>
            </w:r>
          </w:p>
          <w:p w14:paraId="76CCFB17" w14:textId="77777777" w:rsidR="0008107D" w:rsidRPr="0008107D" w:rsidRDefault="0008107D" w:rsidP="0008107D">
            <w:pPr>
              <w:rPr>
                <w:rFonts w:cstheme="minorHAnsi"/>
                <w:b/>
                <w:bCs/>
                <w:shd w:val="clear" w:color="auto" w:fill="FFFFFF"/>
              </w:rPr>
            </w:pPr>
            <w:r w:rsidRPr="00E92D81">
              <w:rPr>
                <w:rFonts w:cstheme="minorHAnsi"/>
                <w:b/>
                <w:bCs/>
                <w:shd w:val="clear" w:color="auto" w:fill="FFFFFF"/>
              </w:rPr>
              <w:t xml:space="preserve">I </w:t>
            </w:r>
            <w:r w:rsidRPr="0008107D">
              <w:rPr>
                <w:rFonts w:cstheme="minorHAnsi"/>
                <w:b/>
                <w:bCs/>
                <w:shd w:val="clear" w:color="auto" w:fill="FFFFFF"/>
              </w:rPr>
              <w:t>want to publish – how do I start? (Academic Publishing)</w:t>
            </w:r>
          </w:p>
          <w:p w14:paraId="30C99EA3" w14:textId="77777777" w:rsidR="0008107D" w:rsidRPr="0008107D" w:rsidRDefault="0008107D" w:rsidP="0008107D">
            <w:pPr>
              <w:rPr>
                <w:rFonts w:cstheme="minorHAnsi"/>
                <w:b/>
                <w:bCs/>
                <w:shd w:val="clear" w:color="auto" w:fill="FFFFFF"/>
              </w:rPr>
            </w:pPr>
          </w:p>
          <w:p w14:paraId="656FA647" w14:textId="7EB5EA72" w:rsidR="00536A76" w:rsidRDefault="0008107D" w:rsidP="0008107D">
            <w:pPr>
              <w:rPr>
                <w:rFonts w:cstheme="minorHAnsi"/>
                <w:shd w:val="clear" w:color="auto" w:fill="FFFFFF"/>
              </w:rPr>
            </w:pPr>
            <w:r w:rsidRPr="00E70A97">
              <w:rPr>
                <w:rFonts w:cstheme="minorHAnsi"/>
                <w:shd w:val="clear" w:color="auto" w:fill="FFFFFF"/>
              </w:rPr>
              <w:t>Academic publishing can be a confusing, intimidating, inaccessible space. In this student-led space, no question is too silly and no advice is too basic as we try to tear down barriers to academic publishing.</w:t>
            </w:r>
          </w:p>
          <w:p w14:paraId="073B8B30" w14:textId="77777777" w:rsidR="004F3A16" w:rsidRPr="00E70A97" w:rsidRDefault="004F3A16" w:rsidP="0008107D">
            <w:pPr>
              <w:rPr>
                <w:rFonts w:cstheme="minorHAnsi"/>
                <w:shd w:val="clear" w:color="auto" w:fill="FFFFFF"/>
              </w:rPr>
            </w:pPr>
          </w:p>
          <w:p w14:paraId="074AE902" w14:textId="77777777" w:rsidR="00536A76" w:rsidRPr="004C0F46" w:rsidRDefault="00536A76" w:rsidP="00536A76">
            <w:pPr>
              <w:rPr>
                <w:rFonts w:cstheme="minorHAnsi"/>
                <w:shd w:val="clear" w:color="auto" w:fill="FFFFFF"/>
              </w:rPr>
            </w:pPr>
            <w:r>
              <w:rPr>
                <w:rFonts w:cstheme="minorHAnsi"/>
                <w:shd w:val="clear" w:color="auto" w:fill="FFFFFF"/>
              </w:rPr>
              <w:t xml:space="preserve">Microsoft Teams link to join is </w:t>
            </w:r>
            <w:hyperlink r:id="rId45" w:history="1">
              <w:r w:rsidRPr="00674464">
                <w:rPr>
                  <w:rStyle w:val="Hyperlink"/>
                  <w:rFonts w:cstheme="minorHAnsi"/>
                  <w:shd w:val="clear" w:color="auto" w:fill="FFFFFF"/>
                </w:rPr>
                <w:t>here</w:t>
              </w:r>
            </w:hyperlink>
            <w:r>
              <w:rPr>
                <w:rFonts w:cstheme="minorHAnsi"/>
                <w:shd w:val="clear" w:color="auto" w:fill="FFFFFF"/>
              </w:rPr>
              <w:t>.</w:t>
            </w:r>
          </w:p>
          <w:p w14:paraId="5FD9A4D3" w14:textId="77777777" w:rsidR="00536A76" w:rsidRPr="004C0F46" w:rsidRDefault="00536A76" w:rsidP="00536A76">
            <w:pPr>
              <w:rPr>
                <w:rFonts w:cstheme="minorHAnsi"/>
                <w:shd w:val="clear" w:color="auto" w:fill="FFFFFF"/>
              </w:rPr>
            </w:pPr>
          </w:p>
          <w:p w14:paraId="5F5157E6" w14:textId="77777777" w:rsidR="00536A76" w:rsidRPr="00FA398F" w:rsidRDefault="00536A76" w:rsidP="00536A76">
            <w:pPr>
              <w:spacing w:after="240"/>
              <w:rPr>
                <w:rFonts w:cstheme="minorHAnsi"/>
                <w:color w:val="000000"/>
              </w:rPr>
            </w:pPr>
          </w:p>
        </w:tc>
      </w:tr>
      <w:tr w:rsidR="00FB5C75" w:rsidRPr="007340A9" w14:paraId="5800DF89" w14:textId="77777777" w:rsidTr="0F3EFF46">
        <w:trPr>
          <w:trHeight w:val="484"/>
        </w:trPr>
        <w:tc>
          <w:tcPr>
            <w:tcW w:w="2053" w:type="dxa"/>
            <w:shd w:val="clear" w:color="auto" w:fill="auto"/>
          </w:tcPr>
          <w:p w14:paraId="130147EB" w14:textId="06838F2A" w:rsidR="00FB5C75" w:rsidRDefault="0057028F" w:rsidP="004F3A16">
            <w:pPr>
              <w:rPr>
                <w:rFonts w:ascii="Calibri" w:hAnsi="Calibri" w:cs="Calibri"/>
                <w:noProof/>
                <w:color w:val="000000"/>
              </w:rPr>
            </w:pPr>
            <w:bookmarkStart w:id="9" w:name="RDM"/>
            <w:r>
              <w:rPr>
                <w:rFonts w:ascii="Calibri" w:hAnsi="Calibri" w:cs="Calibri"/>
                <w:noProof/>
                <w:color w:val="000000"/>
              </w:rPr>
              <w:lastRenderedPageBreak/>
              <w:t>Research Data Management Planning</w:t>
            </w:r>
            <w:bookmarkEnd w:id="9"/>
          </w:p>
        </w:tc>
        <w:tc>
          <w:tcPr>
            <w:tcW w:w="1517" w:type="dxa"/>
            <w:shd w:val="clear" w:color="auto" w:fill="auto"/>
          </w:tcPr>
          <w:p w14:paraId="16AB56DA" w14:textId="77777777" w:rsidR="00FB5C75" w:rsidRDefault="00513E7A" w:rsidP="00536A76">
            <w:pPr>
              <w:rPr>
                <w:rFonts w:cstheme="minorHAnsi"/>
              </w:rPr>
            </w:pPr>
            <w:r>
              <w:rPr>
                <w:rFonts w:cstheme="minorHAnsi"/>
              </w:rPr>
              <w:t>Tuesday</w:t>
            </w:r>
          </w:p>
          <w:p w14:paraId="0233FF73" w14:textId="1379FA4F" w:rsidR="00513E7A" w:rsidRDefault="00513E7A" w:rsidP="00536A76">
            <w:pPr>
              <w:rPr>
                <w:rFonts w:cstheme="minorHAnsi"/>
              </w:rPr>
            </w:pPr>
            <w:r>
              <w:rPr>
                <w:rFonts w:cstheme="minorHAnsi"/>
              </w:rPr>
              <w:t>1</w:t>
            </w:r>
            <w:r w:rsidRPr="00513E7A">
              <w:rPr>
                <w:rFonts w:cstheme="minorHAnsi"/>
                <w:vertAlign w:val="superscript"/>
              </w:rPr>
              <w:t>st</w:t>
            </w:r>
            <w:r>
              <w:rPr>
                <w:rFonts w:cstheme="minorHAnsi"/>
              </w:rPr>
              <w:t xml:space="preserve"> June 202</w:t>
            </w:r>
            <w:r w:rsidR="009D6403">
              <w:rPr>
                <w:rFonts w:cstheme="minorHAnsi"/>
              </w:rPr>
              <w:t>2</w:t>
            </w:r>
          </w:p>
          <w:p w14:paraId="3107E148" w14:textId="77777777" w:rsidR="000F13F2" w:rsidRDefault="000F13F2" w:rsidP="00536A76">
            <w:pPr>
              <w:rPr>
                <w:rFonts w:cstheme="minorHAnsi"/>
              </w:rPr>
            </w:pPr>
          </w:p>
          <w:p w14:paraId="3330B83F" w14:textId="001B7BDB" w:rsidR="00513E7A" w:rsidRDefault="00513E7A" w:rsidP="00536A76">
            <w:pPr>
              <w:rPr>
                <w:rFonts w:cstheme="minorHAnsi"/>
              </w:rPr>
            </w:pPr>
            <w:r>
              <w:rPr>
                <w:rFonts w:cstheme="minorHAnsi"/>
              </w:rPr>
              <w:t>1</w:t>
            </w:r>
            <w:r w:rsidR="009D6403">
              <w:rPr>
                <w:rFonts w:cstheme="minorHAnsi"/>
              </w:rPr>
              <w:t>0</w:t>
            </w:r>
            <w:r>
              <w:rPr>
                <w:rFonts w:cstheme="minorHAnsi"/>
              </w:rPr>
              <w:t>:00-1</w:t>
            </w:r>
            <w:r w:rsidR="009D6403">
              <w:rPr>
                <w:rFonts w:cstheme="minorHAnsi"/>
              </w:rPr>
              <w:t>1</w:t>
            </w:r>
            <w:r>
              <w:rPr>
                <w:rFonts w:cstheme="minorHAnsi"/>
              </w:rPr>
              <w:t>:30</w:t>
            </w:r>
          </w:p>
        </w:tc>
        <w:tc>
          <w:tcPr>
            <w:tcW w:w="2432" w:type="dxa"/>
            <w:shd w:val="clear" w:color="auto" w:fill="auto"/>
          </w:tcPr>
          <w:p w14:paraId="6F19135D" w14:textId="423F3586" w:rsidR="00FB5C75" w:rsidRDefault="00A626CE" w:rsidP="00536A76">
            <w:pPr>
              <w:rPr>
                <w:rFonts w:cstheme="minorHAnsi"/>
              </w:rPr>
            </w:pPr>
            <w:r w:rsidRPr="00A626CE">
              <w:rPr>
                <w:rFonts w:cstheme="minorHAnsi"/>
              </w:rPr>
              <w:t>Academic and research staff </w:t>
            </w:r>
          </w:p>
        </w:tc>
        <w:tc>
          <w:tcPr>
            <w:tcW w:w="1790" w:type="dxa"/>
            <w:shd w:val="clear" w:color="auto" w:fill="auto"/>
          </w:tcPr>
          <w:p w14:paraId="3008C5C1" w14:textId="7E35C902" w:rsidR="00FB5C75" w:rsidRDefault="00632AAB" w:rsidP="00536A76">
            <w:hyperlink r:id="rId46" w:history="1">
              <w:r w:rsidR="00A626CE" w:rsidRPr="00CD4D07">
                <w:rPr>
                  <w:rStyle w:val="Hyperlink"/>
                </w:rPr>
                <w:t>Lindsay Ramage</w:t>
              </w:r>
            </w:hyperlink>
          </w:p>
        </w:tc>
        <w:tc>
          <w:tcPr>
            <w:tcW w:w="6662" w:type="dxa"/>
            <w:shd w:val="clear" w:color="auto" w:fill="auto"/>
          </w:tcPr>
          <w:p w14:paraId="3502B675" w14:textId="55D41CF1" w:rsidR="0057028F" w:rsidRPr="0057028F" w:rsidRDefault="0057028F" w:rsidP="0057028F">
            <w:pPr>
              <w:rPr>
                <w:rFonts w:cstheme="minorHAnsi"/>
              </w:rPr>
            </w:pPr>
            <w:r w:rsidRPr="0057028F">
              <w:rPr>
                <w:rFonts w:cstheme="minorHAnsi"/>
              </w:rPr>
              <w:t>This brief introductory session details what we mean by research data, the benefits of managing your data and funders</w:t>
            </w:r>
            <w:r w:rsidR="003427AB">
              <w:rPr>
                <w:rFonts w:cstheme="minorHAnsi"/>
              </w:rPr>
              <w:t>’</w:t>
            </w:r>
            <w:r w:rsidRPr="0057028F">
              <w:rPr>
                <w:rFonts w:cstheme="minorHAnsi"/>
              </w:rPr>
              <w:t xml:space="preserve"> requirements around research data. In addition, the University research data management (RDM) policy will be discussed. It is a requirement that all research projects should have a research data management plan  </w:t>
            </w:r>
          </w:p>
          <w:p w14:paraId="441E8118" w14:textId="77777777" w:rsidR="0057028F" w:rsidRPr="0057028F" w:rsidRDefault="0057028F" w:rsidP="0057028F">
            <w:pPr>
              <w:rPr>
                <w:rFonts w:cstheme="minorHAnsi"/>
              </w:rPr>
            </w:pPr>
          </w:p>
          <w:p w14:paraId="62199F09" w14:textId="1DA2CDA4" w:rsidR="00FB5C75" w:rsidRDefault="0057028F" w:rsidP="0057028F">
            <w:pPr>
              <w:rPr>
                <w:rFonts w:cstheme="minorHAnsi"/>
              </w:rPr>
            </w:pPr>
            <w:r w:rsidRPr="0057028F">
              <w:rPr>
                <w:rFonts w:cstheme="minorHAnsi"/>
              </w:rPr>
              <w:t>This will be followed by the how to write a data management plan and accessing &amp; sharing open research data.</w:t>
            </w:r>
          </w:p>
          <w:p w14:paraId="6BBF6EB1" w14:textId="77777777" w:rsidR="00F72DA7" w:rsidRDefault="00F72DA7" w:rsidP="00F72DA7">
            <w:pPr>
              <w:rPr>
                <w:rFonts w:cstheme="minorHAnsi"/>
                <w:shd w:val="clear" w:color="auto" w:fill="FFFFFF"/>
              </w:rPr>
            </w:pPr>
            <w:r w:rsidRPr="00FA398F">
              <w:rPr>
                <w:rFonts w:cstheme="minorHAnsi"/>
                <w:shd w:val="clear" w:color="auto" w:fill="FFFFFF"/>
              </w:rPr>
              <w:t xml:space="preserve">This session maps to the </w:t>
            </w:r>
            <w:hyperlink r:id="rId47"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w:t>
            </w:r>
            <w:r>
              <w:rPr>
                <w:rFonts w:cstheme="minorHAnsi"/>
                <w:shd w:val="clear" w:color="auto" w:fill="FFFFFF"/>
              </w:rPr>
              <w:t>Research management’ (C2).</w:t>
            </w:r>
          </w:p>
          <w:p w14:paraId="1D29B7E3" w14:textId="77777777" w:rsidR="009D6403" w:rsidRDefault="009D6403" w:rsidP="0057028F">
            <w:pPr>
              <w:rPr>
                <w:rFonts w:cstheme="minorHAnsi"/>
              </w:rPr>
            </w:pPr>
          </w:p>
          <w:p w14:paraId="5B975767" w14:textId="54C76EC1" w:rsidR="009D6403" w:rsidRPr="000F5899" w:rsidRDefault="00632AAB" w:rsidP="0057028F">
            <w:pPr>
              <w:rPr>
                <w:rFonts w:cstheme="minorHAnsi"/>
              </w:rPr>
            </w:pPr>
            <w:hyperlink r:id="rId48" w:history="1">
              <w:r w:rsidR="009D6403" w:rsidRPr="00855B63">
                <w:rPr>
                  <w:rStyle w:val="Hyperlink"/>
                  <w:rFonts w:cstheme="minorHAnsi"/>
                </w:rPr>
                <w:t>Click here to book your place.</w:t>
              </w:r>
            </w:hyperlink>
            <w:r w:rsidR="009D6403">
              <w:rPr>
                <w:rFonts w:cstheme="minorHAnsi"/>
              </w:rPr>
              <w:t xml:space="preserve"> </w:t>
            </w:r>
          </w:p>
        </w:tc>
      </w:tr>
      <w:tr w:rsidR="00A574DE" w:rsidRPr="007340A9" w14:paraId="7BCFE9F4" w14:textId="77777777" w:rsidTr="0F3EFF46">
        <w:trPr>
          <w:trHeight w:val="484"/>
        </w:trPr>
        <w:tc>
          <w:tcPr>
            <w:tcW w:w="2053" w:type="dxa"/>
            <w:shd w:val="clear" w:color="auto" w:fill="auto"/>
          </w:tcPr>
          <w:p w14:paraId="316E7033" w14:textId="43A29E2E" w:rsidR="00A574DE" w:rsidRDefault="00A574DE" w:rsidP="00A574DE">
            <w:pPr>
              <w:rPr>
                <w:rFonts w:ascii="Calibri" w:hAnsi="Calibri" w:cs="Calibri"/>
                <w:noProof/>
                <w:color w:val="000000"/>
              </w:rPr>
            </w:pPr>
            <w:bookmarkStart w:id="10" w:name="Viva"/>
            <w:r w:rsidRPr="00FA398F">
              <w:rPr>
                <w:rFonts w:cstheme="minorHAnsi"/>
              </w:rPr>
              <w:lastRenderedPageBreak/>
              <w:t xml:space="preserve">The Viva Experience </w:t>
            </w:r>
            <w:bookmarkEnd w:id="10"/>
          </w:p>
        </w:tc>
        <w:tc>
          <w:tcPr>
            <w:tcW w:w="1517" w:type="dxa"/>
            <w:shd w:val="clear" w:color="auto" w:fill="auto"/>
          </w:tcPr>
          <w:p w14:paraId="0F8B435A" w14:textId="77777777" w:rsidR="00A574DE" w:rsidRDefault="00A574DE" w:rsidP="00A574DE">
            <w:pPr>
              <w:rPr>
                <w:rFonts w:cstheme="minorHAnsi"/>
              </w:rPr>
            </w:pPr>
            <w:r>
              <w:rPr>
                <w:rFonts w:cstheme="minorHAnsi"/>
              </w:rPr>
              <w:t xml:space="preserve">Monday </w:t>
            </w:r>
          </w:p>
          <w:p w14:paraId="509B2560" w14:textId="6BAB7644" w:rsidR="00A574DE" w:rsidRDefault="00A574DE" w:rsidP="00A574DE">
            <w:pPr>
              <w:rPr>
                <w:rFonts w:cstheme="minorHAnsi"/>
              </w:rPr>
            </w:pPr>
            <w:r>
              <w:rPr>
                <w:rFonts w:cstheme="minorHAnsi"/>
              </w:rPr>
              <w:t xml:space="preserve">6 June </w:t>
            </w:r>
            <w:r w:rsidRPr="00FA398F">
              <w:rPr>
                <w:rFonts w:cstheme="minorHAnsi"/>
              </w:rPr>
              <w:t>202</w:t>
            </w:r>
            <w:r>
              <w:rPr>
                <w:rFonts w:cstheme="minorHAnsi"/>
              </w:rPr>
              <w:t>2</w:t>
            </w:r>
          </w:p>
          <w:p w14:paraId="1F937E80" w14:textId="77777777" w:rsidR="000F13F2" w:rsidRPr="00FA398F" w:rsidRDefault="000F13F2" w:rsidP="00A574DE">
            <w:pPr>
              <w:rPr>
                <w:rFonts w:cstheme="minorHAnsi"/>
              </w:rPr>
            </w:pPr>
          </w:p>
          <w:p w14:paraId="60D56B78" w14:textId="77777777" w:rsidR="00A574DE" w:rsidRDefault="00106B77" w:rsidP="00A574DE">
            <w:pPr>
              <w:rPr>
                <w:rFonts w:cstheme="minorHAnsi"/>
              </w:rPr>
            </w:pPr>
            <w:r>
              <w:rPr>
                <w:rFonts w:cstheme="minorHAnsi"/>
              </w:rPr>
              <w:t>09</w:t>
            </w:r>
            <w:r w:rsidR="00A574DE" w:rsidRPr="00FA398F">
              <w:rPr>
                <w:rFonts w:cstheme="minorHAnsi"/>
              </w:rPr>
              <w:t>:00-1</w:t>
            </w:r>
            <w:r>
              <w:rPr>
                <w:rFonts w:cstheme="minorHAnsi"/>
              </w:rPr>
              <w:t>1</w:t>
            </w:r>
            <w:r w:rsidR="00A574DE" w:rsidRPr="00FA398F">
              <w:rPr>
                <w:rFonts w:cstheme="minorHAnsi"/>
              </w:rPr>
              <w:t>:00</w:t>
            </w:r>
          </w:p>
          <w:p w14:paraId="799808CA" w14:textId="77777777" w:rsidR="00106B77" w:rsidRDefault="00106B77" w:rsidP="00A574DE">
            <w:pPr>
              <w:rPr>
                <w:rFonts w:cstheme="minorHAnsi"/>
              </w:rPr>
            </w:pPr>
          </w:p>
          <w:p w14:paraId="74D31244" w14:textId="799C9D2C" w:rsidR="00106B77" w:rsidRDefault="00106B77" w:rsidP="00A574DE">
            <w:pPr>
              <w:rPr>
                <w:rFonts w:cstheme="minorHAnsi"/>
              </w:rPr>
            </w:pPr>
            <w:r>
              <w:rPr>
                <w:rFonts w:cstheme="minorHAnsi"/>
              </w:rPr>
              <w:t>(Please note revised time</w:t>
            </w:r>
            <w:r w:rsidR="0076129A">
              <w:rPr>
                <w:rFonts w:cstheme="minorHAnsi"/>
              </w:rPr>
              <w:t>, instead of initially advertised 10am-12pm)</w:t>
            </w:r>
          </w:p>
        </w:tc>
        <w:tc>
          <w:tcPr>
            <w:tcW w:w="2432" w:type="dxa"/>
            <w:shd w:val="clear" w:color="auto" w:fill="auto"/>
          </w:tcPr>
          <w:p w14:paraId="7E418C95" w14:textId="77777777" w:rsidR="00A574DE" w:rsidRPr="00FA398F" w:rsidRDefault="00A574DE" w:rsidP="00A574DE">
            <w:pPr>
              <w:rPr>
                <w:rFonts w:cstheme="minorHAnsi"/>
              </w:rPr>
            </w:pPr>
            <w:r w:rsidRPr="00FA398F">
              <w:rPr>
                <w:rFonts w:cstheme="minorHAnsi"/>
              </w:rPr>
              <w:t>Doctoral Researchers (PhD</w:t>
            </w:r>
            <w:r>
              <w:rPr>
                <w:rFonts w:cstheme="minorHAnsi"/>
              </w:rPr>
              <w:t>, DBA and Professional Doctorate</w:t>
            </w:r>
            <w:r w:rsidRPr="00FA398F">
              <w:rPr>
                <w:rFonts w:cstheme="minorHAnsi"/>
              </w:rPr>
              <w:t xml:space="preserve"> Students) </w:t>
            </w:r>
          </w:p>
          <w:p w14:paraId="33BB21F2" w14:textId="77777777" w:rsidR="00A574DE" w:rsidRPr="00FA398F" w:rsidRDefault="00A574DE" w:rsidP="00A574DE">
            <w:pPr>
              <w:rPr>
                <w:rFonts w:cstheme="minorHAnsi"/>
              </w:rPr>
            </w:pPr>
          </w:p>
          <w:p w14:paraId="6070AE51" w14:textId="77777777" w:rsidR="00A574DE" w:rsidRPr="00A626CE" w:rsidRDefault="00A574DE" w:rsidP="00A574DE">
            <w:pPr>
              <w:rPr>
                <w:rFonts w:cstheme="minorHAnsi"/>
              </w:rPr>
            </w:pPr>
          </w:p>
        </w:tc>
        <w:tc>
          <w:tcPr>
            <w:tcW w:w="1790" w:type="dxa"/>
            <w:shd w:val="clear" w:color="auto" w:fill="auto"/>
          </w:tcPr>
          <w:p w14:paraId="2D121775" w14:textId="77777777" w:rsidR="00A574DE" w:rsidRPr="00FA398F" w:rsidRDefault="00632AAB" w:rsidP="00A574DE">
            <w:pPr>
              <w:rPr>
                <w:rFonts w:cstheme="minorHAnsi"/>
              </w:rPr>
            </w:pPr>
            <w:hyperlink r:id="rId49" w:history="1">
              <w:r w:rsidR="00A574DE" w:rsidRPr="00FA398F">
                <w:rPr>
                  <w:rStyle w:val="Hyperlink"/>
                  <w:rFonts w:cstheme="minorHAnsi"/>
                </w:rPr>
                <w:t>Professor Chris Atton</w:t>
              </w:r>
            </w:hyperlink>
          </w:p>
          <w:p w14:paraId="5DDC3DC1" w14:textId="77777777" w:rsidR="00A574DE" w:rsidRDefault="00A574DE" w:rsidP="00A574DE"/>
        </w:tc>
        <w:tc>
          <w:tcPr>
            <w:tcW w:w="6662" w:type="dxa"/>
            <w:shd w:val="clear" w:color="auto" w:fill="auto"/>
          </w:tcPr>
          <w:p w14:paraId="2A1AB57A" w14:textId="77777777" w:rsidR="00A574DE" w:rsidRPr="00FA398F" w:rsidRDefault="00A574DE" w:rsidP="00A574DE">
            <w:pPr>
              <w:rPr>
                <w:rFonts w:cstheme="minorHAnsi"/>
              </w:rPr>
            </w:pPr>
            <w:r w:rsidRPr="00FA398F">
              <w:rPr>
                <w:rFonts w:cstheme="minorHAnsi"/>
              </w:rPr>
              <w:t xml:space="preserve">This session will cover every stage that occurs in a real viva situation. From the roles of examiners, the types of common questions you might encounter, through to the decision process by the examiners and what happens post viva. </w:t>
            </w:r>
          </w:p>
          <w:p w14:paraId="5DB0D838" w14:textId="77777777" w:rsidR="00A574DE" w:rsidRPr="00FA398F" w:rsidRDefault="00A574DE" w:rsidP="00A574DE">
            <w:pPr>
              <w:rPr>
                <w:rFonts w:cstheme="minorHAnsi"/>
              </w:rPr>
            </w:pPr>
          </w:p>
          <w:p w14:paraId="6463C072" w14:textId="77777777" w:rsidR="00A574DE" w:rsidRPr="00FA398F" w:rsidRDefault="00A574DE" w:rsidP="00A574DE">
            <w:pPr>
              <w:rPr>
                <w:rFonts w:cstheme="minorHAnsi"/>
              </w:rPr>
            </w:pPr>
            <w:r w:rsidRPr="00FA398F">
              <w:rPr>
                <w:rFonts w:cstheme="minorHAnsi"/>
                <w:shd w:val="clear" w:color="auto" w:fill="FFFFFF"/>
              </w:rPr>
              <w:t xml:space="preserve">This session maps to the </w:t>
            </w:r>
            <w:hyperlink r:id="rId50"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‘Professional Conduct’ (C1).</w:t>
            </w:r>
          </w:p>
          <w:p w14:paraId="61DAC907" w14:textId="77777777" w:rsidR="00A574DE" w:rsidRPr="00FA398F" w:rsidRDefault="00A574DE" w:rsidP="00A574DE">
            <w:pPr>
              <w:rPr>
                <w:rFonts w:cstheme="minorHAnsi"/>
              </w:rPr>
            </w:pPr>
            <w:r w:rsidRPr="00FA398F">
              <w:rPr>
                <w:rFonts w:cstheme="minorHAnsi"/>
              </w:rPr>
              <w:t xml:space="preserve"> </w:t>
            </w:r>
          </w:p>
          <w:p w14:paraId="215EF5CD" w14:textId="03EDBF80" w:rsidR="00A574DE" w:rsidRPr="00FA398F" w:rsidRDefault="00632AAB" w:rsidP="00A574DE">
            <w:pPr>
              <w:rPr>
                <w:rFonts w:cstheme="minorHAnsi"/>
              </w:rPr>
            </w:pPr>
            <w:hyperlink r:id="rId51" w:history="1">
              <w:r w:rsidR="00A574DE" w:rsidRPr="00EB2F23">
                <w:rPr>
                  <w:rStyle w:val="Hyperlink"/>
                  <w:rFonts w:cstheme="minorHAnsi"/>
                </w:rPr>
                <w:t>Click here to book a place</w:t>
              </w:r>
            </w:hyperlink>
            <w:r w:rsidR="00A574DE" w:rsidRPr="00A574DE">
              <w:rPr>
                <w:rFonts w:cstheme="minorHAnsi"/>
              </w:rPr>
              <w:t>.</w:t>
            </w:r>
            <w:r w:rsidR="00A574DE" w:rsidRPr="00FA398F">
              <w:rPr>
                <w:rFonts w:cstheme="minorHAnsi"/>
              </w:rPr>
              <w:t xml:space="preserve"> </w:t>
            </w:r>
          </w:p>
          <w:p w14:paraId="6539F744" w14:textId="53086E4C" w:rsidR="00A574DE" w:rsidRPr="0057028F" w:rsidRDefault="00A574DE" w:rsidP="00A574DE">
            <w:pPr>
              <w:rPr>
                <w:rFonts w:cstheme="minorHAnsi"/>
              </w:rPr>
            </w:pPr>
            <w:r w:rsidRPr="00FA398F">
              <w:rPr>
                <w:rFonts w:cstheme="minorHAnsi"/>
              </w:rPr>
              <w:t xml:space="preserve"> </w:t>
            </w:r>
          </w:p>
        </w:tc>
      </w:tr>
      <w:tr w:rsidR="008D1D3B" w:rsidRPr="007340A9" w14:paraId="0B2D9F28" w14:textId="77777777" w:rsidTr="0F3EFF46">
        <w:trPr>
          <w:trHeight w:val="484"/>
        </w:trPr>
        <w:tc>
          <w:tcPr>
            <w:tcW w:w="2053" w:type="dxa"/>
            <w:shd w:val="clear" w:color="auto" w:fill="auto"/>
          </w:tcPr>
          <w:p w14:paraId="742C3014" w14:textId="550976B4" w:rsidR="008D1D3B" w:rsidRPr="00FA398F" w:rsidRDefault="008D1D3B" w:rsidP="00A574DE">
            <w:pPr>
              <w:rPr>
                <w:rFonts w:cstheme="minorHAnsi"/>
              </w:rPr>
            </w:pPr>
            <w:bookmarkStart w:id="11" w:name="SRD"/>
            <w:r>
              <w:rPr>
                <w:rFonts w:cstheme="minorHAnsi"/>
              </w:rPr>
              <w:t>Supervising research degrees</w:t>
            </w:r>
            <w:bookmarkEnd w:id="11"/>
          </w:p>
        </w:tc>
        <w:tc>
          <w:tcPr>
            <w:tcW w:w="1517" w:type="dxa"/>
            <w:shd w:val="clear" w:color="auto" w:fill="auto"/>
          </w:tcPr>
          <w:p w14:paraId="6D223905" w14:textId="77777777" w:rsidR="008D1D3B" w:rsidRDefault="008D1D3B" w:rsidP="00A574DE">
            <w:pPr>
              <w:rPr>
                <w:rFonts w:cstheme="minorHAnsi"/>
              </w:rPr>
            </w:pPr>
            <w:r>
              <w:rPr>
                <w:rFonts w:cstheme="minorHAnsi"/>
              </w:rPr>
              <w:t>Wed 8 June 2022- Fri 10 June 2022</w:t>
            </w:r>
          </w:p>
          <w:p w14:paraId="5E3D7636" w14:textId="74152DC4" w:rsidR="008D1D3B" w:rsidRDefault="008D1D3B" w:rsidP="00A574DE">
            <w:pPr>
              <w:rPr>
                <w:rFonts w:cstheme="minorHAnsi"/>
              </w:rPr>
            </w:pPr>
            <w:r>
              <w:rPr>
                <w:rFonts w:cstheme="minorHAnsi"/>
              </w:rPr>
              <w:t>10:00-13:00</w:t>
            </w:r>
          </w:p>
        </w:tc>
        <w:tc>
          <w:tcPr>
            <w:tcW w:w="2432" w:type="dxa"/>
            <w:shd w:val="clear" w:color="auto" w:fill="auto"/>
          </w:tcPr>
          <w:p w14:paraId="76ECD4B3" w14:textId="0937F515" w:rsidR="008D1D3B" w:rsidRPr="00FA398F" w:rsidRDefault="001C648C" w:rsidP="00A574DE">
            <w:pPr>
              <w:rPr>
                <w:rFonts w:cstheme="minorHAnsi"/>
              </w:rPr>
            </w:pPr>
            <w:r w:rsidRPr="001C648C">
              <w:rPr>
                <w:rFonts w:cstheme="minorHAnsi"/>
              </w:rPr>
              <w:t>Academic and research staff</w:t>
            </w:r>
          </w:p>
        </w:tc>
        <w:tc>
          <w:tcPr>
            <w:tcW w:w="1790" w:type="dxa"/>
            <w:shd w:val="clear" w:color="auto" w:fill="auto"/>
          </w:tcPr>
          <w:p w14:paraId="76A8C41F" w14:textId="355FDD4F" w:rsidR="008D1D3B" w:rsidRDefault="001C648C" w:rsidP="00A574DE">
            <w:r>
              <w:t xml:space="preserve">Dr Gráinne Barkess and </w:t>
            </w:r>
            <w:hyperlink r:id="rId52" w:history="1">
              <w:r w:rsidR="0051617D" w:rsidRPr="0051617D">
                <w:rPr>
                  <w:rStyle w:val="Hyperlink"/>
                </w:rPr>
                <w:t xml:space="preserve">Dr </w:t>
              </w:r>
              <w:r w:rsidRPr="0051617D">
                <w:rPr>
                  <w:rStyle w:val="Hyperlink"/>
                </w:rPr>
                <w:t>Calum Neill</w:t>
              </w:r>
            </w:hyperlink>
          </w:p>
        </w:tc>
        <w:tc>
          <w:tcPr>
            <w:tcW w:w="6662" w:type="dxa"/>
            <w:shd w:val="clear" w:color="auto" w:fill="auto"/>
          </w:tcPr>
          <w:p w14:paraId="5AD95DD8" w14:textId="66DF7958" w:rsidR="008D1D3B" w:rsidRPr="008D1D3B" w:rsidRDefault="3EA9A2A5" w:rsidP="0F3EFF46">
            <w:r w:rsidRPr="0F3EFF46">
              <w:t>This series of three webinars is aimed at staff who are new to research degree supervision at Edinburgh Napier and has been adapted from our usual one day face-to-face induction. Attendance is required before staff can be eligible to start research degree supervision.</w:t>
            </w:r>
          </w:p>
          <w:p w14:paraId="5FF200DB" w14:textId="77777777" w:rsidR="008D1D3B" w:rsidRPr="008D1D3B" w:rsidRDefault="008D1D3B" w:rsidP="008D1D3B">
            <w:pPr>
              <w:rPr>
                <w:rFonts w:cstheme="minorHAnsi"/>
              </w:rPr>
            </w:pPr>
          </w:p>
          <w:p w14:paraId="6217C625" w14:textId="77777777" w:rsidR="008D1D3B" w:rsidRPr="008D1D3B" w:rsidRDefault="008D1D3B" w:rsidP="008D1D3B">
            <w:pPr>
              <w:rPr>
                <w:rFonts w:cstheme="minorHAnsi"/>
              </w:rPr>
            </w:pPr>
            <w:r w:rsidRPr="008D1D3B">
              <w:rPr>
                <w:rFonts w:cstheme="minorHAnsi"/>
              </w:rPr>
              <w:t>***Please note you must attend all three sessions to complete the training. If you are part-time staff, please let us know if you need provisions to suit your working pattern.***</w:t>
            </w:r>
          </w:p>
          <w:p w14:paraId="45196B8F" w14:textId="77777777" w:rsidR="008D1D3B" w:rsidRPr="008D1D3B" w:rsidRDefault="008D1D3B" w:rsidP="008D1D3B">
            <w:pPr>
              <w:rPr>
                <w:rFonts w:cstheme="minorHAnsi"/>
              </w:rPr>
            </w:pPr>
          </w:p>
          <w:p w14:paraId="7B4018EC" w14:textId="77777777" w:rsidR="008D1D3B" w:rsidRPr="008D1D3B" w:rsidRDefault="008D1D3B" w:rsidP="008D1D3B">
            <w:pPr>
              <w:rPr>
                <w:rFonts w:cstheme="minorHAnsi"/>
              </w:rPr>
            </w:pPr>
            <w:r w:rsidRPr="008D1D3B">
              <w:rPr>
                <w:rFonts w:cstheme="minorHAnsi"/>
              </w:rPr>
              <w:t>The induction webinars will cover:</w:t>
            </w:r>
          </w:p>
          <w:p w14:paraId="65091CFA" w14:textId="77777777" w:rsidR="008D1D3B" w:rsidRPr="008D1D3B" w:rsidRDefault="008D1D3B" w:rsidP="008D1D3B">
            <w:pPr>
              <w:rPr>
                <w:rFonts w:cstheme="minorHAnsi"/>
              </w:rPr>
            </w:pPr>
            <w:r w:rsidRPr="008D1D3B">
              <w:rPr>
                <w:rFonts w:cstheme="minorHAnsi"/>
              </w:rPr>
              <w:t xml:space="preserve"> - Edinburgh Napier structures and processes supporting research degrees</w:t>
            </w:r>
          </w:p>
          <w:p w14:paraId="29A99DC8" w14:textId="77777777" w:rsidR="008D1D3B" w:rsidRPr="008D1D3B" w:rsidRDefault="008D1D3B" w:rsidP="008D1D3B">
            <w:pPr>
              <w:rPr>
                <w:rFonts w:cstheme="minorHAnsi"/>
              </w:rPr>
            </w:pPr>
            <w:r w:rsidRPr="008D1D3B">
              <w:rPr>
                <w:rFonts w:cstheme="minorHAnsi"/>
              </w:rPr>
              <w:t xml:space="preserve"> - Key milestones in our research degrees</w:t>
            </w:r>
          </w:p>
          <w:p w14:paraId="6B16B7E7" w14:textId="77777777" w:rsidR="008D1D3B" w:rsidRPr="008D1D3B" w:rsidRDefault="008D1D3B" w:rsidP="008D1D3B">
            <w:pPr>
              <w:rPr>
                <w:rFonts w:cstheme="minorHAnsi"/>
              </w:rPr>
            </w:pPr>
            <w:r w:rsidRPr="008D1D3B">
              <w:rPr>
                <w:rFonts w:cstheme="minorHAnsi"/>
              </w:rPr>
              <w:t xml:space="preserve"> - The role of a supervisor</w:t>
            </w:r>
          </w:p>
          <w:p w14:paraId="619A063D" w14:textId="77777777" w:rsidR="008D1D3B" w:rsidRPr="008D1D3B" w:rsidRDefault="008D1D3B" w:rsidP="008D1D3B">
            <w:pPr>
              <w:rPr>
                <w:rFonts w:cstheme="minorHAnsi"/>
              </w:rPr>
            </w:pPr>
            <w:r w:rsidRPr="008D1D3B">
              <w:rPr>
                <w:rFonts w:cstheme="minorHAnsi"/>
              </w:rPr>
              <w:t xml:space="preserve"> - Developing the supervisory relationship with your student</w:t>
            </w:r>
          </w:p>
          <w:p w14:paraId="6CEE2C99" w14:textId="77777777" w:rsidR="008D1D3B" w:rsidRPr="008D1D3B" w:rsidRDefault="008D1D3B" w:rsidP="008D1D3B">
            <w:pPr>
              <w:rPr>
                <w:rFonts w:cstheme="minorHAnsi"/>
              </w:rPr>
            </w:pPr>
            <w:r w:rsidRPr="008D1D3B">
              <w:rPr>
                <w:rFonts w:cstheme="minorHAnsi"/>
              </w:rPr>
              <w:t xml:space="preserve"> - Working within a supervisory team</w:t>
            </w:r>
          </w:p>
          <w:p w14:paraId="0831CCA4" w14:textId="77777777" w:rsidR="008D1D3B" w:rsidRPr="008D1D3B" w:rsidRDefault="008D1D3B" w:rsidP="008D1D3B">
            <w:pPr>
              <w:rPr>
                <w:rFonts w:cstheme="minorHAnsi"/>
              </w:rPr>
            </w:pPr>
            <w:r w:rsidRPr="008D1D3B">
              <w:rPr>
                <w:rFonts w:cstheme="minorHAnsi"/>
              </w:rPr>
              <w:t xml:space="preserve"> - Models of supervision</w:t>
            </w:r>
          </w:p>
          <w:p w14:paraId="79846825" w14:textId="77777777" w:rsidR="008D1D3B" w:rsidRPr="008D1D3B" w:rsidRDefault="008D1D3B" w:rsidP="008D1D3B">
            <w:pPr>
              <w:rPr>
                <w:rFonts w:cstheme="minorHAnsi"/>
              </w:rPr>
            </w:pPr>
          </w:p>
          <w:p w14:paraId="7CC565DD" w14:textId="581023BE" w:rsidR="008D1D3B" w:rsidRDefault="008D1D3B" w:rsidP="008D1D3B">
            <w:pPr>
              <w:rPr>
                <w:rFonts w:cstheme="minorHAnsi"/>
              </w:rPr>
            </w:pPr>
            <w:r w:rsidRPr="008D1D3B">
              <w:rPr>
                <w:rFonts w:cstheme="minorHAnsi"/>
              </w:rPr>
              <w:lastRenderedPageBreak/>
              <w:t>The webinars will have a mixture of presentations and group discussions, and will also give you opportunities to meet other supervisors and join our community of practice supporting supervisors across the university.</w:t>
            </w:r>
          </w:p>
          <w:p w14:paraId="7E3809C9" w14:textId="46DC5516" w:rsidR="00965BA7" w:rsidRDefault="00965BA7" w:rsidP="008D1D3B">
            <w:pPr>
              <w:rPr>
                <w:rFonts w:cstheme="minorHAnsi"/>
              </w:rPr>
            </w:pPr>
          </w:p>
          <w:p w14:paraId="0ED7A496" w14:textId="77777777" w:rsidR="00965BA7" w:rsidRPr="00FA398F" w:rsidRDefault="00965BA7" w:rsidP="00965BA7">
            <w:pPr>
              <w:rPr>
                <w:rFonts w:cstheme="minorHAnsi"/>
              </w:rPr>
            </w:pPr>
            <w:r w:rsidRPr="00FA398F">
              <w:rPr>
                <w:rFonts w:cstheme="minorHAnsi"/>
                <w:shd w:val="clear" w:color="auto" w:fill="FFFFFF"/>
              </w:rPr>
              <w:t xml:space="preserve">This session maps to the </w:t>
            </w:r>
            <w:hyperlink r:id="rId53"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‘Professional Conduct’ (C1).</w:t>
            </w:r>
          </w:p>
          <w:p w14:paraId="0DB90A95" w14:textId="77777777" w:rsidR="00965BA7" w:rsidRDefault="00965BA7" w:rsidP="008D1D3B">
            <w:pPr>
              <w:rPr>
                <w:rFonts w:cstheme="minorHAnsi"/>
              </w:rPr>
            </w:pPr>
          </w:p>
          <w:p w14:paraId="5F38534C" w14:textId="77777777" w:rsidR="00AE1665" w:rsidRDefault="00AE1665" w:rsidP="008D1D3B">
            <w:pPr>
              <w:rPr>
                <w:rFonts w:cstheme="minorHAnsi"/>
              </w:rPr>
            </w:pPr>
          </w:p>
          <w:p w14:paraId="374A1AFA" w14:textId="77777777" w:rsidR="00AE1665" w:rsidRDefault="00632AAB" w:rsidP="008D1D3B">
            <w:pPr>
              <w:rPr>
                <w:rFonts w:cstheme="minorHAnsi"/>
              </w:rPr>
            </w:pPr>
            <w:hyperlink r:id="rId54" w:history="1">
              <w:r w:rsidR="00AE1665" w:rsidRPr="00D92265">
                <w:rPr>
                  <w:rStyle w:val="Hyperlink"/>
                  <w:rFonts w:cstheme="minorHAnsi"/>
                </w:rPr>
                <w:t>Click here to book your place.</w:t>
              </w:r>
            </w:hyperlink>
          </w:p>
          <w:p w14:paraId="4378C515" w14:textId="6A04053E" w:rsidR="00D92265" w:rsidRPr="00FA398F" w:rsidRDefault="00D92265" w:rsidP="008D1D3B">
            <w:pPr>
              <w:rPr>
                <w:rFonts w:cstheme="minorHAnsi"/>
              </w:rPr>
            </w:pPr>
          </w:p>
        </w:tc>
      </w:tr>
      <w:tr w:rsidR="00C612FD" w:rsidRPr="007340A9" w14:paraId="291F1C71" w14:textId="77777777" w:rsidTr="0F3EFF46">
        <w:trPr>
          <w:trHeight w:val="484"/>
        </w:trPr>
        <w:tc>
          <w:tcPr>
            <w:tcW w:w="2053" w:type="dxa"/>
            <w:shd w:val="clear" w:color="auto" w:fill="auto"/>
          </w:tcPr>
          <w:p w14:paraId="60FCFE9B" w14:textId="73CC4065" w:rsidR="00021D2E" w:rsidRPr="00021D2E" w:rsidRDefault="00021D2E" w:rsidP="00021D2E">
            <w:pPr>
              <w:rPr>
                <w:rFonts w:cstheme="minorHAnsi"/>
              </w:rPr>
            </w:pPr>
            <w:r>
              <w:rPr>
                <w:rFonts w:ascii="Calibri" w:hAnsi="Calibri" w:cs="Calibri"/>
                <w:noProof/>
                <w:color w:val="000000"/>
              </w:rPr>
              <w:lastRenderedPageBreak/>
              <w:drawing>
                <wp:inline distT="0" distB="0" distL="0" distR="0" wp14:anchorId="7DCF496A" wp14:editId="144068E9">
                  <wp:extent cx="209550" cy="20955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bookmarkStart w:id="12" w:name="mojo"/>
            <w:r w:rsidRPr="00021D2E">
              <w:rPr>
                <w:rFonts w:cstheme="minorHAnsi"/>
              </w:rPr>
              <w:t>Regaining your Mojo</w:t>
            </w:r>
            <w:r>
              <w:rPr>
                <w:rFonts w:cstheme="minorHAnsi"/>
              </w:rPr>
              <w:t>:</w:t>
            </w:r>
          </w:p>
          <w:p w14:paraId="6125A427" w14:textId="64C06396" w:rsidR="00C612FD" w:rsidRDefault="00021D2E" w:rsidP="00021D2E">
            <w:pPr>
              <w:rPr>
                <w:rFonts w:cstheme="minorHAnsi"/>
              </w:rPr>
            </w:pPr>
            <w:r w:rsidRPr="00021D2E">
              <w:rPr>
                <w:rFonts w:cstheme="minorHAnsi"/>
              </w:rPr>
              <w:t>A programme to help you rebalance and refocus</w:t>
            </w:r>
            <w:bookmarkEnd w:id="12"/>
          </w:p>
        </w:tc>
        <w:tc>
          <w:tcPr>
            <w:tcW w:w="1517" w:type="dxa"/>
            <w:shd w:val="clear" w:color="auto" w:fill="auto"/>
          </w:tcPr>
          <w:p w14:paraId="7618FE6A" w14:textId="77777777" w:rsidR="00C612FD" w:rsidRDefault="00F60DDB" w:rsidP="00A574DE">
            <w:pPr>
              <w:rPr>
                <w:rFonts w:cstheme="minorHAnsi"/>
              </w:rPr>
            </w:pPr>
            <w:r>
              <w:rPr>
                <w:rFonts w:cstheme="minorHAnsi"/>
              </w:rPr>
              <w:t>(1/4) Fri, 10</w:t>
            </w:r>
            <w:r w:rsidRPr="00F60DDB">
              <w:rPr>
                <w:rFonts w:cstheme="minorHAnsi"/>
                <w:vertAlign w:val="superscript"/>
              </w:rPr>
              <w:t>th</w:t>
            </w:r>
            <w:r>
              <w:rPr>
                <w:rFonts w:cstheme="minorHAnsi"/>
              </w:rPr>
              <w:t xml:space="preserve"> June </w:t>
            </w:r>
          </w:p>
          <w:p w14:paraId="41E3FE29" w14:textId="7C889BF7" w:rsidR="00F60DDB" w:rsidRDefault="00F60DDB" w:rsidP="00F60DDB">
            <w:pPr>
              <w:rPr>
                <w:rFonts w:cstheme="minorHAnsi"/>
              </w:rPr>
            </w:pPr>
            <w:r>
              <w:rPr>
                <w:rFonts w:cstheme="minorHAnsi"/>
              </w:rPr>
              <w:t>(2/4) Fri, 17</w:t>
            </w:r>
            <w:r w:rsidRPr="00F60DDB">
              <w:rPr>
                <w:rFonts w:cstheme="minorHAnsi"/>
                <w:vertAlign w:val="superscript"/>
              </w:rPr>
              <w:t>th</w:t>
            </w:r>
            <w:r>
              <w:rPr>
                <w:rFonts w:cstheme="minorHAnsi"/>
              </w:rPr>
              <w:t xml:space="preserve"> June </w:t>
            </w:r>
          </w:p>
          <w:p w14:paraId="629A373F" w14:textId="7DD9384E" w:rsidR="00F60DDB" w:rsidRDefault="00F60DDB" w:rsidP="00F60DDB">
            <w:pPr>
              <w:rPr>
                <w:rFonts w:cstheme="minorHAnsi"/>
              </w:rPr>
            </w:pPr>
            <w:r>
              <w:rPr>
                <w:rFonts w:cstheme="minorHAnsi"/>
              </w:rPr>
              <w:t>(3/4) Fri, 24</w:t>
            </w:r>
            <w:r w:rsidRPr="00F60DDB">
              <w:rPr>
                <w:rFonts w:cstheme="minorHAnsi"/>
                <w:vertAlign w:val="superscript"/>
              </w:rPr>
              <w:t>th</w:t>
            </w:r>
            <w:r>
              <w:rPr>
                <w:rFonts w:cstheme="minorHAnsi"/>
              </w:rPr>
              <w:t xml:space="preserve"> June </w:t>
            </w:r>
          </w:p>
          <w:p w14:paraId="5146493F" w14:textId="3D40230B" w:rsidR="00F60DDB" w:rsidRDefault="00F60DDB" w:rsidP="00F60DDB">
            <w:pPr>
              <w:rPr>
                <w:rFonts w:cstheme="minorHAnsi"/>
              </w:rPr>
            </w:pPr>
            <w:r>
              <w:rPr>
                <w:rFonts w:cstheme="minorHAnsi"/>
              </w:rPr>
              <w:t>(</w:t>
            </w:r>
            <w:r w:rsidR="002B60C7">
              <w:rPr>
                <w:rFonts w:cstheme="minorHAnsi"/>
              </w:rPr>
              <w:t>4</w:t>
            </w:r>
            <w:r>
              <w:rPr>
                <w:rFonts w:cstheme="minorHAnsi"/>
              </w:rPr>
              <w:t>/4) Fri, 1</w:t>
            </w:r>
            <w:r w:rsidR="002B60C7" w:rsidRPr="003427AB">
              <w:rPr>
                <w:rFonts w:cstheme="minorHAnsi"/>
                <w:vertAlign w:val="superscript"/>
              </w:rPr>
              <w:t>st</w:t>
            </w:r>
            <w:r>
              <w:rPr>
                <w:rFonts w:cstheme="minorHAnsi"/>
              </w:rPr>
              <w:t xml:space="preserve"> Ju</w:t>
            </w:r>
            <w:r w:rsidR="002B60C7">
              <w:rPr>
                <w:rFonts w:cstheme="minorHAnsi"/>
              </w:rPr>
              <w:t>ly</w:t>
            </w:r>
          </w:p>
          <w:p w14:paraId="69BFC93F" w14:textId="77777777" w:rsidR="00F60DDB" w:rsidRDefault="00F60DDB" w:rsidP="00A574DE">
            <w:pPr>
              <w:rPr>
                <w:rFonts w:cstheme="minorHAnsi"/>
              </w:rPr>
            </w:pPr>
          </w:p>
          <w:p w14:paraId="05E973E2" w14:textId="77777777" w:rsidR="00F60DDB" w:rsidRDefault="00F60DDB" w:rsidP="00A574DE">
            <w:pPr>
              <w:rPr>
                <w:rFonts w:cstheme="minorHAnsi"/>
              </w:rPr>
            </w:pPr>
            <w:r>
              <w:rPr>
                <w:rFonts w:cstheme="minorHAnsi"/>
              </w:rPr>
              <w:t>12:00-13:15</w:t>
            </w:r>
          </w:p>
          <w:p w14:paraId="2E6D06F5" w14:textId="77777777" w:rsidR="00F60DDB" w:rsidRDefault="00F60DDB" w:rsidP="00A574DE">
            <w:pPr>
              <w:rPr>
                <w:rFonts w:cstheme="minorHAnsi"/>
              </w:rPr>
            </w:pPr>
          </w:p>
          <w:p w14:paraId="7C17543D" w14:textId="680F4F95" w:rsidR="00F60DDB" w:rsidRDefault="00F60DDB" w:rsidP="00A574DE">
            <w:pPr>
              <w:rPr>
                <w:rFonts w:cstheme="minorHAnsi"/>
              </w:rPr>
            </w:pPr>
          </w:p>
        </w:tc>
        <w:tc>
          <w:tcPr>
            <w:tcW w:w="2432" w:type="dxa"/>
            <w:shd w:val="clear" w:color="auto" w:fill="auto"/>
          </w:tcPr>
          <w:p w14:paraId="2607B3D4" w14:textId="4E8E1DD1" w:rsidR="00C612FD" w:rsidRPr="001C648C" w:rsidRDefault="009D7DFC" w:rsidP="00A574DE">
            <w:pPr>
              <w:rPr>
                <w:rFonts w:cstheme="minorHAnsi"/>
              </w:rPr>
            </w:pPr>
            <w:r>
              <w:rPr>
                <w:rFonts w:cstheme="minorHAnsi"/>
              </w:rPr>
              <w:t>Everyone!</w:t>
            </w:r>
          </w:p>
        </w:tc>
        <w:tc>
          <w:tcPr>
            <w:tcW w:w="1790" w:type="dxa"/>
            <w:shd w:val="clear" w:color="auto" w:fill="auto"/>
          </w:tcPr>
          <w:p w14:paraId="108A95AC" w14:textId="2D589254" w:rsidR="00C612FD" w:rsidRDefault="00632AAB" w:rsidP="00A574DE">
            <w:hyperlink r:id="rId55" w:history="1">
              <w:r w:rsidR="00386706" w:rsidRPr="00BA6F15">
                <w:rPr>
                  <w:rStyle w:val="Hyperlink"/>
                </w:rPr>
                <w:t>Daniela Bultoc</w:t>
              </w:r>
            </w:hyperlink>
            <w:r w:rsidR="00386706">
              <w:t xml:space="preserve"> &amp; </w:t>
            </w:r>
            <w:hyperlink r:id="rId56" w:history="1">
              <w:r w:rsidR="00386706" w:rsidRPr="009D7DFC">
                <w:rPr>
                  <w:rStyle w:val="Hyperlink"/>
                </w:rPr>
                <w:t>Caroline Broad</w:t>
              </w:r>
            </w:hyperlink>
          </w:p>
        </w:tc>
        <w:tc>
          <w:tcPr>
            <w:tcW w:w="6662" w:type="dxa"/>
            <w:shd w:val="clear" w:color="auto" w:fill="auto"/>
          </w:tcPr>
          <w:p w14:paraId="72D4C83D" w14:textId="77777777" w:rsidR="00386706" w:rsidRPr="00386706" w:rsidRDefault="00386706" w:rsidP="00386706">
            <w:pPr>
              <w:rPr>
                <w:rFonts w:cstheme="minorHAnsi"/>
              </w:rPr>
            </w:pPr>
            <w:r w:rsidRPr="00386706">
              <w:rPr>
                <w:rFonts w:cstheme="minorHAnsi"/>
              </w:rPr>
              <w:t xml:space="preserve">This four-session online development programme aims to support you, as researchers, to refocus, rebalance and reenergise, after you’ve lost a bit of confidence and perspective in who you are and what you do during times of uncertainty. </w:t>
            </w:r>
          </w:p>
          <w:p w14:paraId="6812C3AB" w14:textId="77777777" w:rsidR="00386706" w:rsidRPr="00386706" w:rsidRDefault="00386706" w:rsidP="00386706">
            <w:pPr>
              <w:rPr>
                <w:rFonts w:cstheme="minorHAnsi"/>
              </w:rPr>
            </w:pPr>
          </w:p>
          <w:p w14:paraId="32E96C89" w14:textId="77777777" w:rsidR="00386706" w:rsidRPr="00386706" w:rsidRDefault="00386706" w:rsidP="00386706">
            <w:pPr>
              <w:rPr>
                <w:rFonts w:cstheme="minorHAnsi"/>
              </w:rPr>
            </w:pPr>
            <w:r w:rsidRPr="00386706">
              <w:rPr>
                <w:rFonts w:cstheme="minorHAnsi"/>
              </w:rPr>
              <w:t>This interactive course is made up of short activities and small group discussions and offers a place for you to focus on yourself.  We use two tools to support you in this process.  IKIGAI, which highlights your reason for being and direction or purpose in life, and Resilient Leaders Elements which helps you identify your strengths.</w:t>
            </w:r>
          </w:p>
          <w:p w14:paraId="3FF58F73" w14:textId="77777777" w:rsidR="00386706" w:rsidRPr="00386706" w:rsidRDefault="00386706" w:rsidP="00386706">
            <w:pPr>
              <w:rPr>
                <w:rFonts w:cstheme="minorHAnsi"/>
              </w:rPr>
            </w:pPr>
          </w:p>
          <w:p w14:paraId="4A8CF3C9" w14:textId="77777777" w:rsidR="00386706" w:rsidRPr="00386706" w:rsidRDefault="00386706" w:rsidP="00386706">
            <w:pPr>
              <w:rPr>
                <w:rFonts w:cstheme="minorHAnsi"/>
              </w:rPr>
            </w:pPr>
            <w:r w:rsidRPr="00386706">
              <w:rPr>
                <w:rFonts w:cstheme="minorHAnsi"/>
              </w:rPr>
              <w:t>What you will gain from Regaining your Mojo</w:t>
            </w:r>
          </w:p>
          <w:p w14:paraId="1C714B06" w14:textId="77777777" w:rsidR="00386706" w:rsidRPr="00386706" w:rsidRDefault="00386706" w:rsidP="00386706">
            <w:pPr>
              <w:rPr>
                <w:rFonts w:cstheme="minorHAnsi"/>
              </w:rPr>
            </w:pPr>
          </w:p>
          <w:p w14:paraId="4157F953" w14:textId="77777777" w:rsidR="00386706" w:rsidRPr="00386706" w:rsidRDefault="00386706" w:rsidP="00386706">
            <w:pPr>
              <w:rPr>
                <w:rFonts w:cstheme="minorHAnsi"/>
              </w:rPr>
            </w:pPr>
            <w:r w:rsidRPr="00386706">
              <w:rPr>
                <w:rFonts w:cstheme="minorHAnsi"/>
              </w:rPr>
              <w:t>•</w:t>
            </w:r>
            <w:r w:rsidRPr="00386706">
              <w:rPr>
                <w:rFonts w:cstheme="minorHAnsi"/>
              </w:rPr>
              <w:tab/>
              <w:t>A clearer perspective on your career motivations and purpose</w:t>
            </w:r>
          </w:p>
          <w:p w14:paraId="6704BE51" w14:textId="77777777" w:rsidR="00386706" w:rsidRPr="00386706" w:rsidRDefault="00386706" w:rsidP="00386706">
            <w:pPr>
              <w:rPr>
                <w:rFonts w:cstheme="minorHAnsi"/>
              </w:rPr>
            </w:pPr>
            <w:r w:rsidRPr="00386706">
              <w:rPr>
                <w:rFonts w:cstheme="minorHAnsi"/>
              </w:rPr>
              <w:t>•</w:t>
            </w:r>
            <w:r w:rsidRPr="00386706">
              <w:rPr>
                <w:rFonts w:cstheme="minorHAnsi"/>
              </w:rPr>
              <w:tab/>
              <w:t>Support in refocusing, rebalancing and reenergising to a place of equilibrium</w:t>
            </w:r>
          </w:p>
          <w:p w14:paraId="3C06091C" w14:textId="77777777" w:rsidR="00386706" w:rsidRPr="00386706" w:rsidRDefault="00386706" w:rsidP="00386706">
            <w:pPr>
              <w:rPr>
                <w:rFonts w:cstheme="minorHAnsi"/>
              </w:rPr>
            </w:pPr>
            <w:r w:rsidRPr="00386706">
              <w:rPr>
                <w:rFonts w:cstheme="minorHAnsi"/>
              </w:rPr>
              <w:t>•</w:t>
            </w:r>
            <w:r w:rsidRPr="00386706">
              <w:rPr>
                <w:rFonts w:cstheme="minorHAnsi"/>
              </w:rPr>
              <w:tab/>
              <w:t>A better understanding on your sources of personal energy and how to optimise them</w:t>
            </w:r>
          </w:p>
          <w:p w14:paraId="4E984F49" w14:textId="77777777" w:rsidR="00386706" w:rsidRPr="00386706" w:rsidRDefault="00386706" w:rsidP="00386706">
            <w:pPr>
              <w:rPr>
                <w:rFonts w:cstheme="minorHAnsi"/>
              </w:rPr>
            </w:pPr>
            <w:r w:rsidRPr="00386706">
              <w:rPr>
                <w:rFonts w:cstheme="minorHAnsi"/>
              </w:rPr>
              <w:t>•</w:t>
            </w:r>
            <w:r w:rsidRPr="00386706">
              <w:rPr>
                <w:rFonts w:cstheme="minorHAnsi"/>
              </w:rPr>
              <w:tab/>
              <w:t>An appreciation of what and who supports you</w:t>
            </w:r>
          </w:p>
          <w:p w14:paraId="442694BC" w14:textId="77777777" w:rsidR="00386706" w:rsidRPr="00386706" w:rsidRDefault="00386706" w:rsidP="00386706">
            <w:pPr>
              <w:rPr>
                <w:rFonts w:cstheme="minorHAnsi"/>
              </w:rPr>
            </w:pPr>
            <w:r w:rsidRPr="00386706">
              <w:rPr>
                <w:rFonts w:cstheme="minorHAnsi"/>
              </w:rPr>
              <w:lastRenderedPageBreak/>
              <w:t>•</w:t>
            </w:r>
            <w:r w:rsidRPr="00386706">
              <w:rPr>
                <w:rFonts w:cstheme="minorHAnsi"/>
              </w:rPr>
              <w:tab/>
              <w:t>An awareness of what helps you feel more ‘present’</w:t>
            </w:r>
          </w:p>
          <w:p w14:paraId="1724DBBF" w14:textId="77777777" w:rsidR="00386706" w:rsidRPr="00386706" w:rsidRDefault="00386706" w:rsidP="00386706">
            <w:pPr>
              <w:rPr>
                <w:rFonts w:cstheme="minorHAnsi"/>
              </w:rPr>
            </w:pPr>
          </w:p>
          <w:p w14:paraId="004B36C0" w14:textId="1A90A1E7" w:rsidR="00C612FD" w:rsidRDefault="00386706" w:rsidP="00386706">
            <w:pPr>
              <w:rPr>
                <w:rFonts w:cstheme="minorHAnsi"/>
              </w:rPr>
            </w:pPr>
            <w:r w:rsidRPr="00386706">
              <w:rPr>
                <w:rFonts w:cstheme="minorHAnsi"/>
              </w:rPr>
              <w:t>You will be supported by two facilitators who have worked within academia for over 30 years between them and who have a clear commitment to supporting clarity of purpose, making progress and fostering wellbeing.</w:t>
            </w:r>
          </w:p>
          <w:p w14:paraId="2F5AF9F8" w14:textId="77777777" w:rsidR="004C0D1C" w:rsidRDefault="004C0D1C" w:rsidP="00386706">
            <w:pPr>
              <w:rPr>
                <w:rFonts w:cstheme="minorHAnsi"/>
              </w:rPr>
            </w:pPr>
          </w:p>
          <w:p w14:paraId="50347C74" w14:textId="77777777" w:rsidR="004C0D1C" w:rsidRDefault="004C0D1C" w:rsidP="004C0D1C">
            <w:pPr>
              <w:rPr>
                <w:rFonts w:cstheme="minorHAnsi"/>
              </w:rPr>
            </w:pPr>
            <w:r w:rsidRPr="00965BA7">
              <w:rPr>
                <w:rFonts w:cstheme="minorHAnsi"/>
              </w:rPr>
              <w:t>This session maps to the RDF’s sub domains of ‘Personal Qualities’ (B1) and ‘Self-management’ (B2).</w:t>
            </w:r>
          </w:p>
          <w:p w14:paraId="308E6463" w14:textId="77777777" w:rsidR="004C0D1C" w:rsidRDefault="004C0D1C" w:rsidP="00386706">
            <w:pPr>
              <w:rPr>
                <w:rFonts w:cstheme="minorHAnsi"/>
              </w:rPr>
            </w:pPr>
          </w:p>
          <w:p w14:paraId="50A1338B" w14:textId="12D391F4" w:rsidR="003C738B" w:rsidRDefault="00632AAB" w:rsidP="003C738B">
            <w:pPr>
              <w:rPr>
                <w:rFonts w:cstheme="minorHAnsi"/>
              </w:rPr>
            </w:pPr>
            <w:hyperlink r:id="rId57" w:history="1">
              <w:r w:rsidR="003C738B" w:rsidRPr="00A732B2">
                <w:rPr>
                  <w:rStyle w:val="Hyperlink"/>
                  <w:rFonts w:cstheme="minorHAnsi"/>
                </w:rPr>
                <w:t>Click here to book your place.</w:t>
              </w:r>
            </w:hyperlink>
            <w:r w:rsidR="003C738B">
              <w:rPr>
                <w:rStyle w:val="Hyperlink"/>
                <w:rFonts w:cstheme="minorHAnsi"/>
              </w:rPr>
              <w:t xml:space="preserve"> </w:t>
            </w:r>
          </w:p>
          <w:p w14:paraId="2F9CB02B" w14:textId="28E76883" w:rsidR="004C0D1C" w:rsidRPr="008D1D3B" w:rsidRDefault="004C0D1C" w:rsidP="00386706">
            <w:pPr>
              <w:rPr>
                <w:rFonts w:cstheme="minorHAnsi"/>
              </w:rPr>
            </w:pPr>
          </w:p>
        </w:tc>
      </w:tr>
      <w:tr w:rsidR="00D33434" w:rsidRPr="007340A9" w14:paraId="0D5EB654" w14:textId="77777777" w:rsidTr="0F3EFF46">
        <w:trPr>
          <w:trHeight w:val="484"/>
        </w:trPr>
        <w:tc>
          <w:tcPr>
            <w:tcW w:w="2053" w:type="dxa"/>
            <w:shd w:val="clear" w:color="auto" w:fill="auto"/>
          </w:tcPr>
          <w:p w14:paraId="5EAAD74A" w14:textId="54579E1A" w:rsidR="00D33434" w:rsidRDefault="00103651" w:rsidP="00A574DE">
            <w:pPr>
              <w:rPr>
                <w:rFonts w:cstheme="minorHAnsi"/>
              </w:rPr>
            </w:pPr>
            <w:bookmarkStart w:id="13" w:name="stress"/>
            <w:r>
              <w:rPr>
                <w:rFonts w:ascii="Calibri" w:hAnsi="Calibri" w:cs="Calibri"/>
                <w:noProof/>
                <w:color w:val="000000"/>
              </w:rPr>
              <w:lastRenderedPageBreak/>
              <w:drawing>
                <wp:inline distT="0" distB="0" distL="0" distR="0" wp14:anchorId="40591DA4" wp14:editId="35D30062">
                  <wp:extent cx="209550" cy="2095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r w:rsidR="00EC42A1">
              <w:rPr>
                <w:rFonts w:cstheme="minorHAnsi"/>
              </w:rPr>
              <w:t xml:space="preserve">How to survive your research degree </w:t>
            </w:r>
            <w:r w:rsidR="003427AB">
              <w:rPr>
                <w:rFonts w:cstheme="minorHAnsi"/>
              </w:rPr>
              <w:t>–</w:t>
            </w:r>
            <w:r w:rsidR="00EC42A1">
              <w:rPr>
                <w:rFonts w:cstheme="minorHAnsi"/>
              </w:rPr>
              <w:t xml:space="preserve"> </w:t>
            </w:r>
            <w:r w:rsidR="00D33434">
              <w:rPr>
                <w:rFonts w:cstheme="minorHAnsi"/>
              </w:rPr>
              <w:t xml:space="preserve">Stress Control </w:t>
            </w:r>
            <w:bookmarkEnd w:id="13"/>
            <w:r w:rsidR="008A1261">
              <w:rPr>
                <w:rFonts w:cstheme="minorHAnsi"/>
              </w:rPr>
              <w:t xml:space="preserve">– </w:t>
            </w:r>
            <w:r w:rsidR="008A1261" w:rsidRPr="00EC42A1">
              <w:rPr>
                <w:rFonts w:cstheme="minorHAnsi"/>
                <w:highlight w:val="yellow"/>
              </w:rPr>
              <w:t>IN PERSON</w:t>
            </w:r>
          </w:p>
        </w:tc>
        <w:tc>
          <w:tcPr>
            <w:tcW w:w="1517" w:type="dxa"/>
            <w:shd w:val="clear" w:color="auto" w:fill="auto"/>
          </w:tcPr>
          <w:p w14:paraId="19E6A487" w14:textId="2E3324B4" w:rsidR="00D33434" w:rsidRDefault="00765DF5" w:rsidP="00A574DE">
            <w:pPr>
              <w:rPr>
                <w:rFonts w:cstheme="minorHAnsi"/>
              </w:rPr>
            </w:pPr>
            <w:r>
              <w:rPr>
                <w:rFonts w:cstheme="minorHAnsi"/>
              </w:rPr>
              <w:t>Tues</w:t>
            </w:r>
            <w:r w:rsidR="008A1261">
              <w:rPr>
                <w:rFonts w:cstheme="minorHAnsi"/>
              </w:rPr>
              <w:t>day, 14</w:t>
            </w:r>
            <w:r w:rsidR="008A1261" w:rsidRPr="008A1261">
              <w:rPr>
                <w:rFonts w:cstheme="minorHAnsi"/>
                <w:vertAlign w:val="superscript"/>
              </w:rPr>
              <w:t>th</w:t>
            </w:r>
            <w:r w:rsidR="008A1261">
              <w:rPr>
                <w:rFonts w:cstheme="minorHAnsi"/>
              </w:rPr>
              <w:t xml:space="preserve"> June 2022</w:t>
            </w:r>
          </w:p>
          <w:p w14:paraId="5B121C0E" w14:textId="25F76C5E" w:rsidR="008A1261" w:rsidRDefault="008A1261" w:rsidP="00A574DE">
            <w:pPr>
              <w:rPr>
                <w:rFonts w:cstheme="minorHAnsi"/>
              </w:rPr>
            </w:pPr>
            <w:r>
              <w:rPr>
                <w:rFonts w:cstheme="minorHAnsi"/>
              </w:rPr>
              <w:t>13:30-15:00</w:t>
            </w:r>
          </w:p>
        </w:tc>
        <w:tc>
          <w:tcPr>
            <w:tcW w:w="2432" w:type="dxa"/>
            <w:shd w:val="clear" w:color="auto" w:fill="auto"/>
          </w:tcPr>
          <w:p w14:paraId="432ED0C7" w14:textId="7125BCE9" w:rsidR="00F71B46" w:rsidRPr="00FA398F" w:rsidRDefault="6C245CD4" w:rsidP="0F3EFF46">
            <w:r w:rsidRPr="0F3EFF46">
              <w:t xml:space="preserve">Research Degree students (PhD, DBA, Professional Doctorate, MPhil and MRes Students) </w:t>
            </w:r>
          </w:p>
          <w:p w14:paraId="60CB2DAF" w14:textId="77777777" w:rsidR="00D33434" w:rsidRPr="001C648C" w:rsidRDefault="00D33434" w:rsidP="00A574DE">
            <w:pPr>
              <w:rPr>
                <w:rFonts w:cstheme="minorHAnsi"/>
              </w:rPr>
            </w:pPr>
          </w:p>
        </w:tc>
        <w:tc>
          <w:tcPr>
            <w:tcW w:w="1790" w:type="dxa"/>
            <w:shd w:val="clear" w:color="auto" w:fill="auto"/>
          </w:tcPr>
          <w:p w14:paraId="6DA4824A" w14:textId="231B7EFA" w:rsidR="00D33434" w:rsidRDefault="00F71B46" w:rsidP="00A574DE">
            <w:r>
              <w:t>Leah Macgilp &amp; Gráinne Barkess</w:t>
            </w:r>
          </w:p>
        </w:tc>
        <w:tc>
          <w:tcPr>
            <w:tcW w:w="6662" w:type="dxa"/>
            <w:shd w:val="clear" w:color="auto" w:fill="auto"/>
          </w:tcPr>
          <w:p w14:paraId="58F3C22C" w14:textId="34C05BB2" w:rsidR="00D33434" w:rsidRDefault="005653DC" w:rsidP="008D1D3B">
            <w:pPr>
              <w:rPr>
                <w:rFonts w:cstheme="minorHAnsi"/>
              </w:rPr>
            </w:pPr>
            <w:r w:rsidRPr="005653DC">
              <w:rPr>
                <w:rFonts w:cstheme="minorHAnsi"/>
              </w:rPr>
              <w:t>A PhD can be a stressful experience</w:t>
            </w:r>
            <w:r>
              <w:rPr>
                <w:rFonts w:cstheme="minorHAnsi"/>
              </w:rPr>
              <w:t xml:space="preserve"> </w:t>
            </w:r>
            <w:r w:rsidR="003427AB">
              <w:rPr>
                <w:rFonts w:cstheme="minorHAnsi"/>
              </w:rPr>
              <w:t>–</w:t>
            </w:r>
            <w:r>
              <w:rPr>
                <w:rFonts w:cstheme="minorHAnsi"/>
              </w:rPr>
              <w:t xml:space="preserve"> </w:t>
            </w:r>
            <w:r w:rsidRPr="005653DC">
              <w:rPr>
                <w:rFonts w:cstheme="minorHAnsi"/>
              </w:rPr>
              <w:t xml:space="preserve">come along to this session </w:t>
            </w:r>
            <w:r w:rsidR="00C86488">
              <w:rPr>
                <w:rFonts w:cstheme="minorHAnsi"/>
              </w:rPr>
              <w:t xml:space="preserve">in person </w:t>
            </w:r>
            <w:r w:rsidRPr="005653DC">
              <w:rPr>
                <w:rFonts w:cstheme="minorHAnsi"/>
              </w:rPr>
              <w:t>to hear about strategies you can use to make it a little easier.</w:t>
            </w:r>
            <w:r>
              <w:rPr>
                <w:rFonts w:cstheme="minorHAnsi"/>
              </w:rPr>
              <w:t xml:space="preserve"> As this is a face-to-face session, you will also get the opportunity to interact</w:t>
            </w:r>
            <w:r w:rsidR="00432AC9">
              <w:rPr>
                <w:rFonts w:cstheme="minorHAnsi"/>
              </w:rPr>
              <w:t xml:space="preserve"> with fellow researchers and share tips and strategies with one another.</w:t>
            </w:r>
          </w:p>
          <w:p w14:paraId="25753714" w14:textId="5ADA7689" w:rsidR="00A769D8" w:rsidRDefault="00965BA7" w:rsidP="008D1D3B">
            <w:pPr>
              <w:rPr>
                <w:rFonts w:cstheme="minorHAnsi"/>
              </w:rPr>
            </w:pPr>
            <w:r w:rsidRPr="00965BA7">
              <w:rPr>
                <w:rFonts w:cstheme="minorHAnsi"/>
              </w:rPr>
              <w:t>This session maps to the RDF’s sub domains of ‘Personal Qualities’ (B1) and ‘Self-management’ (B2).</w:t>
            </w:r>
          </w:p>
          <w:p w14:paraId="77218795" w14:textId="77777777" w:rsidR="00A732B2" w:rsidRDefault="00A732B2" w:rsidP="008D1D3B">
            <w:pPr>
              <w:rPr>
                <w:rFonts w:cstheme="minorHAnsi"/>
              </w:rPr>
            </w:pPr>
          </w:p>
          <w:p w14:paraId="36D2A3BB" w14:textId="1F49F5C3" w:rsidR="00A732B2" w:rsidRDefault="00A732B2" w:rsidP="008D1D3B">
            <w:pPr>
              <w:rPr>
                <w:rFonts w:cstheme="minorHAnsi"/>
              </w:rPr>
            </w:pPr>
            <w:r>
              <w:rPr>
                <w:rFonts w:cstheme="minorHAnsi"/>
              </w:rPr>
              <w:t>Location TBC.</w:t>
            </w:r>
          </w:p>
          <w:p w14:paraId="606EC603" w14:textId="77777777" w:rsidR="00432AC9" w:rsidRDefault="00432AC9" w:rsidP="008D1D3B">
            <w:pPr>
              <w:rPr>
                <w:rFonts w:cstheme="minorHAnsi"/>
              </w:rPr>
            </w:pPr>
          </w:p>
          <w:p w14:paraId="2BBAE902" w14:textId="77777777" w:rsidR="00432AC9" w:rsidRDefault="00632AAB" w:rsidP="008D1D3B">
            <w:pPr>
              <w:rPr>
                <w:rFonts w:cstheme="minorHAnsi"/>
              </w:rPr>
            </w:pPr>
            <w:hyperlink r:id="rId58" w:history="1">
              <w:r w:rsidR="00432AC9" w:rsidRPr="00C57E6D">
                <w:rPr>
                  <w:rStyle w:val="Hyperlink"/>
                  <w:rFonts w:cstheme="minorHAnsi"/>
                </w:rPr>
                <w:t>Click here to book your place.</w:t>
              </w:r>
            </w:hyperlink>
          </w:p>
          <w:p w14:paraId="5B274A6A" w14:textId="3A6765D8" w:rsidR="00C57E6D" w:rsidRPr="008D1D3B" w:rsidRDefault="00C57E6D" w:rsidP="008D1D3B">
            <w:pPr>
              <w:rPr>
                <w:rFonts w:cstheme="minorHAnsi"/>
              </w:rPr>
            </w:pPr>
          </w:p>
        </w:tc>
      </w:tr>
      <w:tr w:rsidR="004E364D" w:rsidRPr="007340A9" w14:paraId="5B6F4489" w14:textId="77777777" w:rsidTr="0F3EFF46">
        <w:trPr>
          <w:trHeight w:val="484"/>
        </w:trPr>
        <w:tc>
          <w:tcPr>
            <w:tcW w:w="2053" w:type="dxa"/>
            <w:shd w:val="clear" w:color="auto" w:fill="auto"/>
          </w:tcPr>
          <w:p w14:paraId="77AD0AF9" w14:textId="4983B798" w:rsidR="004E364D" w:rsidRPr="00FA398F" w:rsidRDefault="00BF5D76" w:rsidP="004E364D">
            <w:pPr>
              <w:rPr>
                <w:rFonts w:cstheme="minorHAnsi"/>
              </w:rPr>
            </w:pPr>
            <w:bookmarkStart w:id="14" w:name="Collab"/>
            <w:r>
              <w:rPr>
                <w:rFonts w:ascii="Calibri" w:hAnsi="Calibri" w:cs="Calibri"/>
                <w:noProof/>
                <w:color w:val="000000"/>
              </w:rPr>
              <w:drawing>
                <wp:inline distT="0" distB="0" distL="0" distR="0" wp14:anchorId="5D271D55" wp14:editId="409D1AEC">
                  <wp:extent cx="209550" cy="20955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209550" cy="209550"/>
                          </a:xfrm>
                          <a:prstGeom prst="rect">
                            <a:avLst/>
                          </a:prstGeom>
                        </pic:spPr>
                      </pic:pic>
                    </a:graphicData>
                  </a:graphic>
                </wp:inline>
              </w:drawing>
            </w:r>
            <w:r w:rsidR="004E364D">
              <w:rPr>
                <w:rFonts w:cstheme="minorHAnsi"/>
              </w:rPr>
              <w:t>Collaborating effectively with others</w:t>
            </w:r>
            <w:bookmarkEnd w:id="14"/>
          </w:p>
        </w:tc>
        <w:tc>
          <w:tcPr>
            <w:tcW w:w="1517" w:type="dxa"/>
            <w:shd w:val="clear" w:color="auto" w:fill="auto"/>
          </w:tcPr>
          <w:p w14:paraId="097C5814" w14:textId="3B1F96B8" w:rsidR="004E364D" w:rsidRDefault="00765DF5" w:rsidP="004E364D">
            <w:pPr>
              <w:rPr>
                <w:rFonts w:cstheme="minorHAnsi"/>
              </w:rPr>
            </w:pPr>
            <w:r>
              <w:rPr>
                <w:rFonts w:cstheme="minorHAnsi"/>
              </w:rPr>
              <w:t>Thur</w:t>
            </w:r>
            <w:r w:rsidR="004E364D">
              <w:rPr>
                <w:rFonts w:cstheme="minorHAnsi"/>
              </w:rPr>
              <w:t>sday</w:t>
            </w:r>
          </w:p>
          <w:p w14:paraId="14CFD9F2" w14:textId="77777777" w:rsidR="004E364D" w:rsidRDefault="004E364D" w:rsidP="004E364D">
            <w:pPr>
              <w:rPr>
                <w:rFonts w:cstheme="minorHAnsi"/>
              </w:rPr>
            </w:pPr>
            <w:r>
              <w:rPr>
                <w:rFonts w:cstheme="minorHAnsi"/>
              </w:rPr>
              <w:t>16</w:t>
            </w:r>
            <w:r w:rsidRPr="002C6EDF">
              <w:rPr>
                <w:rFonts w:cstheme="minorHAnsi"/>
                <w:vertAlign w:val="superscript"/>
              </w:rPr>
              <w:t>th</w:t>
            </w:r>
            <w:r>
              <w:rPr>
                <w:rFonts w:cstheme="minorHAnsi"/>
              </w:rPr>
              <w:t xml:space="preserve"> June 2022</w:t>
            </w:r>
          </w:p>
          <w:p w14:paraId="448AFAE7" w14:textId="517284D4" w:rsidR="004E364D" w:rsidRDefault="004E364D" w:rsidP="004E364D">
            <w:pPr>
              <w:rPr>
                <w:rFonts w:cstheme="minorHAnsi"/>
              </w:rPr>
            </w:pPr>
            <w:r>
              <w:rPr>
                <w:rFonts w:cstheme="minorHAnsi"/>
              </w:rPr>
              <w:t>09:30-11.30</w:t>
            </w:r>
          </w:p>
        </w:tc>
        <w:tc>
          <w:tcPr>
            <w:tcW w:w="2432" w:type="dxa"/>
            <w:shd w:val="clear" w:color="auto" w:fill="auto"/>
          </w:tcPr>
          <w:p w14:paraId="22C840EB" w14:textId="13B632EC" w:rsidR="004E364D" w:rsidRPr="00FA398F" w:rsidRDefault="004E364D" w:rsidP="004E364D">
            <w:pPr>
              <w:rPr>
                <w:rFonts w:cstheme="minorHAnsi"/>
              </w:rPr>
            </w:pPr>
            <w:r w:rsidRPr="00FA398F">
              <w:rPr>
                <w:rFonts w:cstheme="minorHAnsi"/>
              </w:rPr>
              <w:t>Research Staff and Students</w:t>
            </w:r>
          </w:p>
        </w:tc>
        <w:tc>
          <w:tcPr>
            <w:tcW w:w="1790" w:type="dxa"/>
            <w:shd w:val="clear" w:color="auto" w:fill="auto"/>
          </w:tcPr>
          <w:p w14:paraId="776F3868" w14:textId="7CB1B94D" w:rsidR="004E364D" w:rsidRDefault="00632AAB" w:rsidP="004E364D">
            <w:hyperlink r:id="rId59" w:history="1">
              <w:r w:rsidR="004E364D" w:rsidRPr="00FA398F">
                <w:rPr>
                  <w:rStyle w:val="Hyperlink"/>
                </w:rPr>
                <w:t>Fistral Training</w:t>
              </w:r>
            </w:hyperlink>
          </w:p>
        </w:tc>
        <w:tc>
          <w:tcPr>
            <w:tcW w:w="6662" w:type="dxa"/>
            <w:shd w:val="clear" w:color="auto" w:fill="auto"/>
          </w:tcPr>
          <w:p w14:paraId="4BD0E7BC" w14:textId="4DC675D7" w:rsidR="00CC17EE" w:rsidRDefault="00CC17EE" w:rsidP="00CC17EE">
            <w:r>
              <w:t xml:space="preserve">Effective collaboration skills are vital to successful research work. In academic research much collaboration is informal and multi-faceted, working with colleagues, supervisors, research leaders and stakeholders, across disciplines and institutions, to create collegial relationships and mutual benefit, despite individual differences and </w:t>
            </w:r>
            <w:r>
              <w:lastRenderedPageBreak/>
              <w:t>interests. This course will help participants communicate effectively in order to create constructive interactions between individuals.</w:t>
            </w:r>
          </w:p>
          <w:p w14:paraId="51A3AB12" w14:textId="77777777" w:rsidR="00CC17EE" w:rsidRDefault="00CC17EE" w:rsidP="00CC17EE"/>
          <w:p w14:paraId="12AD5F49" w14:textId="0E569954" w:rsidR="00CC17EE" w:rsidRDefault="00CC17EE" w:rsidP="00CC17EE">
            <w:r>
              <w:t>The course draws on the widely used teamworking tool, the DISC behavioural framework in order to help participants understand and respond to individual differences, and optimise collaboration. Participants will gain insight into the different working preferences, decision-making approaches, motivations and communication styles of the different DISC styles. They will identify their own DISC style and its implication for their collaboration preferences and blind spots. By also learning how to recognise the DISC style of others, they will be equipped with the knowledge to tailor their behaviour and communication in order to collaborate more effectively.</w:t>
            </w:r>
          </w:p>
          <w:p w14:paraId="2B44F1A6" w14:textId="77777777" w:rsidR="00CC17EE" w:rsidRDefault="00CC17EE" w:rsidP="00CC17EE"/>
          <w:p w14:paraId="202D34C9" w14:textId="77777777" w:rsidR="00CC17EE" w:rsidRDefault="00CC17EE" w:rsidP="00CC17EE">
            <w:r>
              <w:t>By the end of this 2hr webinar participants will have:</w:t>
            </w:r>
          </w:p>
          <w:p w14:paraId="014EBE84" w14:textId="77777777" w:rsidR="00CC17EE" w:rsidRDefault="00CC17EE" w:rsidP="00CC17EE">
            <w:r>
              <w:t>• Learned the DISC Behavioural Framework, the range of working preferences associated with each</w:t>
            </w:r>
          </w:p>
          <w:p w14:paraId="44EF89F9" w14:textId="77777777" w:rsidR="00CC17EE" w:rsidRDefault="00CC17EE" w:rsidP="00CC17EE">
            <w:r>
              <w:t>of the behavioural styles, and how to recognise their own style and the style of others</w:t>
            </w:r>
          </w:p>
          <w:p w14:paraId="1ADC953E" w14:textId="56A60C3E" w:rsidR="00CC17EE" w:rsidRDefault="00CC17EE" w:rsidP="00CC17EE">
            <w:r>
              <w:t>• Recognised how the different working preferences of the DISC styles will affect how individuals like to work with others and consider how to facilitate these differences when collaborating</w:t>
            </w:r>
          </w:p>
          <w:p w14:paraId="1B563614" w14:textId="77777777" w:rsidR="00CC17EE" w:rsidRDefault="00CC17EE" w:rsidP="00CC17EE">
            <w:r>
              <w:t>• Understood how to communicate more effectively with colleagues by tailoring communication</w:t>
            </w:r>
          </w:p>
          <w:p w14:paraId="2CC90DA0" w14:textId="77777777" w:rsidR="004E364D" w:rsidRDefault="00CC17EE" w:rsidP="00CC17EE">
            <w:r>
              <w:t>according to their DISC style, thereby reducing misunderstandings and avoiding potential unnecessary conflict</w:t>
            </w:r>
          </w:p>
          <w:p w14:paraId="3A5B9146" w14:textId="77777777" w:rsidR="00CC17EE" w:rsidRDefault="00CC17EE" w:rsidP="00CC17EE"/>
          <w:p w14:paraId="65E0FFB2" w14:textId="77777777" w:rsidR="00CC17EE" w:rsidRPr="00FA398F" w:rsidRDefault="00CC17EE" w:rsidP="00CC17EE">
            <w:pPr>
              <w:rPr>
                <w:rFonts w:cstheme="minorHAnsi"/>
                <w:color w:val="333333"/>
                <w:shd w:val="clear" w:color="auto" w:fill="FFFFFF"/>
              </w:rPr>
            </w:pPr>
            <w:r w:rsidRPr="00FA398F">
              <w:rPr>
                <w:rFonts w:cstheme="minorHAnsi"/>
                <w:shd w:val="clear" w:color="auto" w:fill="FFFFFF"/>
              </w:rPr>
              <w:t xml:space="preserve">This session maps to the </w:t>
            </w:r>
            <w:hyperlink r:id="rId60"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w:t>
            </w:r>
            <w:r>
              <w:rPr>
                <w:rFonts w:cstheme="minorHAnsi"/>
                <w:shd w:val="clear" w:color="auto" w:fill="FFFFFF"/>
              </w:rPr>
              <w:t>Working with Others</w:t>
            </w:r>
            <w:r w:rsidRPr="00FA398F">
              <w:rPr>
                <w:rFonts w:cstheme="minorHAnsi"/>
                <w:shd w:val="clear" w:color="auto" w:fill="FFFFFF"/>
              </w:rPr>
              <w:t xml:space="preserve"> (</w:t>
            </w:r>
            <w:r>
              <w:rPr>
                <w:rFonts w:cstheme="minorHAnsi"/>
                <w:shd w:val="clear" w:color="auto" w:fill="FFFFFF"/>
              </w:rPr>
              <w:t>D</w:t>
            </w:r>
            <w:r w:rsidRPr="00FA398F">
              <w:rPr>
                <w:rFonts w:cstheme="minorHAnsi"/>
                <w:shd w:val="clear" w:color="auto" w:fill="FFFFFF"/>
              </w:rPr>
              <w:t>1).</w:t>
            </w:r>
          </w:p>
          <w:p w14:paraId="03BE44A2" w14:textId="77777777" w:rsidR="00CC17EE" w:rsidRPr="00FA398F" w:rsidRDefault="00CC17EE" w:rsidP="00CC17EE">
            <w:pPr>
              <w:rPr>
                <w:rFonts w:cstheme="minorHAnsi"/>
                <w:color w:val="000000"/>
              </w:rPr>
            </w:pPr>
          </w:p>
          <w:p w14:paraId="355B9CB8" w14:textId="56DAC83B" w:rsidR="00CC17EE" w:rsidRPr="00FA398F" w:rsidRDefault="00632AAB" w:rsidP="00CC17EE">
            <w:pPr>
              <w:spacing w:after="240"/>
              <w:rPr>
                <w:rFonts w:eastAsia="Times New Roman" w:cstheme="minorHAnsi"/>
                <w:color w:val="000000"/>
              </w:rPr>
            </w:pPr>
            <w:hyperlink r:id="rId61" w:history="1">
              <w:r w:rsidR="00CC17EE" w:rsidRPr="00EC43DD">
                <w:rPr>
                  <w:rStyle w:val="Hyperlink"/>
                  <w:rFonts w:cstheme="minorHAnsi"/>
                </w:rPr>
                <w:t>Click here to book your place.</w:t>
              </w:r>
            </w:hyperlink>
            <w:r w:rsidR="00CC17EE">
              <w:rPr>
                <w:rFonts w:cstheme="minorHAnsi"/>
                <w:color w:val="000000"/>
              </w:rPr>
              <w:t xml:space="preserve"> </w:t>
            </w:r>
          </w:p>
          <w:p w14:paraId="00D3E11A" w14:textId="381C8D0A" w:rsidR="00CC17EE" w:rsidRPr="00FA398F" w:rsidRDefault="00CC17EE" w:rsidP="00CC17EE">
            <w:pPr>
              <w:rPr>
                <w:rFonts w:cstheme="minorHAnsi"/>
              </w:rPr>
            </w:pPr>
          </w:p>
        </w:tc>
      </w:tr>
      <w:tr w:rsidR="003427AB" w:rsidRPr="007340A9" w14:paraId="6B33DD19" w14:textId="77777777" w:rsidTr="0F3EFF46">
        <w:trPr>
          <w:trHeight w:val="484"/>
        </w:trPr>
        <w:tc>
          <w:tcPr>
            <w:tcW w:w="2053" w:type="dxa"/>
            <w:shd w:val="clear" w:color="auto" w:fill="auto"/>
          </w:tcPr>
          <w:p w14:paraId="4DDE9844" w14:textId="1BA74070" w:rsidR="003427AB" w:rsidRDefault="003427AB" w:rsidP="004E364D">
            <w:pPr>
              <w:rPr>
                <w:rFonts w:cstheme="minorHAnsi"/>
              </w:rPr>
            </w:pPr>
            <w:bookmarkStart w:id="15" w:name="gob"/>
            <w:r>
              <w:rPr>
                <w:rFonts w:cstheme="minorHAnsi"/>
              </w:rPr>
              <w:lastRenderedPageBreak/>
              <w:t>Get on Board: How to become a board member</w:t>
            </w:r>
            <w:bookmarkEnd w:id="15"/>
          </w:p>
        </w:tc>
        <w:tc>
          <w:tcPr>
            <w:tcW w:w="1517" w:type="dxa"/>
            <w:shd w:val="clear" w:color="auto" w:fill="auto"/>
          </w:tcPr>
          <w:p w14:paraId="77C260D7" w14:textId="77777777" w:rsidR="003427AB" w:rsidRDefault="003427AB" w:rsidP="004E364D">
            <w:pPr>
              <w:rPr>
                <w:rFonts w:cstheme="minorHAnsi"/>
              </w:rPr>
            </w:pPr>
            <w:r>
              <w:rPr>
                <w:rFonts w:cstheme="minorHAnsi"/>
              </w:rPr>
              <w:t>Tue, 21 June</w:t>
            </w:r>
          </w:p>
          <w:p w14:paraId="44633FD4" w14:textId="77777777" w:rsidR="00644A49" w:rsidRDefault="00644A49" w:rsidP="004E364D">
            <w:pPr>
              <w:rPr>
                <w:rFonts w:cstheme="minorHAnsi"/>
              </w:rPr>
            </w:pPr>
          </w:p>
          <w:p w14:paraId="6F844709" w14:textId="3E140457" w:rsidR="003427AB" w:rsidRDefault="003427AB" w:rsidP="004E364D">
            <w:pPr>
              <w:rPr>
                <w:rFonts w:cstheme="minorHAnsi"/>
              </w:rPr>
            </w:pPr>
            <w:r>
              <w:rPr>
                <w:rFonts w:cstheme="minorHAnsi"/>
              </w:rPr>
              <w:t>11:00-12:00</w:t>
            </w:r>
          </w:p>
        </w:tc>
        <w:tc>
          <w:tcPr>
            <w:tcW w:w="2432" w:type="dxa"/>
            <w:shd w:val="clear" w:color="auto" w:fill="auto"/>
          </w:tcPr>
          <w:p w14:paraId="40A61869" w14:textId="7DC646A4" w:rsidR="003427AB" w:rsidRPr="00FA398F" w:rsidRDefault="003427AB" w:rsidP="004E364D">
            <w:pPr>
              <w:rPr>
                <w:rFonts w:cstheme="minorHAnsi"/>
              </w:rPr>
            </w:pPr>
            <w:r>
              <w:rPr>
                <w:rFonts w:cstheme="minorHAnsi"/>
              </w:rPr>
              <w:t>Everyone</w:t>
            </w:r>
          </w:p>
        </w:tc>
        <w:tc>
          <w:tcPr>
            <w:tcW w:w="1790" w:type="dxa"/>
            <w:shd w:val="clear" w:color="auto" w:fill="auto"/>
          </w:tcPr>
          <w:p w14:paraId="3F033C9A" w14:textId="06D6184A" w:rsidR="003427AB" w:rsidRDefault="00632AAB" w:rsidP="004E364D">
            <w:hyperlink r:id="rId62" w:history="1">
              <w:r w:rsidR="003427AB" w:rsidRPr="00335EA7">
                <w:rPr>
                  <w:rStyle w:val="Hyperlink"/>
                </w:rPr>
                <w:t>Miles Weaver</w:t>
              </w:r>
            </w:hyperlink>
          </w:p>
        </w:tc>
        <w:tc>
          <w:tcPr>
            <w:tcW w:w="6662" w:type="dxa"/>
            <w:shd w:val="clear" w:color="auto" w:fill="auto"/>
          </w:tcPr>
          <w:p w14:paraId="55F51A3D" w14:textId="7D4988E3" w:rsidR="00426942" w:rsidRDefault="00426942" w:rsidP="00426942">
            <w:pPr>
              <w:pStyle w:val="ListParagraph"/>
              <w:numPr>
                <w:ilvl w:val="0"/>
                <w:numId w:val="13"/>
              </w:numPr>
            </w:pPr>
            <w:r>
              <w:t>Do you want to boost your CV?</w:t>
            </w:r>
          </w:p>
          <w:p w14:paraId="36FC89C6" w14:textId="764F304D" w:rsidR="00426942" w:rsidRDefault="00426942" w:rsidP="00426942">
            <w:pPr>
              <w:pStyle w:val="ListParagraph"/>
              <w:numPr>
                <w:ilvl w:val="0"/>
                <w:numId w:val="13"/>
              </w:numPr>
            </w:pPr>
            <w:r>
              <w:t>Do you want to enhance your employability skills?</w:t>
            </w:r>
          </w:p>
          <w:p w14:paraId="113E5530" w14:textId="36A68DCD" w:rsidR="00426942" w:rsidRDefault="00426942" w:rsidP="00426942">
            <w:pPr>
              <w:pStyle w:val="ListParagraph"/>
              <w:numPr>
                <w:ilvl w:val="0"/>
                <w:numId w:val="13"/>
              </w:numPr>
            </w:pPr>
            <w:r>
              <w:t>Do you want to help a charity to set its direction and learn how it works?</w:t>
            </w:r>
          </w:p>
          <w:p w14:paraId="1F56C744" w14:textId="77777777" w:rsidR="00426942" w:rsidRDefault="00426942" w:rsidP="00426942">
            <w:r>
              <w:t>Get on Board works with students to encourage them to join charities as board members.</w:t>
            </w:r>
          </w:p>
          <w:p w14:paraId="5F27315A" w14:textId="77777777" w:rsidR="00426942" w:rsidRDefault="00426942" w:rsidP="00426942">
            <w:r>
              <w:t>Come along to this session:</w:t>
            </w:r>
          </w:p>
          <w:p w14:paraId="7D9D25A1" w14:textId="5625F24A" w:rsidR="00426942" w:rsidRDefault="00426942" w:rsidP="00D15FE7">
            <w:pPr>
              <w:pStyle w:val="ListParagraph"/>
              <w:numPr>
                <w:ilvl w:val="0"/>
                <w:numId w:val="17"/>
              </w:numPr>
            </w:pPr>
            <w:r>
              <w:t xml:space="preserve">to find out a bit more about how charities are governed and what they do; </w:t>
            </w:r>
          </w:p>
          <w:p w14:paraId="0DD7CB44" w14:textId="77777777" w:rsidR="003427AB" w:rsidRDefault="00426942" w:rsidP="00D15FE7">
            <w:pPr>
              <w:pStyle w:val="ListParagraph"/>
              <w:numPr>
                <w:ilvl w:val="0"/>
                <w:numId w:val="17"/>
              </w:numPr>
            </w:pPr>
            <w:r>
              <w:t>find out how your skills as a postgraduate researcher can be used as a board member of a charity.</w:t>
            </w:r>
          </w:p>
          <w:p w14:paraId="64F7D419" w14:textId="77777777" w:rsidR="00D15FE7" w:rsidRDefault="00D15FE7" w:rsidP="00D15FE7"/>
          <w:p w14:paraId="1290B401" w14:textId="34A87C4D" w:rsidR="00D15FE7" w:rsidRDefault="00D15FE7" w:rsidP="00D15FE7">
            <w:pPr>
              <w:rPr>
                <w:rFonts w:cstheme="minorHAnsi"/>
                <w:shd w:val="clear" w:color="auto" w:fill="FFFFFF"/>
              </w:rPr>
            </w:pPr>
            <w:r w:rsidRPr="00FA398F">
              <w:rPr>
                <w:rFonts w:cstheme="minorHAnsi"/>
                <w:shd w:val="clear" w:color="auto" w:fill="FFFFFF"/>
              </w:rPr>
              <w:t xml:space="preserve">This session maps to the </w:t>
            </w:r>
            <w:hyperlink r:id="rId63"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w:t>
            </w:r>
            <w:r w:rsidR="005D360F">
              <w:rPr>
                <w:rFonts w:cstheme="minorHAnsi"/>
                <w:shd w:val="clear" w:color="auto" w:fill="FFFFFF"/>
              </w:rPr>
              <w:t>Engagement with impact’ (D3).</w:t>
            </w:r>
          </w:p>
          <w:p w14:paraId="3EB5561D" w14:textId="4DB55C98" w:rsidR="00894ECD" w:rsidRDefault="00894ECD" w:rsidP="00D15FE7">
            <w:pPr>
              <w:rPr>
                <w:rFonts w:cstheme="minorHAnsi"/>
                <w:color w:val="333333"/>
                <w:shd w:val="clear" w:color="auto" w:fill="FFFFFF"/>
              </w:rPr>
            </w:pPr>
          </w:p>
          <w:p w14:paraId="41AE06B0" w14:textId="175AF4FB" w:rsidR="00894ECD" w:rsidRPr="00894ECD" w:rsidRDefault="00632AAB" w:rsidP="00D15FE7">
            <w:pPr>
              <w:rPr>
                <w:rFonts w:cstheme="minorHAnsi"/>
                <w:shd w:val="clear" w:color="auto" w:fill="FFFFFF"/>
              </w:rPr>
            </w:pPr>
            <w:hyperlink r:id="rId64" w:history="1">
              <w:r w:rsidR="00894ECD" w:rsidRPr="00ED7396">
                <w:rPr>
                  <w:rStyle w:val="Hyperlink"/>
                  <w:rFonts w:cstheme="minorHAnsi"/>
                  <w:shd w:val="clear" w:color="auto" w:fill="FFFFFF"/>
                </w:rPr>
                <w:t>Click here to book your place.</w:t>
              </w:r>
            </w:hyperlink>
          </w:p>
          <w:p w14:paraId="7A38AC38" w14:textId="393FF070" w:rsidR="00D15FE7" w:rsidRDefault="00D15FE7" w:rsidP="00D15FE7"/>
        </w:tc>
      </w:tr>
      <w:tr w:rsidR="005E03E7" w:rsidRPr="007340A9" w14:paraId="3F9D81C5" w14:textId="77777777" w:rsidTr="0F3EFF46">
        <w:trPr>
          <w:trHeight w:val="484"/>
        </w:trPr>
        <w:tc>
          <w:tcPr>
            <w:tcW w:w="2053" w:type="dxa"/>
            <w:shd w:val="clear" w:color="auto" w:fill="auto"/>
          </w:tcPr>
          <w:p w14:paraId="2039B002" w14:textId="7E0EB778" w:rsidR="005E03E7" w:rsidRDefault="005E03E7" w:rsidP="005E03E7">
            <w:pPr>
              <w:rPr>
                <w:rFonts w:cstheme="minorHAnsi"/>
              </w:rPr>
            </w:pPr>
            <w:bookmarkStart w:id="16" w:name="DATAVIZ"/>
            <w:r>
              <w:rPr>
                <w:color w:val="000000"/>
                <w:sz w:val="24"/>
                <w:szCs w:val="24"/>
              </w:rPr>
              <w:t>Data Visualisation and Information Design</w:t>
            </w:r>
            <w:bookmarkEnd w:id="16"/>
          </w:p>
        </w:tc>
        <w:tc>
          <w:tcPr>
            <w:tcW w:w="1517" w:type="dxa"/>
            <w:shd w:val="clear" w:color="auto" w:fill="auto"/>
          </w:tcPr>
          <w:p w14:paraId="15A17FCA" w14:textId="77777777" w:rsidR="005E03E7" w:rsidRDefault="005E03E7" w:rsidP="005E03E7">
            <w:pPr>
              <w:rPr>
                <w:rFonts w:cstheme="minorHAnsi"/>
              </w:rPr>
            </w:pPr>
            <w:r>
              <w:rPr>
                <w:rFonts w:cstheme="minorHAnsi"/>
              </w:rPr>
              <w:t>Mon, 27 June</w:t>
            </w:r>
          </w:p>
          <w:p w14:paraId="6FB03256" w14:textId="77777777" w:rsidR="005E03E7" w:rsidRDefault="005E03E7" w:rsidP="005E03E7">
            <w:pPr>
              <w:rPr>
                <w:rFonts w:cstheme="minorHAnsi"/>
              </w:rPr>
            </w:pPr>
            <w:r>
              <w:rPr>
                <w:rFonts w:cstheme="minorHAnsi"/>
              </w:rPr>
              <w:t>09:30-12:30</w:t>
            </w:r>
          </w:p>
          <w:p w14:paraId="5587F1CC" w14:textId="77777777" w:rsidR="005E03E7" w:rsidRDefault="005E03E7" w:rsidP="005E03E7">
            <w:pPr>
              <w:rPr>
                <w:rFonts w:cstheme="minorHAnsi"/>
              </w:rPr>
            </w:pPr>
          </w:p>
          <w:p w14:paraId="6021EEB4" w14:textId="5B53EFF5" w:rsidR="005E03E7" w:rsidRDefault="005E03E7" w:rsidP="005E03E7">
            <w:pPr>
              <w:rPr>
                <w:rFonts w:cstheme="minorHAnsi"/>
              </w:rPr>
            </w:pPr>
            <w:r>
              <w:rPr>
                <w:rFonts w:cstheme="minorHAnsi"/>
              </w:rPr>
              <w:t>(please note date change from the initial date advertised as 20</w:t>
            </w:r>
            <w:r w:rsidRPr="005E03E7">
              <w:rPr>
                <w:rFonts w:cstheme="minorHAnsi"/>
                <w:vertAlign w:val="superscript"/>
              </w:rPr>
              <w:t>th</w:t>
            </w:r>
            <w:r>
              <w:rPr>
                <w:rFonts w:cstheme="minorHAnsi"/>
              </w:rPr>
              <w:t xml:space="preserve"> June)</w:t>
            </w:r>
          </w:p>
        </w:tc>
        <w:tc>
          <w:tcPr>
            <w:tcW w:w="2432" w:type="dxa"/>
            <w:shd w:val="clear" w:color="auto" w:fill="auto"/>
          </w:tcPr>
          <w:p w14:paraId="10CF4F27" w14:textId="3E296378" w:rsidR="005E03E7" w:rsidRDefault="005E03E7" w:rsidP="005E03E7">
            <w:pPr>
              <w:rPr>
                <w:rFonts w:cstheme="minorHAnsi"/>
              </w:rPr>
            </w:pPr>
            <w:r>
              <w:rPr>
                <w:rFonts w:cstheme="minorHAnsi"/>
              </w:rPr>
              <w:t>Research staff and students</w:t>
            </w:r>
          </w:p>
        </w:tc>
        <w:tc>
          <w:tcPr>
            <w:tcW w:w="1790" w:type="dxa"/>
            <w:shd w:val="clear" w:color="auto" w:fill="auto"/>
          </w:tcPr>
          <w:p w14:paraId="7C1C43E3" w14:textId="54D9C7C9" w:rsidR="005E03E7" w:rsidRDefault="00632AAB" w:rsidP="005E03E7">
            <w:hyperlink r:id="rId65" w:history="1">
              <w:r w:rsidR="005E03E7" w:rsidRPr="006231CC">
                <w:rPr>
                  <w:rStyle w:val="Hyperlink"/>
                </w:rPr>
                <w:t>Dr Mhairi Taylor, Vivomotion</w:t>
              </w:r>
            </w:hyperlink>
          </w:p>
        </w:tc>
        <w:tc>
          <w:tcPr>
            <w:tcW w:w="6662" w:type="dxa"/>
            <w:shd w:val="clear" w:color="auto" w:fill="auto"/>
          </w:tcPr>
          <w:p w14:paraId="41D25804" w14:textId="77777777" w:rsidR="005E03E7" w:rsidRDefault="005E03E7" w:rsidP="005E03E7">
            <w:r>
              <w:t xml:space="preserve">This workshop will serve as an introduction to the vast field of data visualisation. Highlighting on-line tools, you will learn how to tell stories with your data. Examples of unique data visualisation projects will be shown for inspiration. Designing communications that appeal on an aesthetic level is important no matter what discipline you work in. This workshop will look at how data can be turned into compelling visual stories, including flat graphic design (infographics). </w:t>
            </w:r>
          </w:p>
          <w:p w14:paraId="3D875DCE" w14:textId="77777777" w:rsidR="005E03E7" w:rsidRDefault="005E03E7" w:rsidP="005E03E7"/>
          <w:p w14:paraId="0D268533" w14:textId="77777777" w:rsidR="005E03E7" w:rsidRDefault="005E03E7" w:rsidP="005E03E7">
            <w:r>
              <w:t xml:space="preserve">Topics covered include: </w:t>
            </w:r>
          </w:p>
          <w:p w14:paraId="19D0B572" w14:textId="77777777" w:rsidR="005E03E7" w:rsidRDefault="005E03E7" w:rsidP="005E03E7"/>
          <w:p w14:paraId="76CD8790" w14:textId="77777777" w:rsidR="005E03E7" w:rsidRDefault="005E03E7" w:rsidP="005E03E7">
            <w:r>
              <w:lastRenderedPageBreak/>
              <w:t xml:space="preserve">• The importance of good visual storytelling; </w:t>
            </w:r>
          </w:p>
          <w:p w14:paraId="45D6A582" w14:textId="77777777" w:rsidR="005E03E7" w:rsidRDefault="005E03E7" w:rsidP="005E03E7"/>
          <w:p w14:paraId="5698525A" w14:textId="77777777" w:rsidR="005E03E7" w:rsidRDefault="005E03E7" w:rsidP="005E03E7">
            <w:r>
              <w:t xml:space="preserve">• Designing and presenting graphs and charts to maximise their impact; and </w:t>
            </w:r>
          </w:p>
          <w:p w14:paraId="2C9C36A4" w14:textId="77777777" w:rsidR="005E03E7" w:rsidRDefault="005E03E7" w:rsidP="005E03E7"/>
          <w:p w14:paraId="7FE8F349" w14:textId="77777777" w:rsidR="005E03E7" w:rsidRDefault="005E03E7" w:rsidP="005E03E7">
            <w:r>
              <w:t xml:space="preserve">• Examples of good practice. </w:t>
            </w:r>
          </w:p>
          <w:p w14:paraId="26CA4330" w14:textId="77777777" w:rsidR="005E03E7" w:rsidRDefault="005E03E7" w:rsidP="005E03E7"/>
          <w:p w14:paraId="38805218" w14:textId="77777777" w:rsidR="005E03E7" w:rsidRDefault="005E03E7" w:rsidP="005E03E7">
            <w:r>
              <w:t>Please note: Although different visualisation software options will be discussed during the workshop, this is not a software-training course.</w:t>
            </w:r>
          </w:p>
          <w:p w14:paraId="2DDA2B67" w14:textId="77777777" w:rsidR="005E03E7" w:rsidRDefault="005E03E7" w:rsidP="005E03E7"/>
          <w:p w14:paraId="25BFC93D" w14:textId="77777777" w:rsidR="005E03E7" w:rsidRDefault="005E03E7" w:rsidP="005E03E7">
            <w:r>
              <w:t>This session maps to the RDF’s sub domain of ‘Communication and dissemination' (D2).</w:t>
            </w:r>
          </w:p>
          <w:p w14:paraId="4997F330" w14:textId="77777777" w:rsidR="005E03E7" w:rsidRDefault="005E03E7" w:rsidP="005E03E7"/>
          <w:p w14:paraId="6365488F" w14:textId="655963F5" w:rsidR="005E03E7" w:rsidRDefault="00632AAB" w:rsidP="005E03E7">
            <w:pPr>
              <w:pStyle w:val="ListParagraph"/>
              <w:numPr>
                <w:ilvl w:val="0"/>
                <w:numId w:val="13"/>
              </w:numPr>
            </w:pPr>
            <w:hyperlink r:id="rId66" w:history="1">
              <w:r w:rsidR="005E03E7" w:rsidRPr="00E013FE">
                <w:rPr>
                  <w:rStyle w:val="Hyperlink"/>
                </w:rPr>
                <w:t>Click here to book your place.</w:t>
              </w:r>
            </w:hyperlink>
          </w:p>
        </w:tc>
      </w:tr>
      <w:tr w:rsidR="005E03E7" w:rsidRPr="007340A9" w14:paraId="7BC44993" w14:textId="77777777" w:rsidTr="0F3EFF46">
        <w:trPr>
          <w:trHeight w:val="484"/>
        </w:trPr>
        <w:tc>
          <w:tcPr>
            <w:tcW w:w="2053" w:type="dxa"/>
            <w:shd w:val="clear" w:color="auto" w:fill="auto"/>
          </w:tcPr>
          <w:p w14:paraId="0ECADEE9" w14:textId="737997D2" w:rsidR="005E03E7" w:rsidRDefault="005E03E7" w:rsidP="005E03E7">
            <w:pPr>
              <w:rPr>
                <w:rFonts w:cstheme="minorHAnsi"/>
              </w:rPr>
            </w:pPr>
            <w:r>
              <w:rPr>
                <w:rFonts w:cstheme="minorHAnsi"/>
              </w:rPr>
              <w:lastRenderedPageBreak/>
              <w:t xml:space="preserve">Supervisor </w:t>
            </w:r>
            <w:bookmarkStart w:id="17" w:name="Briefing"/>
            <w:r>
              <w:rPr>
                <w:rFonts w:cstheme="minorHAnsi"/>
              </w:rPr>
              <w:t>Briefing</w:t>
            </w:r>
            <w:bookmarkEnd w:id="17"/>
          </w:p>
        </w:tc>
        <w:tc>
          <w:tcPr>
            <w:tcW w:w="1517" w:type="dxa"/>
            <w:shd w:val="clear" w:color="auto" w:fill="auto"/>
          </w:tcPr>
          <w:p w14:paraId="3225B7E6" w14:textId="77777777" w:rsidR="005E03E7" w:rsidRDefault="005E03E7" w:rsidP="005E03E7">
            <w:pPr>
              <w:rPr>
                <w:rFonts w:cstheme="minorHAnsi"/>
              </w:rPr>
            </w:pPr>
            <w:r>
              <w:rPr>
                <w:rFonts w:cstheme="minorHAnsi"/>
              </w:rPr>
              <w:t>Thursday</w:t>
            </w:r>
          </w:p>
          <w:p w14:paraId="6802A9E4" w14:textId="77777777" w:rsidR="005E03E7" w:rsidRDefault="005E03E7" w:rsidP="005E03E7">
            <w:pPr>
              <w:rPr>
                <w:rFonts w:cstheme="minorHAnsi"/>
              </w:rPr>
            </w:pPr>
            <w:r>
              <w:rPr>
                <w:rFonts w:cstheme="minorHAnsi"/>
              </w:rPr>
              <w:t>30 June 2022</w:t>
            </w:r>
          </w:p>
          <w:p w14:paraId="06C3242E" w14:textId="77777777" w:rsidR="005E03E7" w:rsidRDefault="005E03E7" w:rsidP="005E03E7">
            <w:pPr>
              <w:rPr>
                <w:rFonts w:cstheme="minorHAnsi"/>
              </w:rPr>
            </w:pPr>
          </w:p>
          <w:p w14:paraId="17D65788" w14:textId="51CC9B7A" w:rsidR="005E03E7" w:rsidRDefault="005E03E7" w:rsidP="005E03E7">
            <w:pPr>
              <w:rPr>
                <w:rFonts w:cstheme="minorHAnsi"/>
              </w:rPr>
            </w:pPr>
            <w:r>
              <w:rPr>
                <w:rFonts w:cstheme="minorHAnsi"/>
              </w:rPr>
              <w:t>13:00-15:00</w:t>
            </w:r>
          </w:p>
        </w:tc>
        <w:tc>
          <w:tcPr>
            <w:tcW w:w="2432" w:type="dxa"/>
            <w:shd w:val="clear" w:color="auto" w:fill="auto"/>
          </w:tcPr>
          <w:p w14:paraId="14E8A971" w14:textId="70AEC13D" w:rsidR="005E03E7" w:rsidRDefault="005E03E7" w:rsidP="005E03E7">
            <w:pPr>
              <w:rPr>
                <w:rFonts w:cstheme="minorHAnsi"/>
              </w:rPr>
            </w:pPr>
            <w:r>
              <w:rPr>
                <w:rFonts w:cstheme="minorHAnsi"/>
              </w:rPr>
              <w:t>Supervisors</w:t>
            </w:r>
          </w:p>
        </w:tc>
        <w:tc>
          <w:tcPr>
            <w:tcW w:w="1790" w:type="dxa"/>
            <w:shd w:val="clear" w:color="auto" w:fill="auto"/>
          </w:tcPr>
          <w:p w14:paraId="3CB90DE5" w14:textId="35190FEE" w:rsidR="005E03E7" w:rsidRDefault="005E03E7" w:rsidP="005E03E7">
            <w:r>
              <w:t xml:space="preserve">Gráinne Barkess &amp; </w:t>
            </w:r>
            <w:hyperlink r:id="rId67" w:history="1">
              <w:r w:rsidRPr="006A1FD9">
                <w:rPr>
                  <w:rStyle w:val="Hyperlink"/>
                </w:rPr>
                <w:t>Calum Neill</w:t>
              </w:r>
            </w:hyperlink>
          </w:p>
        </w:tc>
        <w:tc>
          <w:tcPr>
            <w:tcW w:w="6662" w:type="dxa"/>
            <w:shd w:val="clear" w:color="auto" w:fill="auto"/>
          </w:tcPr>
          <w:p w14:paraId="654E9992" w14:textId="77777777" w:rsidR="005E03E7" w:rsidRDefault="005E03E7" w:rsidP="005E03E7">
            <w:r>
              <w:t>As it is essential that Research Degree Supervisors remain up-to-date with policy changes and changes in the wider sector, academic staff involved in research degrees will now be required to attend a short briefing every two years. If it has been two years, or close to two years, since you attended our ‘Induction to Research degree supervision’ course then please come along to this shorter session where we will:</w:t>
            </w:r>
          </w:p>
          <w:p w14:paraId="13665C8B" w14:textId="77777777" w:rsidR="005E03E7" w:rsidRDefault="005E03E7" w:rsidP="005E03E7"/>
          <w:p w14:paraId="58F9068E" w14:textId="77777777" w:rsidR="005E03E7" w:rsidRDefault="005E03E7" w:rsidP="005E03E7">
            <w:r>
              <w:t>- Give an update on recent changes to examination outcomes</w:t>
            </w:r>
          </w:p>
          <w:p w14:paraId="647D490E" w14:textId="77777777" w:rsidR="005E03E7" w:rsidRDefault="005E03E7" w:rsidP="005E03E7">
            <w:r>
              <w:t>- review key milestones in research degrees</w:t>
            </w:r>
          </w:p>
          <w:p w14:paraId="35688543" w14:textId="77777777" w:rsidR="005E03E7" w:rsidRDefault="005E03E7" w:rsidP="005E03E7">
            <w:r>
              <w:t>- have an opportunity to discuss common challenges in research degree supervision.</w:t>
            </w:r>
          </w:p>
          <w:p w14:paraId="05CD39C1" w14:textId="77777777" w:rsidR="005E03E7" w:rsidRDefault="005E03E7" w:rsidP="005E03E7"/>
          <w:p w14:paraId="06FC395D" w14:textId="77777777" w:rsidR="005E03E7" w:rsidRDefault="005E03E7" w:rsidP="005E03E7">
            <w:r>
              <w:t>This session maps to domain D1 (Working with others – Supervision) of Vitae’s Researcher Development Framework</w:t>
            </w:r>
          </w:p>
          <w:p w14:paraId="12CDB3C0" w14:textId="77777777" w:rsidR="005E03E7" w:rsidRDefault="005E03E7" w:rsidP="005E03E7"/>
          <w:p w14:paraId="2256ECB9" w14:textId="3C4EFD50" w:rsidR="005E03E7" w:rsidRDefault="00632AAB" w:rsidP="005E03E7">
            <w:hyperlink r:id="rId68" w:history="1">
              <w:r w:rsidR="005E03E7" w:rsidRPr="006A1FD9">
                <w:rPr>
                  <w:rStyle w:val="Hyperlink"/>
                </w:rPr>
                <w:t>Click here to book your place.</w:t>
              </w:r>
            </w:hyperlink>
          </w:p>
        </w:tc>
      </w:tr>
      <w:tr w:rsidR="005E03E7" w:rsidRPr="007340A9" w14:paraId="2ADF75FA" w14:textId="77777777" w:rsidTr="0F3EFF46">
        <w:trPr>
          <w:trHeight w:val="484"/>
        </w:trPr>
        <w:tc>
          <w:tcPr>
            <w:tcW w:w="2053" w:type="dxa"/>
            <w:shd w:val="clear" w:color="auto" w:fill="auto"/>
          </w:tcPr>
          <w:p w14:paraId="66FC2AC6" w14:textId="39311982" w:rsidR="005E03E7" w:rsidRDefault="005E03E7" w:rsidP="005E03E7">
            <w:pPr>
              <w:rPr>
                <w:rFonts w:cstheme="minorHAnsi"/>
              </w:rPr>
            </w:pPr>
            <w:bookmarkStart w:id="18" w:name="RDM2"/>
            <w:r>
              <w:rPr>
                <w:rFonts w:ascii="Calibri" w:hAnsi="Calibri" w:cs="Calibri"/>
                <w:noProof/>
                <w:color w:val="000000"/>
              </w:rPr>
              <w:lastRenderedPageBreak/>
              <w:t>Research Data Management Planning</w:t>
            </w:r>
            <w:bookmarkEnd w:id="18"/>
          </w:p>
        </w:tc>
        <w:tc>
          <w:tcPr>
            <w:tcW w:w="1517" w:type="dxa"/>
            <w:shd w:val="clear" w:color="auto" w:fill="auto"/>
          </w:tcPr>
          <w:p w14:paraId="2BAC620D" w14:textId="77777777" w:rsidR="005E03E7" w:rsidRDefault="005E03E7" w:rsidP="005E03E7">
            <w:pPr>
              <w:rPr>
                <w:rFonts w:cstheme="minorHAnsi"/>
              </w:rPr>
            </w:pPr>
            <w:r>
              <w:rPr>
                <w:rFonts w:cstheme="minorHAnsi"/>
              </w:rPr>
              <w:t>Tuesday</w:t>
            </w:r>
          </w:p>
          <w:p w14:paraId="0F3A4DB0" w14:textId="69299C4E" w:rsidR="005E03E7" w:rsidRDefault="005E03E7" w:rsidP="005E03E7">
            <w:pPr>
              <w:rPr>
                <w:rFonts w:cstheme="minorHAnsi"/>
              </w:rPr>
            </w:pPr>
            <w:r>
              <w:rPr>
                <w:rFonts w:cstheme="minorHAnsi"/>
              </w:rPr>
              <w:t>26 July 2022</w:t>
            </w:r>
          </w:p>
          <w:p w14:paraId="7301D40E" w14:textId="6A6FCBE9" w:rsidR="005E03E7" w:rsidRDefault="005E03E7" w:rsidP="005E03E7">
            <w:pPr>
              <w:rPr>
                <w:rFonts w:cstheme="minorHAnsi"/>
              </w:rPr>
            </w:pPr>
            <w:r>
              <w:rPr>
                <w:rFonts w:cstheme="minorHAnsi"/>
              </w:rPr>
              <w:t>15:00-16:30</w:t>
            </w:r>
          </w:p>
        </w:tc>
        <w:tc>
          <w:tcPr>
            <w:tcW w:w="2432" w:type="dxa"/>
            <w:shd w:val="clear" w:color="auto" w:fill="auto"/>
          </w:tcPr>
          <w:p w14:paraId="28310D08" w14:textId="3A86103D" w:rsidR="005E03E7" w:rsidRPr="00FA398F" w:rsidRDefault="005E03E7" w:rsidP="005E03E7">
            <w:pPr>
              <w:rPr>
                <w:rFonts w:cstheme="minorHAnsi"/>
              </w:rPr>
            </w:pPr>
            <w:r w:rsidRPr="00A626CE">
              <w:rPr>
                <w:rFonts w:cstheme="minorHAnsi"/>
              </w:rPr>
              <w:t>Academic and research staff </w:t>
            </w:r>
          </w:p>
        </w:tc>
        <w:tc>
          <w:tcPr>
            <w:tcW w:w="1790" w:type="dxa"/>
            <w:shd w:val="clear" w:color="auto" w:fill="auto"/>
          </w:tcPr>
          <w:p w14:paraId="7CCDADC4" w14:textId="26B59F74" w:rsidR="005E03E7" w:rsidRDefault="00632AAB" w:rsidP="005E03E7">
            <w:hyperlink r:id="rId69" w:history="1">
              <w:r w:rsidR="005E03E7" w:rsidRPr="00CD4D07">
                <w:rPr>
                  <w:rStyle w:val="Hyperlink"/>
                </w:rPr>
                <w:t>Lindsay Ramage</w:t>
              </w:r>
            </w:hyperlink>
          </w:p>
        </w:tc>
        <w:tc>
          <w:tcPr>
            <w:tcW w:w="6662" w:type="dxa"/>
            <w:shd w:val="clear" w:color="auto" w:fill="auto"/>
          </w:tcPr>
          <w:p w14:paraId="0FAEABC2" w14:textId="77777777" w:rsidR="005E03E7" w:rsidRPr="0057028F" w:rsidRDefault="005E03E7" w:rsidP="005E03E7">
            <w:pPr>
              <w:rPr>
                <w:rFonts w:cstheme="minorHAnsi"/>
              </w:rPr>
            </w:pPr>
            <w:r w:rsidRPr="0057028F">
              <w:rPr>
                <w:rFonts w:cstheme="minorHAnsi"/>
              </w:rPr>
              <w:t xml:space="preserve">This brief introductory session details what we mean by research data, the benefits of managing your data and funders' requirements around research data. In addition, the University research data management (RDM) policy will be discussed. It is a requirement that all research projects should have a research data management plan  </w:t>
            </w:r>
          </w:p>
          <w:p w14:paraId="3AFFE361" w14:textId="77777777" w:rsidR="005E03E7" w:rsidRPr="0057028F" w:rsidRDefault="005E03E7" w:rsidP="005E03E7">
            <w:pPr>
              <w:rPr>
                <w:rFonts w:cstheme="minorHAnsi"/>
              </w:rPr>
            </w:pPr>
          </w:p>
          <w:p w14:paraId="05C2D908" w14:textId="75266C9B" w:rsidR="005E03E7" w:rsidRDefault="005E03E7" w:rsidP="005E03E7">
            <w:pPr>
              <w:rPr>
                <w:rFonts w:cstheme="minorHAnsi"/>
              </w:rPr>
            </w:pPr>
            <w:r w:rsidRPr="0057028F">
              <w:rPr>
                <w:rFonts w:cstheme="minorHAnsi"/>
              </w:rPr>
              <w:t>This will be followed by the how to write a data management plan and accessing &amp; sharing open research data.</w:t>
            </w:r>
          </w:p>
          <w:p w14:paraId="5E216DBE" w14:textId="437C008B" w:rsidR="005E03E7" w:rsidRDefault="005E03E7" w:rsidP="005E03E7">
            <w:pPr>
              <w:rPr>
                <w:rFonts w:cstheme="minorHAnsi"/>
              </w:rPr>
            </w:pPr>
          </w:p>
          <w:p w14:paraId="7E101037" w14:textId="4B805FC8" w:rsidR="005E03E7" w:rsidRDefault="005E03E7" w:rsidP="005E03E7">
            <w:pPr>
              <w:rPr>
                <w:rFonts w:cstheme="minorHAnsi"/>
                <w:shd w:val="clear" w:color="auto" w:fill="FFFFFF"/>
              </w:rPr>
            </w:pPr>
            <w:r w:rsidRPr="00FA398F">
              <w:rPr>
                <w:rFonts w:cstheme="minorHAnsi"/>
                <w:shd w:val="clear" w:color="auto" w:fill="FFFFFF"/>
              </w:rPr>
              <w:t xml:space="preserve">This session maps to the </w:t>
            </w:r>
            <w:hyperlink r:id="rId70" w:history="1">
              <w:r w:rsidRPr="00FA398F">
                <w:rPr>
                  <w:rStyle w:val="Hyperlink"/>
                  <w:rFonts w:cstheme="minorHAnsi"/>
                  <w:shd w:val="clear" w:color="auto" w:fill="FFFFFF"/>
                </w:rPr>
                <w:t>RDF’s</w:t>
              </w:r>
            </w:hyperlink>
            <w:r w:rsidRPr="00FA398F">
              <w:rPr>
                <w:rFonts w:cstheme="minorHAnsi"/>
                <w:shd w:val="clear" w:color="auto" w:fill="FFFFFF"/>
              </w:rPr>
              <w:t xml:space="preserve"> sub domain of ‘</w:t>
            </w:r>
            <w:r>
              <w:rPr>
                <w:rFonts w:cstheme="minorHAnsi"/>
                <w:shd w:val="clear" w:color="auto" w:fill="FFFFFF"/>
              </w:rPr>
              <w:t>Research management’ (C2).</w:t>
            </w:r>
          </w:p>
          <w:p w14:paraId="072DAB44" w14:textId="77777777" w:rsidR="005E03E7" w:rsidRDefault="005E03E7" w:rsidP="005E03E7">
            <w:pPr>
              <w:rPr>
                <w:rFonts w:cstheme="minorHAnsi"/>
              </w:rPr>
            </w:pPr>
          </w:p>
          <w:p w14:paraId="1F0CC4C0" w14:textId="77777777" w:rsidR="005E03E7" w:rsidRDefault="005E03E7" w:rsidP="005E03E7">
            <w:pPr>
              <w:rPr>
                <w:rFonts w:cstheme="minorHAnsi"/>
              </w:rPr>
            </w:pPr>
          </w:p>
          <w:p w14:paraId="79902B71" w14:textId="4B207EF8" w:rsidR="005E03E7" w:rsidRDefault="00632AAB" w:rsidP="005E03E7">
            <w:hyperlink r:id="rId71" w:history="1">
              <w:r w:rsidR="005E03E7" w:rsidRPr="00A7093D">
                <w:rPr>
                  <w:rStyle w:val="Hyperlink"/>
                  <w:rFonts w:cstheme="minorHAnsi"/>
                </w:rPr>
                <w:t>Click here to book your place.</w:t>
              </w:r>
            </w:hyperlink>
            <w:r w:rsidR="005E03E7">
              <w:rPr>
                <w:rFonts w:cstheme="minorHAnsi"/>
              </w:rPr>
              <w:t xml:space="preserve"> </w:t>
            </w:r>
          </w:p>
        </w:tc>
      </w:tr>
    </w:tbl>
    <w:p w14:paraId="3CA9F386" w14:textId="45D70823" w:rsidR="007C1E41" w:rsidRPr="007C1E41" w:rsidRDefault="007C1E41" w:rsidP="00200562"/>
    <w:sectPr w:rsidR="007C1E41" w:rsidRPr="007C1E41" w:rsidSect="00BD0159">
      <w:headerReference w:type="default" r:id="rId7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123C" w14:textId="77777777" w:rsidR="005C7CF9" w:rsidRDefault="005C7CF9" w:rsidP="006430FF">
      <w:pPr>
        <w:spacing w:after="0" w:line="240" w:lineRule="auto"/>
      </w:pPr>
      <w:r>
        <w:separator/>
      </w:r>
    </w:p>
  </w:endnote>
  <w:endnote w:type="continuationSeparator" w:id="0">
    <w:p w14:paraId="31CFA13F" w14:textId="77777777" w:rsidR="005C7CF9" w:rsidRDefault="005C7CF9" w:rsidP="006430FF">
      <w:pPr>
        <w:spacing w:after="0" w:line="240" w:lineRule="auto"/>
      </w:pPr>
      <w:r>
        <w:continuationSeparator/>
      </w:r>
    </w:p>
  </w:endnote>
  <w:endnote w:type="continuationNotice" w:id="1">
    <w:p w14:paraId="4551058E" w14:textId="77777777" w:rsidR="005C7CF9" w:rsidRDefault="005C7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A716" w14:textId="36BA6308" w:rsidR="00A246BE" w:rsidRDefault="00E154DC" w:rsidP="00D72B39">
    <w:pPr>
      <w:pStyle w:val="Footer"/>
      <w:jc w:val="center"/>
    </w:pPr>
    <w:r>
      <w:t xml:space="preserve">Have questions or want to recommend other sessions? Contact the Researcher Development Team at </w:t>
    </w:r>
    <w:hyperlink r:id="rId1" w:history="1">
      <w:r w:rsidRPr="00886F13">
        <w:rPr>
          <w:rStyle w:val="Hyperlink"/>
        </w:rPr>
        <w:t>rieevents@napier.ac.uk</w:t>
      </w:r>
    </w:hyperlink>
  </w:p>
  <w:p w14:paraId="3CF6042A" w14:textId="77777777" w:rsidR="00E154DC" w:rsidRDefault="00E15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45140"/>
      <w:docPartObj>
        <w:docPartGallery w:val="Page Numbers (Bottom of Page)"/>
        <w:docPartUnique/>
      </w:docPartObj>
    </w:sdtPr>
    <w:sdtEndPr>
      <w:rPr>
        <w:noProof/>
      </w:rPr>
    </w:sdtEndPr>
    <w:sdtContent>
      <w:p w14:paraId="73323F84" w14:textId="5CAB116B" w:rsidR="003104FC" w:rsidRDefault="003104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90840E" w14:textId="77777777" w:rsidR="005821C8" w:rsidRDefault="0058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DB59" w14:textId="77777777" w:rsidR="005C7CF9" w:rsidRDefault="005C7CF9" w:rsidP="006430FF">
      <w:pPr>
        <w:spacing w:after="0" w:line="240" w:lineRule="auto"/>
      </w:pPr>
      <w:r>
        <w:separator/>
      </w:r>
    </w:p>
  </w:footnote>
  <w:footnote w:type="continuationSeparator" w:id="0">
    <w:p w14:paraId="4B30CEBA" w14:textId="77777777" w:rsidR="005C7CF9" w:rsidRDefault="005C7CF9" w:rsidP="006430FF">
      <w:pPr>
        <w:spacing w:after="0" w:line="240" w:lineRule="auto"/>
      </w:pPr>
      <w:r>
        <w:continuationSeparator/>
      </w:r>
    </w:p>
  </w:footnote>
  <w:footnote w:type="continuationNotice" w:id="1">
    <w:p w14:paraId="46165437" w14:textId="77777777" w:rsidR="005C7CF9" w:rsidRDefault="005C7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327D" w14:textId="7B87D0FA" w:rsidR="006430FF" w:rsidRPr="00DC02D0" w:rsidRDefault="006430FF">
    <w:pPr>
      <w:pStyle w:val="Header"/>
      <w:rPr>
        <w:sz w:val="24"/>
        <w:szCs w:val="24"/>
      </w:rPr>
    </w:pPr>
    <w:r w:rsidRPr="00DC02D0">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FF73" w14:textId="77777777" w:rsidR="00AF54BB" w:rsidRPr="00DC02D0" w:rsidRDefault="00AF54BB">
    <w:pPr>
      <w:pStyle w:val="Header"/>
      <w:rPr>
        <w:b/>
        <w:bCs/>
        <w:sz w:val="32"/>
        <w:szCs w:val="32"/>
      </w:rPr>
    </w:pPr>
    <w:r w:rsidRPr="00DC02D0">
      <w:rPr>
        <w:b/>
        <w:bCs/>
        <w:sz w:val="32"/>
        <w:szCs w:val="32"/>
      </w:rPr>
      <w:t>Researcher Development Programme</w:t>
    </w:r>
  </w:p>
  <w:p w14:paraId="70DCD829" w14:textId="6345B66B" w:rsidR="00AF54BB" w:rsidRPr="00665781" w:rsidRDefault="004A5A92">
    <w:pPr>
      <w:pStyle w:val="Header"/>
    </w:pPr>
    <w:r w:rsidRPr="00665781">
      <w:t>Easter</w:t>
    </w:r>
    <w:r w:rsidR="00952ED6" w:rsidRPr="00665781">
      <w:t xml:space="preserve"> – July 2022</w:t>
    </w:r>
  </w:p>
  <w:p w14:paraId="635D809F" w14:textId="42656573" w:rsidR="00AF54BB" w:rsidRPr="00665781" w:rsidRDefault="00AF54BB">
    <w:pPr>
      <w:pStyle w:val="Header"/>
    </w:pPr>
    <w:r w:rsidRPr="00665781">
      <w:t>Academic Year 2</w:t>
    </w:r>
    <w:r w:rsidR="00141866" w:rsidRPr="00665781">
      <w:t>1</w:t>
    </w:r>
    <w:r w:rsidRPr="00665781">
      <w:t>/2</w:t>
    </w:r>
    <w:r w:rsidR="00141866" w:rsidRPr="00665781">
      <w:t>2</w:t>
    </w:r>
    <w:r w:rsidRPr="0066578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421A" w14:textId="5E6DD9C0" w:rsidR="009A6CA5" w:rsidRDefault="009A6CA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4B4"/>
    <w:multiLevelType w:val="hybridMultilevel"/>
    <w:tmpl w:val="1B4A2A80"/>
    <w:lvl w:ilvl="0" w:tplc="72B046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53C5A"/>
    <w:multiLevelType w:val="hybridMultilevel"/>
    <w:tmpl w:val="1E0C100E"/>
    <w:lvl w:ilvl="0" w:tplc="72B0463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F464A"/>
    <w:multiLevelType w:val="hybridMultilevel"/>
    <w:tmpl w:val="AA3C490C"/>
    <w:lvl w:ilvl="0" w:tplc="72B0463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6541D6"/>
    <w:multiLevelType w:val="hybridMultilevel"/>
    <w:tmpl w:val="EC30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F5AFF"/>
    <w:multiLevelType w:val="hybridMultilevel"/>
    <w:tmpl w:val="7EA043E6"/>
    <w:lvl w:ilvl="0" w:tplc="72B0463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A41A87"/>
    <w:multiLevelType w:val="multilevel"/>
    <w:tmpl w:val="A9269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70"/>
    <w:multiLevelType w:val="hybridMultilevel"/>
    <w:tmpl w:val="84704968"/>
    <w:lvl w:ilvl="0" w:tplc="72B046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46C5E"/>
    <w:multiLevelType w:val="multilevel"/>
    <w:tmpl w:val="2ED63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D5F3D"/>
    <w:multiLevelType w:val="hybridMultilevel"/>
    <w:tmpl w:val="01CA1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DA60D3"/>
    <w:multiLevelType w:val="hybridMultilevel"/>
    <w:tmpl w:val="A2C84D84"/>
    <w:lvl w:ilvl="0" w:tplc="72B046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B62A4"/>
    <w:multiLevelType w:val="hybridMultilevel"/>
    <w:tmpl w:val="EFB8042A"/>
    <w:lvl w:ilvl="0" w:tplc="72B046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4689C"/>
    <w:multiLevelType w:val="hybridMultilevel"/>
    <w:tmpl w:val="DA0E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B5F03"/>
    <w:multiLevelType w:val="hybridMultilevel"/>
    <w:tmpl w:val="C9A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069D3"/>
    <w:multiLevelType w:val="multilevel"/>
    <w:tmpl w:val="078AB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84479"/>
    <w:multiLevelType w:val="multilevel"/>
    <w:tmpl w:val="0B4C9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B54A0"/>
    <w:multiLevelType w:val="hybridMultilevel"/>
    <w:tmpl w:val="9EE4F698"/>
    <w:lvl w:ilvl="0" w:tplc="DADEF554">
      <w:start w:val="1"/>
      <w:numFmt w:val="bullet"/>
      <w:lvlText w:val=""/>
      <w:lvlJc w:val="left"/>
      <w:pPr>
        <w:ind w:left="720" w:hanging="360"/>
      </w:pPr>
      <w:rPr>
        <w:rFonts w:ascii="Symbol" w:hAnsi="Symbol" w:hint="default"/>
      </w:rPr>
    </w:lvl>
    <w:lvl w:ilvl="1" w:tplc="412A460C">
      <w:start w:val="1"/>
      <w:numFmt w:val="bullet"/>
      <w:lvlText w:val="o"/>
      <w:lvlJc w:val="left"/>
      <w:pPr>
        <w:ind w:left="1440" w:hanging="360"/>
      </w:pPr>
      <w:rPr>
        <w:rFonts w:ascii="Courier New" w:hAnsi="Courier New" w:hint="default"/>
      </w:rPr>
    </w:lvl>
    <w:lvl w:ilvl="2" w:tplc="A9F6D95C">
      <w:start w:val="1"/>
      <w:numFmt w:val="bullet"/>
      <w:lvlText w:val=""/>
      <w:lvlJc w:val="left"/>
      <w:pPr>
        <w:ind w:left="2160" w:hanging="360"/>
      </w:pPr>
      <w:rPr>
        <w:rFonts w:ascii="Wingdings" w:hAnsi="Wingdings" w:hint="default"/>
      </w:rPr>
    </w:lvl>
    <w:lvl w:ilvl="3" w:tplc="5972CCEA">
      <w:start w:val="1"/>
      <w:numFmt w:val="bullet"/>
      <w:lvlText w:val=""/>
      <w:lvlJc w:val="left"/>
      <w:pPr>
        <w:ind w:left="2880" w:hanging="360"/>
      </w:pPr>
      <w:rPr>
        <w:rFonts w:ascii="Symbol" w:hAnsi="Symbol" w:hint="default"/>
      </w:rPr>
    </w:lvl>
    <w:lvl w:ilvl="4" w:tplc="A8843D4C">
      <w:start w:val="1"/>
      <w:numFmt w:val="bullet"/>
      <w:lvlText w:val="o"/>
      <w:lvlJc w:val="left"/>
      <w:pPr>
        <w:ind w:left="3600" w:hanging="360"/>
      </w:pPr>
      <w:rPr>
        <w:rFonts w:ascii="Courier New" w:hAnsi="Courier New" w:hint="default"/>
      </w:rPr>
    </w:lvl>
    <w:lvl w:ilvl="5" w:tplc="FC7474DE">
      <w:start w:val="1"/>
      <w:numFmt w:val="bullet"/>
      <w:lvlText w:val=""/>
      <w:lvlJc w:val="left"/>
      <w:pPr>
        <w:ind w:left="4320" w:hanging="360"/>
      </w:pPr>
      <w:rPr>
        <w:rFonts w:ascii="Wingdings" w:hAnsi="Wingdings" w:hint="default"/>
      </w:rPr>
    </w:lvl>
    <w:lvl w:ilvl="6" w:tplc="DF66C636">
      <w:start w:val="1"/>
      <w:numFmt w:val="bullet"/>
      <w:lvlText w:val=""/>
      <w:lvlJc w:val="left"/>
      <w:pPr>
        <w:ind w:left="5040" w:hanging="360"/>
      </w:pPr>
      <w:rPr>
        <w:rFonts w:ascii="Symbol" w:hAnsi="Symbol" w:hint="default"/>
      </w:rPr>
    </w:lvl>
    <w:lvl w:ilvl="7" w:tplc="862E0F40">
      <w:start w:val="1"/>
      <w:numFmt w:val="bullet"/>
      <w:lvlText w:val="o"/>
      <w:lvlJc w:val="left"/>
      <w:pPr>
        <w:ind w:left="5760" w:hanging="360"/>
      </w:pPr>
      <w:rPr>
        <w:rFonts w:ascii="Courier New" w:hAnsi="Courier New" w:hint="default"/>
      </w:rPr>
    </w:lvl>
    <w:lvl w:ilvl="8" w:tplc="6BD8A82A">
      <w:start w:val="1"/>
      <w:numFmt w:val="bullet"/>
      <w:lvlText w:val=""/>
      <w:lvlJc w:val="left"/>
      <w:pPr>
        <w:ind w:left="6480" w:hanging="360"/>
      </w:pPr>
      <w:rPr>
        <w:rFonts w:ascii="Wingdings" w:hAnsi="Wingdings" w:hint="default"/>
      </w:rPr>
    </w:lvl>
  </w:abstractNum>
  <w:abstractNum w:abstractNumId="16" w15:restartNumberingAfterBreak="0">
    <w:nsid w:val="719D5D10"/>
    <w:multiLevelType w:val="hybridMultilevel"/>
    <w:tmpl w:val="5854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13"/>
  </w:num>
  <w:num w:numId="5">
    <w:abstractNumId w:val="14"/>
  </w:num>
  <w:num w:numId="6">
    <w:abstractNumId w:val="5"/>
  </w:num>
  <w:num w:numId="7">
    <w:abstractNumId w:val="7"/>
  </w:num>
  <w:num w:numId="8">
    <w:abstractNumId w:val="8"/>
  </w:num>
  <w:num w:numId="9">
    <w:abstractNumId w:val="12"/>
  </w:num>
  <w:num w:numId="10">
    <w:abstractNumId w:val="11"/>
  </w:num>
  <w:num w:numId="11">
    <w:abstractNumId w:val="0"/>
  </w:num>
  <w:num w:numId="12">
    <w:abstractNumId w:val="2"/>
  </w:num>
  <w:num w:numId="13">
    <w:abstractNumId w:val="1"/>
  </w:num>
  <w:num w:numId="14">
    <w:abstractNumId w:val="6"/>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BA"/>
    <w:rsid w:val="00000850"/>
    <w:rsid w:val="00004930"/>
    <w:rsid w:val="00004A74"/>
    <w:rsid w:val="00016031"/>
    <w:rsid w:val="00016565"/>
    <w:rsid w:val="00016692"/>
    <w:rsid w:val="00020019"/>
    <w:rsid w:val="00021D2E"/>
    <w:rsid w:val="00022611"/>
    <w:rsid w:val="00022627"/>
    <w:rsid w:val="00034C39"/>
    <w:rsid w:val="00035A2C"/>
    <w:rsid w:val="00037DCF"/>
    <w:rsid w:val="000405B5"/>
    <w:rsid w:val="00042C7A"/>
    <w:rsid w:val="00050270"/>
    <w:rsid w:val="0005120B"/>
    <w:rsid w:val="00052014"/>
    <w:rsid w:val="00052F5A"/>
    <w:rsid w:val="00062806"/>
    <w:rsid w:val="00062962"/>
    <w:rsid w:val="000631B3"/>
    <w:rsid w:val="00064924"/>
    <w:rsid w:val="00065C9F"/>
    <w:rsid w:val="000705E9"/>
    <w:rsid w:val="00073617"/>
    <w:rsid w:val="00074F91"/>
    <w:rsid w:val="00077490"/>
    <w:rsid w:val="0008107D"/>
    <w:rsid w:val="00082D81"/>
    <w:rsid w:val="00085260"/>
    <w:rsid w:val="00087315"/>
    <w:rsid w:val="00090092"/>
    <w:rsid w:val="000914A1"/>
    <w:rsid w:val="00091FBE"/>
    <w:rsid w:val="000921C5"/>
    <w:rsid w:val="00093843"/>
    <w:rsid w:val="00093D05"/>
    <w:rsid w:val="00097591"/>
    <w:rsid w:val="000A19B0"/>
    <w:rsid w:val="000A3008"/>
    <w:rsid w:val="000A68A8"/>
    <w:rsid w:val="000A7CF6"/>
    <w:rsid w:val="000B4B4B"/>
    <w:rsid w:val="000B62B7"/>
    <w:rsid w:val="000B73ED"/>
    <w:rsid w:val="000C5662"/>
    <w:rsid w:val="000D07E9"/>
    <w:rsid w:val="000D3CC2"/>
    <w:rsid w:val="000D64E8"/>
    <w:rsid w:val="000D7663"/>
    <w:rsid w:val="000E2744"/>
    <w:rsid w:val="000E29F6"/>
    <w:rsid w:val="000E2F49"/>
    <w:rsid w:val="000E3ECC"/>
    <w:rsid w:val="000E5837"/>
    <w:rsid w:val="000F02D5"/>
    <w:rsid w:val="000F13F2"/>
    <w:rsid w:val="000F5899"/>
    <w:rsid w:val="00101A5C"/>
    <w:rsid w:val="00103651"/>
    <w:rsid w:val="0010376F"/>
    <w:rsid w:val="00104045"/>
    <w:rsid w:val="0010433B"/>
    <w:rsid w:val="0010631C"/>
    <w:rsid w:val="00106674"/>
    <w:rsid w:val="00106B77"/>
    <w:rsid w:val="00107254"/>
    <w:rsid w:val="00110122"/>
    <w:rsid w:val="00110AA3"/>
    <w:rsid w:val="001125F8"/>
    <w:rsid w:val="00112BDF"/>
    <w:rsid w:val="00112E45"/>
    <w:rsid w:val="00113701"/>
    <w:rsid w:val="00113F32"/>
    <w:rsid w:val="00114534"/>
    <w:rsid w:val="0011559C"/>
    <w:rsid w:val="001175E9"/>
    <w:rsid w:val="001222FF"/>
    <w:rsid w:val="00123B4A"/>
    <w:rsid w:val="00126A2E"/>
    <w:rsid w:val="001344A6"/>
    <w:rsid w:val="0013546E"/>
    <w:rsid w:val="00137C66"/>
    <w:rsid w:val="00141866"/>
    <w:rsid w:val="0014396D"/>
    <w:rsid w:val="00144D7D"/>
    <w:rsid w:val="00144DFA"/>
    <w:rsid w:val="00145039"/>
    <w:rsid w:val="00146A8F"/>
    <w:rsid w:val="00146D28"/>
    <w:rsid w:val="00147D77"/>
    <w:rsid w:val="00150B12"/>
    <w:rsid w:val="0015375E"/>
    <w:rsid w:val="001544FB"/>
    <w:rsid w:val="00160A3C"/>
    <w:rsid w:val="00160B20"/>
    <w:rsid w:val="00161C35"/>
    <w:rsid w:val="00166CDE"/>
    <w:rsid w:val="00167A1E"/>
    <w:rsid w:val="00170764"/>
    <w:rsid w:val="00173BD6"/>
    <w:rsid w:val="00176495"/>
    <w:rsid w:val="0017731C"/>
    <w:rsid w:val="001775C8"/>
    <w:rsid w:val="00177B39"/>
    <w:rsid w:val="0018309E"/>
    <w:rsid w:val="001919AC"/>
    <w:rsid w:val="0019230E"/>
    <w:rsid w:val="00192982"/>
    <w:rsid w:val="00195247"/>
    <w:rsid w:val="00195FA4"/>
    <w:rsid w:val="001A0B47"/>
    <w:rsid w:val="001A7B93"/>
    <w:rsid w:val="001B0E2A"/>
    <w:rsid w:val="001B3795"/>
    <w:rsid w:val="001B59F2"/>
    <w:rsid w:val="001B5D88"/>
    <w:rsid w:val="001B6B53"/>
    <w:rsid w:val="001C15C2"/>
    <w:rsid w:val="001C19C6"/>
    <w:rsid w:val="001C1C9F"/>
    <w:rsid w:val="001C41B4"/>
    <w:rsid w:val="001C5039"/>
    <w:rsid w:val="001C648C"/>
    <w:rsid w:val="001D4190"/>
    <w:rsid w:val="001D63B2"/>
    <w:rsid w:val="001E0440"/>
    <w:rsid w:val="001E3AE2"/>
    <w:rsid w:val="001E57A9"/>
    <w:rsid w:val="001E5E4A"/>
    <w:rsid w:val="001E71B4"/>
    <w:rsid w:val="001F358F"/>
    <w:rsid w:val="001F4EEA"/>
    <w:rsid w:val="001F54B6"/>
    <w:rsid w:val="001F58ED"/>
    <w:rsid w:val="0020042D"/>
    <w:rsid w:val="00200562"/>
    <w:rsid w:val="0020073B"/>
    <w:rsid w:val="00203BA7"/>
    <w:rsid w:val="00205F13"/>
    <w:rsid w:val="00212AC1"/>
    <w:rsid w:val="00212C2F"/>
    <w:rsid w:val="00213669"/>
    <w:rsid w:val="002243E5"/>
    <w:rsid w:val="00224BBD"/>
    <w:rsid w:val="00231B51"/>
    <w:rsid w:val="00234CC5"/>
    <w:rsid w:val="00235F7B"/>
    <w:rsid w:val="00237A75"/>
    <w:rsid w:val="0024540C"/>
    <w:rsid w:val="0024562D"/>
    <w:rsid w:val="0025171D"/>
    <w:rsid w:val="0025197A"/>
    <w:rsid w:val="00255898"/>
    <w:rsid w:val="00256E1F"/>
    <w:rsid w:val="00257485"/>
    <w:rsid w:val="00260089"/>
    <w:rsid w:val="002622BA"/>
    <w:rsid w:val="0027374F"/>
    <w:rsid w:val="00274515"/>
    <w:rsid w:val="002747BF"/>
    <w:rsid w:val="00275388"/>
    <w:rsid w:val="002769A3"/>
    <w:rsid w:val="00276A64"/>
    <w:rsid w:val="00281625"/>
    <w:rsid w:val="00281688"/>
    <w:rsid w:val="00281860"/>
    <w:rsid w:val="00281D05"/>
    <w:rsid w:val="00282185"/>
    <w:rsid w:val="00284A86"/>
    <w:rsid w:val="0028671C"/>
    <w:rsid w:val="0028795F"/>
    <w:rsid w:val="00292C9D"/>
    <w:rsid w:val="00293034"/>
    <w:rsid w:val="00294712"/>
    <w:rsid w:val="002961D4"/>
    <w:rsid w:val="002A0FEC"/>
    <w:rsid w:val="002A5C6E"/>
    <w:rsid w:val="002A7CE8"/>
    <w:rsid w:val="002B0552"/>
    <w:rsid w:val="002B5BA2"/>
    <w:rsid w:val="002B60C7"/>
    <w:rsid w:val="002B7EFA"/>
    <w:rsid w:val="002C13BA"/>
    <w:rsid w:val="002C1CA9"/>
    <w:rsid w:val="002C2CEB"/>
    <w:rsid w:val="002C565A"/>
    <w:rsid w:val="002C577A"/>
    <w:rsid w:val="002C6EDF"/>
    <w:rsid w:val="002C765B"/>
    <w:rsid w:val="002D05FF"/>
    <w:rsid w:val="002D08D8"/>
    <w:rsid w:val="002D0956"/>
    <w:rsid w:val="002D54EC"/>
    <w:rsid w:val="002D71F7"/>
    <w:rsid w:val="002E7032"/>
    <w:rsid w:val="002F12F7"/>
    <w:rsid w:val="002F4161"/>
    <w:rsid w:val="002F5572"/>
    <w:rsid w:val="00305EA6"/>
    <w:rsid w:val="003074B6"/>
    <w:rsid w:val="003104FC"/>
    <w:rsid w:val="00310D58"/>
    <w:rsid w:val="00313787"/>
    <w:rsid w:val="003137D8"/>
    <w:rsid w:val="00314294"/>
    <w:rsid w:val="00314CFE"/>
    <w:rsid w:val="0031630A"/>
    <w:rsid w:val="0032239E"/>
    <w:rsid w:val="00323D73"/>
    <w:rsid w:val="0033308F"/>
    <w:rsid w:val="00334BBD"/>
    <w:rsid w:val="003354F4"/>
    <w:rsid w:val="00335EA7"/>
    <w:rsid w:val="00340DAE"/>
    <w:rsid w:val="003427AB"/>
    <w:rsid w:val="00350139"/>
    <w:rsid w:val="003502AC"/>
    <w:rsid w:val="00350906"/>
    <w:rsid w:val="00352674"/>
    <w:rsid w:val="0035305B"/>
    <w:rsid w:val="00356AFD"/>
    <w:rsid w:val="00356B2B"/>
    <w:rsid w:val="00357A90"/>
    <w:rsid w:val="00365FBC"/>
    <w:rsid w:val="003666F6"/>
    <w:rsid w:val="003671C6"/>
    <w:rsid w:val="003704D4"/>
    <w:rsid w:val="00370633"/>
    <w:rsid w:val="00371B02"/>
    <w:rsid w:val="003740F5"/>
    <w:rsid w:val="00376620"/>
    <w:rsid w:val="00382C1E"/>
    <w:rsid w:val="003834E4"/>
    <w:rsid w:val="0038513D"/>
    <w:rsid w:val="00386706"/>
    <w:rsid w:val="00387352"/>
    <w:rsid w:val="00391E00"/>
    <w:rsid w:val="0039605A"/>
    <w:rsid w:val="00397348"/>
    <w:rsid w:val="003A5F1C"/>
    <w:rsid w:val="003A62DE"/>
    <w:rsid w:val="003A6E93"/>
    <w:rsid w:val="003B3369"/>
    <w:rsid w:val="003B3941"/>
    <w:rsid w:val="003B3B7F"/>
    <w:rsid w:val="003B7596"/>
    <w:rsid w:val="003B779D"/>
    <w:rsid w:val="003B7C50"/>
    <w:rsid w:val="003C0350"/>
    <w:rsid w:val="003C0AAA"/>
    <w:rsid w:val="003C1A07"/>
    <w:rsid w:val="003C2142"/>
    <w:rsid w:val="003C3D4E"/>
    <w:rsid w:val="003C3F60"/>
    <w:rsid w:val="003C738B"/>
    <w:rsid w:val="003D005A"/>
    <w:rsid w:val="003D0BAB"/>
    <w:rsid w:val="003D2494"/>
    <w:rsid w:val="003D2802"/>
    <w:rsid w:val="003D6410"/>
    <w:rsid w:val="003E2E70"/>
    <w:rsid w:val="003E425C"/>
    <w:rsid w:val="003E7F40"/>
    <w:rsid w:val="003F67BE"/>
    <w:rsid w:val="003F6B53"/>
    <w:rsid w:val="0040307F"/>
    <w:rsid w:val="004046E0"/>
    <w:rsid w:val="00407D0D"/>
    <w:rsid w:val="00412ACB"/>
    <w:rsid w:val="0041423A"/>
    <w:rsid w:val="0041688E"/>
    <w:rsid w:val="00416DB1"/>
    <w:rsid w:val="00420A98"/>
    <w:rsid w:val="00424D31"/>
    <w:rsid w:val="00426942"/>
    <w:rsid w:val="00432AC9"/>
    <w:rsid w:val="004359A6"/>
    <w:rsid w:val="00437CFD"/>
    <w:rsid w:val="004411DB"/>
    <w:rsid w:val="0044250D"/>
    <w:rsid w:val="00443B40"/>
    <w:rsid w:val="004500AD"/>
    <w:rsid w:val="00454EE0"/>
    <w:rsid w:val="00455A66"/>
    <w:rsid w:val="00461620"/>
    <w:rsid w:val="004618E2"/>
    <w:rsid w:val="00464625"/>
    <w:rsid w:val="00464B81"/>
    <w:rsid w:val="00465F3C"/>
    <w:rsid w:val="00466833"/>
    <w:rsid w:val="00466C70"/>
    <w:rsid w:val="00475ED2"/>
    <w:rsid w:val="00481564"/>
    <w:rsid w:val="00484CB5"/>
    <w:rsid w:val="004852C4"/>
    <w:rsid w:val="004921B2"/>
    <w:rsid w:val="0049303F"/>
    <w:rsid w:val="0049336E"/>
    <w:rsid w:val="0049349C"/>
    <w:rsid w:val="004A2E9C"/>
    <w:rsid w:val="004A37E5"/>
    <w:rsid w:val="004A5A92"/>
    <w:rsid w:val="004A7BDF"/>
    <w:rsid w:val="004A7D00"/>
    <w:rsid w:val="004B0545"/>
    <w:rsid w:val="004B2090"/>
    <w:rsid w:val="004B7AFE"/>
    <w:rsid w:val="004C0809"/>
    <w:rsid w:val="004C0861"/>
    <w:rsid w:val="004C0D1C"/>
    <w:rsid w:val="004C0F46"/>
    <w:rsid w:val="004C1656"/>
    <w:rsid w:val="004C180A"/>
    <w:rsid w:val="004C1885"/>
    <w:rsid w:val="004C1B7D"/>
    <w:rsid w:val="004C317F"/>
    <w:rsid w:val="004C4584"/>
    <w:rsid w:val="004C68E4"/>
    <w:rsid w:val="004C6EA7"/>
    <w:rsid w:val="004C7114"/>
    <w:rsid w:val="004D28CB"/>
    <w:rsid w:val="004E0599"/>
    <w:rsid w:val="004E2280"/>
    <w:rsid w:val="004E364D"/>
    <w:rsid w:val="004E36A1"/>
    <w:rsid w:val="004E3D7A"/>
    <w:rsid w:val="004E4E0D"/>
    <w:rsid w:val="004E6A2E"/>
    <w:rsid w:val="004E71C3"/>
    <w:rsid w:val="004F3A16"/>
    <w:rsid w:val="004F68B2"/>
    <w:rsid w:val="00504163"/>
    <w:rsid w:val="005047BF"/>
    <w:rsid w:val="00506A3A"/>
    <w:rsid w:val="00507E59"/>
    <w:rsid w:val="005130C2"/>
    <w:rsid w:val="00513786"/>
    <w:rsid w:val="00513E7A"/>
    <w:rsid w:val="0051617D"/>
    <w:rsid w:val="0051651F"/>
    <w:rsid w:val="0052571E"/>
    <w:rsid w:val="005268A1"/>
    <w:rsid w:val="005276A5"/>
    <w:rsid w:val="00533289"/>
    <w:rsid w:val="0053560F"/>
    <w:rsid w:val="005363F2"/>
    <w:rsid w:val="0053697C"/>
    <w:rsid w:val="00536A76"/>
    <w:rsid w:val="00540FBB"/>
    <w:rsid w:val="005415D5"/>
    <w:rsid w:val="005439F4"/>
    <w:rsid w:val="0055146D"/>
    <w:rsid w:val="005549E7"/>
    <w:rsid w:val="00555B20"/>
    <w:rsid w:val="0055725D"/>
    <w:rsid w:val="005618DB"/>
    <w:rsid w:val="00564307"/>
    <w:rsid w:val="005653DC"/>
    <w:rsid w:val="0057028F"/>
    <w:rsid w:val="005742C8"/>
    <w:rsid w:val="00574EF2"/>
    <w:rsid w:val="0057500D"/>
    <w:rsid w:val="00577B66"/>
    <w:rsid w:val="00580AC0"/>
    <w:rsid w:val="00581669"/>
    <w:rsid w:val="005821C8"/>
    <w:rsid w:val="00583565"/>
    <w:rsid w:val="005847D2"/>
    <w:rsid w:val="00585C01"/>
    <w:rsid w:val="0059052D"/>
    <w:rsid w:val="00596AF4"/>
    <w:rsid w:val="0059717A"/>
    <w:rsid w:val="005977D6"/>
    <w:rsid w:val="005A1882"/>
    <w:rsid w:val="005A2161"/>
    <w:rsid w:val="005A2A04"/>
    <w:rsid w:val="005A5BA4"/>
    <w:rsid w:val="005B2116"/>
    <w:rsid w:val="005B25A6"/>
    <w:rsid w:val="005B2F17"/>
    <w:rsid w:val="005B34E7"/>
    <w:rsid w:val="005B687D"/>
    <w:rsid w:val="005B7615"/>
    <w:rsid w:val="005C2019"/>
    <w:rsid w:val="005C4B9C"/>
    <w:rsid w:val="005C7CF9"/>
    <w:rsid w:val="005D33C0"/>
    <w:rsid w:val="005D35D0"/>
    <w:rsid w:val="005D360F"/>
    <w:rsid w:val="005D3EE5"/>
    <w:rsid w:val="005D43B8"/>
    <w:rsid w:val="005D505A"/>
    <w:rsid w:val="005D55AC"/>
    <w:rsid w:val="005D5C1F"/>
    <w:rsid w:val="005E03E7"/>
    <w:rsid w:val="005E10F1"/>
    <w:rsid w:val="005E1761"/>
    <w:rsid w:val="005E2700"/>
    <w:rsid w:val="005E2CC2"/>
    <w:rsid w:val="005E6E49"/>
    <w:rsid w:val="005F2D4C"/>
    <w:rsid w:val="005F3A74"/>
    <w:rsid w:val="005F3B9A"/>
    <w:rsid w:val="005F6504"/>
    <w:rsid w:val="005F78E3"/>
    <w:rsid w:val="00600AFD"/>
    <w:rsid w:val="00607F16"/>
    <w:rsid w:val="0061073C"/>
    <w:rsid w:val="00614105"/>
    <w:rsid w:val="00615A96"/>
    <w:rsid w:val="00616615"/>
    <w:rsid w:val="006231CC"/>
    <w:rsid w:val="006242F6"/>
    <w:rsid w:val="00624591"/>
    <w:rsid w:val="006262C3"/>
    <w:rsid w:val="00632AAB"/>
    <w:rsid w:val="00634CCC"/>
    <w:rsid w:val="006367B3"/>
    <w:rsid w:val="00637928"/>
    <w:rsid w:val="006413E2"/>
    <w:rsid w:val="006427FB"/>
    <w:rsid w:val="006430FF"/>
    <w:rsid w:val="00644A49"/>
    <w:rsid w:val="0065261E"/>
    <w:rsid w:val="00653B79"/>
    <w:rsid w:val="00653C1B"/>
    <w:rsid w:val="00660958"/>
    <w:rsid w:val="006611DC"/>
    <w:rsid w:val="0066548A"/>
    <w:rsid w:val="00665781"/>
    <w:rsid w:val="00673D68"/>
    <w:rsid w:val="00674464"/>
    <w:rsid w:val="0067508B"/>
    <w:rsid w:val="00680DA3"/>
    <w:rsid w:val="00684274"/>
    <w:rsid w:val="0069011A"/>
    <w:rsid w:val="00692FEB"/>
    <w:rsid w:val="00693BEA"/>
    <w:rsid w:val="00695DE9"/>
    <w:rsid w:val="00696510"/>
    <w:rsid w:val="00697836"/>
    <w:rsid w:val="006A1F77"/>
    <w:rsid w:val="006A1FD9"/>
    <w:rsid w:val="006A6927"/>
    <w:rsid w:val="006B05B7"/>
    <w:rsid w:val="006B6246"/>
    <w:rsid w:val="006C1F80"/>
    <w:rsid w:val="006D287F"/>
    <w:rsid w:val="006D460E"/>
    <w:rsid w:val="006D4A81"/>
    <w:rsid w:val="006D4DD7"/>
    <w:rsid w:val="006D6A09"/>
    <w:rsid w:val="006E1311"/>
    <w:rsid w:val="006E388E"/>
    <w:rsid w:val="006E4A50"/>
    <w:rsid w:val="006E5C60"/>
    <w:rsid w:val="006E5D2E"/>
    <w:rsid w:val="006E69C9"/>
    <w:rsid w:val="006F29B5"/>
    <w:rsid w:val="006F71E6"/>
    <w:rsid w:val="0070294A"/>
    <w:rsid w:val="00703068"/>
    <w:rsid w:val="00706487"/>
    <w:rsid w:val="0071479A"/>
    <w:rsid w:val="0071510B"/>
    <w:rsid w:val="00717D80"/>
    <w:rsid w:val="00717DA3"/>
    <w:rsid w:val="00723428"/>
    <w:rsid w:val="00726626"/>
    <w:rsid w:val="00726B4C"/>
    <w:rsid w:val="0073331A"/>
    <w:rsid w:val="00733B0B"/>
    <w:rsid w:val="007340A9"/>
    <w:rsid w:val="00736D95"/>
    <w:rsid w:val="00740BFD"/>
    <w:rsid w:val="00743FDB"/>
    <w:rsid w:val="00745FCC"/>
    <w:rsid w:val="0075081A"/>
    <w:rsid w:val="00750ECB"/>
    <w:rsid w:val="00752CE7"/>
    <w:rsid w:val="007532B0"/>
    <w:rsid w:val="00753470"/>
    <w:rsid w:val="00755768"/>
    <w:rsid w:val="00760BB8"/>
    <w:rsid w:val="0076129A"/>
    <w:rsid w:val="007658E7"/>
    <w:rsid w:val="00765DF5"/>
    <w:rsid w:val="007665A9"/>
    <w:rsid w:val="00766789"/>
    <w:rsid w:val="00767F5F"/>
    <w:rsid w:val="00771421"/>
    <w:rsid w:val="0077247D"/>
    <w:rsid w:val="00775453"/>
    <w:rsid w:val="00776FA4"/>
    <w:rsid w:val="00777B8F"/>
    <w:rsid w:val="0078192D"/>
    <w:rsid w:val="00782F3D"/>
    <w:rsid w:val="0078340A"/>
    <w:rsid w:val="00784C11"/>
    <w:rsid w:val="00784D78"/>
    <w:rsid w:val="0078674E"/>
    <w:rsid w:val="007875BC"/>
    <w:rsid w:val="00787F01"/>
    <w:rsid w:val="007908C1"/>
    <w:rsid w:val="00791720"/>
    <w:rsid w:val="007A23CD"/>
    <w:rsid w:val="007A4BDC"/>
    <w:rsid w:val="007A4E60"/>
    <w:rsid w:val="007B126D"/>
    <w:rsid w:val="007B22C2"/>
    <w:rsid w:val="007C1E41"/>
    <w:rsid w:val="007C6D38"/>
    <w:rsid w:val="007C7644"/>
    <w:rsid w:val="007D4BC4"/>
    <w:rsid w:val="007D7108"/>
    <w:rsid w:val="007E3139"/>
    <w:rsid w:val="007E35EE"/>
    <w:rsid w:val="007E4FBF"/>
    <w:rsid w:val="007E537E"/>
    <w:rsid w:val="007E5446"/>
    <w:rsid w:val="007F1982"/>
    <w:rsid w:val="007F7324"/>
    <w:rsid w:val="00802123"/>
    <w:rsid w:val="00803169"/>
    <w:rsid w:val="0080402C"/>
    <w:rsid w:val="00804AF4"/>
    <w:rsid w:val="0080614B"/>
    <w:rsid w:val="00807749"/>
    <w:rsid w:val="008109D4"/>
    <w:rsid w:val="00810E3B"/>
    <w:rsid w:val="008111F1"/>
    <w:rsid w:val="0081222D"/>
    <w:rsid w:val="00814221"/>
    <w:rsid w:val="00815799"/>
    <w:rsid w:val="00817736"/>
    <w:rsid w:val="00821484"/>
    <w:rsid w:val="008237E4"/>
    <w:rsid w:val="00823ABA"/>
    <w:rsid w:val="00823CF7"/>
    <w:rsid w:val="00825188"/>
    <w:rsid w:val="00825595"/>
    <w:rsid w:val="008332ED"/>
    <w:rsid w:val="00840FF4"/>
    <w:rsid w:val="0084125A"/>
    <w:rsid w:val="00845B7D"/>
    <w:rsid w:val="00845C81"/>
    <w:rsid w:val="0084685C"/>
    <w:rsid w:val="00850DA0"/>
    <w:rsid w:val="00851601"/>
    <w:rsid w:val="008538E7"/>
    <w:rsid w:val="00855264"/>
    <w:rsid w:val="00855A6C"/>
    <w:rsid w:val="00855B63"/>
    <w:rsid w:val="0085629F"/>
    <w:rsid w:val="00856926"/>
    <w:rsid w:val="00860A28"/>
    <w:rsid w:val="00865878"/>
    <w:rsid w:val="008676A0"/>
    <w:rsid w:val="00872CD8"/>
    <w:rsid w:val="0087641A"/>
    <w:rsid w:val="0087742D"/>
    <w:rsid w:val="00877A34"/>
    <w:rsid w:val="00877AD7"/>
    <w:rsid w:val="00877B32"/>
    <w:rsid w:val="0088079B"/>
    <w:rsid w:val="00883194"/>
    <w:rsid w:val="00883661"/>
    <w:rsid w:val="00883ACE"/>
    <w:rsid w:val="0088491A"/>
    <w:rsid w:val="008861E4"/>
    <w:rsid w:val="008862CF"/>
    <w:rsid w:val="00886AB3"/>
    <w:rsid w:val="008874EF"/>
    <w:rsid w:val="008918E3"/>
    <w:rsid w:val="00892781"/>
    <w:rsid w:val="00892EAA"/>
    <w:rsid w:val="00893EB1"/>
    <w:rsid w:val="00894ECD"/>
    <w:rsid w:val="008951BE"/>
    <w:rsid w:val="00896913"/>
    <w:rsid w:val="00897B09"/>
    <w:rsid w:val="008A121E"/>
    <w:rsid w:val="008A1261"/>
    <w:rsid w:val="008A20CE"/>
    <w:rsid w:val="008A400D"/>
    <w:rsid w:val="008A47E9"/>
    <w:rsid w:val="008A6E00"/>
    <w:rsid w:val="008A7708"/>
    <w:rsid w:val="008B622B"/>
    <w:rsid w:val="008C087D"/>
    <w:rsid w:val="008C0F35"/>
    <w:rsid w:val="008C1770"/>
    <w:rsid w:val="008C459C"/>
    <w:rsid w:val="008C4FA3"/>
    <w:rsid w:val="008C65D8"/>
    <w:rsid w:val="008C6665"/>
    <w:rsid w:val="008D1D3B"/>
    <w:rsid w:val="008D3591"/>
    <w:rsid w:val="008D7877"/>
    <w:rsid w:val="008E1AE3"/>
    <w:rsid w:val="008E2BFA"/>
    <w:rsid w:val="008E3716"/>
    <w:rsid w:val="008E3C3F"/>
    <w:rsid w:val="008E3F66"/>
    <w:rsid w:val="008E4FED"/>
    <w:rsid w:val="008E7A52"/>
    <w:rsid w:val="008E7D03"/>
    <w:rsid w:val="008F12A0"/>
    <w:rsid w:val="008F1D46"/>
    <w:rsid w:val="008F4F4C"/>
    <w:rsid w:val="00900078"/>
    <w:rsid w:val="009028B5"/>
    <w:rsid w:val="009100FC"/>
    <w:rsid w:val="00911C23"/>
    <w:rsid w:val="00913259"/>
    <w:rsid w:val="00920B61"/>
    <w:rsid w:val="00922B55"/>
    <w:rsid w:val="0092410B"/>
    <w:rsid w:val="009273E5"/>
    <w:rsid w:val="009335E1"/>
    <w:rsid w:val="00935595"/>
    <w:rsid w:val="00940B7E"/>
    <w:rsid w:val="0094112D"/>
    <w:rsid w:val="00941198"/>
    <w:rsid w:val="00945FDB"/>
    <w:rsid w:val="00952353"/>
    <w:rsid w:val="00952ED6"/>
    <w:rsid w:val="00953392"/>
    <w:rsid w:val="00955005"/>
    <w:rsid w:val="00957C4E"/>
    <w:rsid w:val="009618CA"/>
    <w:rsid w:val="009618F1"/>
    <w:rsid w:val="00961D90"/>
    <w:rsid w:val="00965ACF"/>
    <w:rsid w:val="00965BA7"/>
    <w:rsid w:val="00966C2B"/>
    <w:rsid w:val="00973D64"/>
    <w:rsid w:val="00983234"/>
    <w:rsid w:val="009872F4"/>
    <w:rsid w:val="009902B7"/>
    <w:rsid w:val="00990F4B"/>
    <w:rsid w:val="00991289"/>
    <w:rsid w:val="00992A75"/>
    <w:rsid w:val="00993D0B"/>
    <w:rsid w:val="009A50CF"/>
    <w:rsid w:val="009A58AA"/>
    <w:rsid w:val="009A6CA5"/>
    <w:rsid w:val="009B4CC7"/>
    <w:rsid w:val="009B5A5A"/>
    <w:rsid w:val="009B724D"/>
    <w:rsid w:val="009B771A"/>
    <w:rsid w:val="009C1E55"/>
    <w:rsid w:val="009C2948"/>
    <w:rsid w:val="009C3E48"/>
    <w:rsid w:val="009D076F"/>
    <w:rsid w:val="009D6403"/>
    <w:rsid w:val="009D7DFC"/>
    <w:rsid w:val="009E1818"/>
    <w:rsid w:val="009E315A"/>
    <w:rsid w:val="009E38D6"/>
    <w:rsid w:val="009E3D53"/>
    <w:rsid w:val="009E496E"/>
    <w:rsid w:val="009E71C0"/>
    <w:rsid w:val="009E7EA8"/>
    <w:rsid w:val="009F10E1"/>
    <w:rsid w:val="009F2C0E"/>
    <w:rsid w:val="00A0264B"/>
    <w:rsid w:val="00A0523E"/>
    <w:rsid w:val="00A05A16"/>
    <w:rsid w:val="00A07986"/>
    <w:rsid w:val="00A1088F"/>
    <w:rsid w:val="00A1318A"/>
    <w:rsid w:val="00A13D42"/>
    <w:rsid w:val="00A17B00"/>
    <w:rsid w:val="00A2131B"/>
    <w:rsid w:val="00A23602"/>
    <w:rsid w:val="00A23699"/>
    <w:rsid w:val="00A246BE"/>
    <w:rsid w:val="00A24702"/>
    <w:rsid w:val="00A27198"/>
    <w:rsid w:val="00A300B4"/>
    <w:rsid w:val="00A305D8"/>
    <w:rsid w:val="00A36BBF"/>
    <w:rsid w:val="00A40A1C"/>
    <w:rsid w:val="00A412E6"/>
    <w:rsid w:val="00A4638A"/>
    <w:rsid w:val="00A46FBF"/>
    <w:rsid w:val="00A50939"/>
    <w:rsid w:val="00A533D0"/>
    <w:rsid w:val="00A54C4B"/>
    <w:rsid w:val="00A54F38"/>
    <w:rsid w:val="00A54FF5"/>
    <w:rsid w:val="00A56445"/>
    <w:rsid w:val="00A570E5"/>
    <w:rsid w:val="00A574DE"/>
    <w:rsid w:val="00A6015A"/>
    <w:rsid w:val="00A60860"/>
    <w:rsid w:val="00A614F4"/>
    <w:rsid w:val="00A626CE"/>
    <w:rsid w:val="00A67407"/>
    <w:rsid w:val="00A7093D"/>
    <w:rsid w:val="00A719E3"/>
    <w:rsid w:val="00A732B2"/>
    <w:rsid w:val="00A73F9E"/>
    <w:rsid w:val="00A7476A"/>
    <w:rsid w:val="00A75497"/>
    <w:rsid w:val="00A75FF2"/>
    <w:rsid w:val="00A769D8"/>
    <w:rsid w:val="00A77D5F"/>
    <w:rsid w:val="00A91705"/>
    <w:rsid w:val="00A9276B"/>
    <w:rsid w:val="00A92835"/>
    <w:rsid w:val="00A93045"/>
    <w:rsid w:val="00A96093"/>
    <w:rsid w:val="00A96440"/>
    <w:rsid w:val="00AA375A"/>
    <w:rsid w:val="00AA39C0"/>
    <w:rsid w:val="00AA611C"/>
    <w:rsid w:val="00AA7EFE"/>
    <w:rsid w:val="00AB22B0"/>
    <w:rsid w:val="00AC190E"/>
    <w:rsid w:val="00AC6A59"/>
    <w:rsid w:val="00AD0333"/>
    <w:rsid w:val="00AD1B2C"/>
    <w:rsid w:val="00AD246B"/>
    <w:rsid w:val="00AD2EFB"/>
    <w:rsid w:val="00AD3672"/>
    <w:rsid w:val="00AD3957"/>
    <w:rsid w:val="00AD4D31"/>
    <w:rsid w:val="00AD6FE6"/>
    <w:rsid w:val="00AE0ADB"/>
    <w:rsid w:val="00AE15C2"/>
    <w:rsid w:val="00AE1665"/>
    <w:rsid w:val="00AE1FA1"/>
    <w:rsid w:val="00AE22D1"/>
    <w:rsid w:val="00AE433A"/>
    <w:rsid w:val="00AE4E8B"/>
    <w:rsid w:val="00AF2C4B"/>
    <w:rsid w:val="00AF346D"/>
    <w:rsid w:val="00AF4019"/>
    <w:rsid w:val="00AF54BB"/>
    <w:rsid w:val="00AF6677"/>
    <w:rsid w:val="00B0017B"/>
    <w:rsid w:val="00B04E00"/>
    <w:rsid w:val="00B06BB0"/>
    <w:rsid w:val="00B2726C"/>
    <w:rsid w:val="00B27B24"/>
    <w:rsid w:val="00B30337"/>
    <w:rsid w:val="00B34134"/>
    <w:rsid w:val="00B3773F"/>
    <w:rsid w:val="00B425A3"/>
    <w:rsid w:val="00B4298F"/>
    <w:rsid w:val="00B42E9F"/>
    <w:rsid w:val="00B44E14"/>
    <w:rsid w:val="00B45D78"/>
    <w:rsid w:val="00B50713"/>
    <w:rsid w:val="00B52758"/>
    <w:rsid w:val="00B54E2A"/>
    <w:rsid w:val="00B603C8"/>
    <w:rsid w:val="00B64396"/>
    <w:rsid w:val="00B65116"/>
    <w:rsid w:val="00B67FE4"/>
    <w:rsid w:val="00B721FD"/>
    <w:rsid w:val="00B72761"/>
    <w:rsid w:val="00B7364D"/>
    <w:rsid w:val="00B73BE5"/>
    <w:rsid w:val="00B74265"/>
    <w:rsid w:val="00B8132C"/>
    <w:rsid w:val="00B92E7B"/>
    <w:rsid w:val="00BA099F"/>
    <w:rsid w:val="00BA6F15"/>
    <w:rsid w:val="00BB4555"/>
    <w:rsid w:val="00BB7526"/>
    <w:rsid w:val="00BB75A2"/>
    <w:rsid w:val="00BC068E"/>
    <w:rsid w:val="00BC3168"/>
    <w:rsid w:val="00BC3C09"/>
    <w:rsid w:val="00BC5BA6"/>
    <w:rsid w:val="00BC5EDE"/>
    <w:rsid w:val="00BD0159"/>
    <w:rsid w:val="00BD225D"/>
    <w:rsid w:val="00BD2801"/>
    <w:rsid w:val="00BD496F"/>
    <w:rsid w:val="00BE1D58"/>
    <w:rsid w:val="00BE3CD2"/>
    <w:rsid w:val="00BE4599"/>
    <w:rsid w:val="00BE4EF5"/>
    <w:rsid w:val="00BE65DF"/>
    <w:rsid w:val="00BF25C9"/>
    <w:rsid w:val="00BF3314"/>
    <w:rsid w:val="00BF5D76"/>
    <w:rsid w:val="00C046ED"/>
    <w:rsid w:val="00C0631C"/>
    <w:rsid w:val="00C07A4F"/>
    <w:rsid w:val="00C110DD"/>
    <w:rsid w:val="00C12384"/>
    <w:rsid w:val="00C13663"/>
    <w:rsid w:val="00C143E1"/>
    <w:rsid w:val="00C148F9"/>
    <w:rsid w:val="00C1505A"/>
    <w:rsid w:val="00C1541D"/>
    <w:rsid w:val="00C16685"/>
    <w:rsid w:val="00C204DC"/>
    <w:rsid w:val="00C23762"/>
    <w:rsid w:val="00C23F0B"/>
    <w:rsid w:val="00C24706"/>
    <w:rsid w:val="00C2477B"/>
    <w:rsid w:val="00C25B53"/>
    <w:rsid w:val="00C26051"/>
    <w:rsid w:val="00C32AC5"/>
    <w:rsid w:val="00C34264"/>
    <w:rsid w:val="00C35821"/>
    <w:rsid w:val="00C35BC7"/>
    <w:rsid w:val="00C419AC"/>
    <w:rsid w:val="00C42DEC"/>
    <w:rsid w:val="00C44389"/>
    <w:rsid w:val="00C50025"/>
    <w:rsid w:val="00C517B0"/>
    <w:rsid w:val="00C51D6E"/>
    <w:rsid w:val="00C52E2A"/>
    <w:rsid w:val="00C54521"/>
    <w:rsid w:val="00C5476E"/>
    <w:rsid w:val="00C549B6"/>
    <w:rsid w:val="00C552F9"/>
    <w:rsid w:val="00C55C5E"/>
    <w:rsid w:val="00C570E7"/>
    <w:rsid w:val="00C57E6D"/>
    <w:rsid w:val="00C61188"/>
    <w:rsid w:val="00C612FD"/>
    <w:rsid w:val="00C663AA"/>
    <w:rsid w:val="00C66706"/>
    <w:rsid w:val="00C67447"/>
    <w:rsid w:val="00C675F5"/>
    <w:rsid w:val="00C67E3F"/>
    <w:rsid w:val="00C706C6"/>
    <w:rsid w:val="00C725D8"/>
    <w:rsid w:val="00C73AA4"/>
    <w:rsid w:val="00C804F5"/>
    <w:rsid w:val="00C8159C"/>
    <w:rsid w:val="00C82FFC"/>
    <w:rsid w:val="00C8311C"/>
    <w:rsid w:val="00C8350A"/>
    <w:rsid w:val="00C86488"/>
    <w:rsid w:val="00C86A6F"/>
    <w:rsid w:val="00C95A1F"/>
    <w:rsid w:val="00C95C59"/>
    <w:rsid w:val="00C96612"/>
    <w:rsid w:val="00CA42AA"/>
    <w:rsid w:val="00CA4AC2"/>
    <w:rsid w:val="00CA5215"/>
    <w:rsid w:val="00CA5988"/>
    <w:rsid w:val="00CB00D2"/>
    <w:rsid w:val="00CB207C"/>
    <w:rsid w:val="00CB27B0"/>
    <w:rsid w:val="00CB3571"/>
    <w:rsid w:val="00CB373F"/>
    <w:rsid w:val="00CB3B85"/>
    <w:rsid w:val="00CB574F"/>
    <w:rsid w:val="00CB66F1"/>
    <w:rsid w:val="00CB7E10"/>
    <w:rsid w:val="00CC0B3C"/>
    <w:rsid w:val="00CC17EE"/>
    <w:rsid w:val="00CC17F0"/>
    <w:rsid w:val="00CC2512"/>
    <w:rsid w:val="00CC2E95"/>
    <w:rsid w:val="00CC439D"/>
    <w:rsid w:val="00CC79BD"/>
    <w:rsid w:val="00CD0021"/>
    <w:rsid w:val="00CD027A"/>
    <w:rsid w:val="00CD0A1F"/>
    <w:rsid w:val="00CD3EEF"/>
    <w:rsid w:val="00CD4D07"/>
    <w:rsid w:val="00CD7CB6"/>
    <w:rsid w:val="00CD7FD2"/>
    <w:rsid w:val="00CE036A"/>
    <w:rsid w:val="00CE04FD"/>
    <w:rsid w:val="00CE0A64"/>
    <w:rsid w:val="00CE2EBE"/>
    <w:rsid w:val="00CE5797"/>
    <w:rsid w:val="00CE6EB7"/>
    <w:rsid w:val="00CE7B1B"/>
    <w:rsid w:val="00CF07B6"/>
    <w:rsid w:val="00CF5F91"/>
    <w:rsid w:val="00CF7688"/>
    <w:rsid w:val="00CF7C67"/>
    <w:rsid w:val="00D01101"/>
    <w:rsid w:val="00D01C8A"/>
    <w:rsid w:val="00D01E0C"/>
    <w:rsid w:val="00D04FCC"/>
    <w:rsid w:val="00D058BE"/>
    <w:rsid w:val="00D14309"/>
    <w:rsid w:val="00D1445B"/>
    <w:rsid w:val="00D149D0"/>
    <w:rsid w:val="00D15FE7"/>
    <w:rsid w:val="00D171BE"/>
    <w:rsid w:val="00D25868"/>
    <w:rsid w:val="00D26018"/>
    <w:rsid w:val="00D313D1"/>
    <w:rsid w:val="00D31DC6"/>
    <w:rsid w:val="00D33434"/>
    <w:rsid w:val="00D335DE"/>
    <w:rsid w:val="00D33C0B"/>
    <w:rsid w:val="00D34598"/>
    <w:rsid w:val="00D40C7B"/>
    <w:rsid w:val="00D4499A"/>
    <w:rsid w:val="00D47DAA"/>
    <w:rsid w:val="00D501C1"/>
    <w:rsid w:val="00D51B51"/>
    <w:rsid w:val="00D53044"/>
    <w:rsid w:val="00D54275"/>
    <w:rsid w:val="00D55584"/>
    <w:rsid w:val="00D555E5"/>
    <w:rsid w:val="00D64992"/>
    <w:rsid w:val="00D662EC"/>
    <w:rsid w:val="00D72B39"/>
    <w:rsid w:val="00D72DC5"/>
    <w:rsid w:val="00D7319D"/>
    <w:rsid w:val="00D76ACD"/>
    <w:rsid w:val="00D77CE2"/>
    <w:rsid w:val="00D832A2"/>
    <w:rsid w:val="00D83D10"/>
    <w:rsid w:val="00D84211"/>
    <w:rsid w:val="00D852A8"/>
    <w:rsid w:val="00D86A76"/>
    <w:rsid w:val="00D87047"/>
    <w:rsid w:val="00D9019C"/>
    <w:rsid w:val="00D90C25"/>
    <w:rsid w:val="00D92265"/>
    <w:rsid w:val="00D94889"/>
    <w:rsid w:val="00D95720"/>
    <w:rsid w:val="00DA5FB2"/>
    <w:rsid w:val="00DA7F06"/>
    <w:rsid w:val="00DB1677"/>
    <w:rsid w:val="00DB3B29"/>
    <w:rsid w:val="00DB5FFB"/>
    <w:rsid w:val="00DC02D0"/>
    <w:rsid w:val="00DC25B0"/>
    <w:rsid w:val="00DC268E"/>
    <w:rsid w:val="00DC76E8"/>
    <w:rsid w:val="00DC7D16"/>
    <w:rsid w:val="00DCC2BF"/>
    <w:rsid w:val="00DD021C"/>
    <w:rsid w:val="00DD3567"/>
    <w:rsid w:val="00DD3728"/>
    <w:rsid w:val="00DD53B2"/>
    <w:rsid w:val="00DE561A"/>
    <w:rsid w:val="00DE6969"/>
    <w:rsid w:val="00DE7790"/>
    <w:rsid w:val="00E009B3"/>
    <w:rsid w:val="00E00D40"/>
    <w:rsid w:val="00E00F29"/>
    <w:rsid w:val="00E013FE"/>
    <w:rsid w:val="00E11D9A"/>
    <w:rsid w:val="00E13137"/>
    <w:rsid w:val="00E1509F"/>
    <w:rsid w:val="00E154DC"/>
    <w:rsid w:val="00E2080A"/>
    <w:rsid w:val="00E21ED0"/>
    <w:rsid w:val="00E23824"/>
    <w:rsid w:val="00E2407D"/>
    <w:rsid w:val="00E242A5"/>
    <w:rsid w:val="00E25D83"/>
    <w:rsid w:val="00E265AF"/>
    <w:rsid w:val="00E2763D"/>
    <w:rsid w:val="00E35D98"/>
    <w:rsid w:val="00E42E4B"/>
    <w:rsid w:val="00E455D1"/>
    <w:rsid w:val="00E51D6B"/>
    <w:rsid w:val="00E5461C"/>
    <w:rsid w:val="00E5517D"/>
    <w:rsid w:val="00E562D9"/>
    <w:rsid w:val="00E56E0B"/>
    <w:rsid w:val="00E61870"/>
    <w:rsid w:val="00E639E8"/>
    <w:rsid w:val="00E652E0"/>
    <w:rsid w:val="00E66A80"/>
    <w:rsid w:val="00E67515"/>
    <w:rsid w:val="00E7092A"/>
    <w:rsid w:val="00E70A97"/>
    <w:rsid w:val="00E7319E"/>
    <w:rsid w:val="00E759E5"/>
    <w:rsid w:val="00E86823"/>
    <w:rsid w:val="00E86AAF"/>
    <w:rsid w:val="00E90158"/>
    <w:rsid w:val="00E90EDB"/>
    <w:rsid w:val="00E920EC"/>
    <w:rsid w:val="00E92D81"/>
    <w:rsid w:val="00E92E79"/>
    <w:rsid w:val="00E94D62"/>
    <w:rsid w:val="00E96DE6"/>
    <w:rsid w:val="00E9758D"/>
    <w:rsid w:val="00E9794A"/>
    <w:rsid w:val="00EA0E97"/>
    <w:rsid w:val="00EA25CA"/>
    <w:rsid w:val="00EA2B99"/>
    <w:rsid w:val="00EA4136"/>
    <w:rsid w:val="00EA4F36"/>
    <w:rsid w:val="00EA6EB2"/>
    <w:rsid w:val="00EB2370"/>
    <w:rsid w:val="00EB25E4"/>
    <w:rsid w:val="00EB2F23"/>
    <w:rsid w:val="00EB309D"/>
    <w:rsid w:val="00EB67B0"/>
    <w:rsid w:val="00EB73F6"/>
    <w:rsid w:val="00EC08CF"/>
    <w:rsid w:val="00EC3AF2"/>
    <w:rsid w:val="00EC3B6F"/>
    <w:rsid w:val="00EC42A1"/>
    <w:rsid w:val="00EC43DD"/>
    <w:rsid w:val="00EC44FB"/>
    <w:rsid w:val="00EC47A9"/>
    <w:rsid w:val="00EC5EFD"/>
    <w:rsid w:val="00EC6A4A"/>
    <w:rsid w:val="00EC6EF2"/>
    <w:rsid w:val="00EC720C"/>
    <w:rsid w:val="00ED11FF"/>
    <w:rsid w:val="00ED387F"/>
    <w:rsid w:val="00ED3B87"/>
    <w:rsid w:val="00ED5F0A"/>
    <w:rsid w:val="00ED6111"/>
    <w:rsid w:val="00ED6B97"/>
    <w:rsid w:val="00ED7396"/>
    <w:rsid w:val="00ED7644"/>
    <w:rsid w:val="00EE0659"/>
    <w:rsid w:val="00EE1B75"/>
    <w:rsid w:val="00EE3465"/>
    <w:rsid w:val="00EF5AB6"/>
    <w:rsid w:val="00EF6F51"/>
    <w:rsid w:val="00F07706"/>
    <w:rsid w:val="00F0776D"/>
    <w:rsid w:val="00F12AA6"/>
    <w:rsid w:val="00F1335B"/>
    <w:rsid w:val="00F14F53"/>
    <w:rsid w:val="00F17CE1"/>
    <w:rsid w:val="00F20390"/>
    <w:rsid w:val="00F255D3"/>
    <w:rsid w:val="00F25A66"/>
    <w:rsid w:val="00F2729E"/>
    <w:rsid w:val="00F30AB2"/>
    <w:rsid w:val="00F33291"/>
    <w:rsid w:val="00F33803"/>
    <w:rsid w:val="00F34ECC"/>
    <w:rsid w:val="00F35AEC"/>
    <w:rsid w:val="00F35D47"/>
    <w:rsid w:val="00F36805"/>
    <w:rsid w:val="00F41089"/>
    <w:rsid w:val="00F4566D"/>
    <w:rsid w:val="00F456BC"/>
    <w:rsid w:val="00F47E9B"/>
    <w:rsid w:val="00F525E3"/>
    <w:rsid w:val="00F553A0"/>
    <w:rsid w:val="00F56782"/>
    <w:rsid w:val="00F57B3E"/>
    <w:rsid w:val="00F60DDB"/>
    <w:rsid w:val="00F63CEC"/>
    <w:rsid w:val="00F63F8C"/>
    <w:rsid w:val="00F656CD"/>
    <w:rsid w:val="00F65BEB"/>
    <w:rsid w:val="00F66946"/>
    <w:rsid w:val="00F66C49"/>
    <w:rsid w:val="00F71B46"/>
    <w:rsid w:val="00F72DA7"/>
    <w:rsid w:val="00F80C49"/>
    <w:rsid w:val="00F83B62"/>
    <w:rsid w:val="00F86206"/>
    <w:rsid w:val="00FA081C"/>
    <w:rsid w:val="00FA1688"/>
    <w:rsid w:val="00FA398F"/>
    <w:rsid w:val="00FB4C5E"/>
    <w:rsid w:val="00FB4D1D"/>
    <w:rsid w:val="00FB5C75"/>
    <w:rsid w:val="00FB6668"/>
    <w:rsid w:val="00FB775F"/>
    <w:rsid w:val="00FC0A83"/>
    <w:rsid w:val="00FC1CA7"/>
    <w:rsid w:val="00FC2BD8"/>
    <w:rsid w:val="00FC6F27"/>
    <w:rsid w:val="00FD01EC"/>
    <w:rsid w:val="00FD35E1"/>
    <w:rsid w:val="00FD5766"/>
    <w:rsid w:val="00FD666B"/>
    <w:rsid w:val="00FD7740"/>
    <w:rsid w:val="00FD7832"/>
    <w:rsid w:val="00FD7B7B"/>
    <w:rsid w:val="00FE3972"/>
    <w:rsid w:val="00FE6C5F"/>
    <w:rsid w:val="00FE6DC3"/>
    <w:rsid w:val="00FF01C8"/>
    <w:rsid w:val="00FF3180"/>
    <w:rsid w:val="00FF4683"/>
    <w:rsid w:val="00FF515A"/>
    <w:rsid w:val="00FF5214"/>
    <w:rsid w:val="00FF6DD7"/>
    <w:rsid w:val="00FF79AD"/>
    <w:rsid w:val="00FF7B7E"/>
    <w:rsid w:val="03FDE900"/>
    <w:rsid w:val="080EABE7"/>
    <w:rsid w:val="0969C456"/>
    <w:rsid w:val="0B8F3FA7"/>
    <w:rsid w:val="0F3EFF46"/>
    <w:rsid w:val="100FAAA2"/>
    <w:rsid w:val="114A019C"/>
    <w:rsid w:val="1177C60E"/>
    <w:rsid w:val="12639B7B"/>
    <w:rsid w:val="14AB9712"/>
    <w:rsid w:val="15A6E144"/>
    <w:rsid w:val="1F1DE5AF"/>
    <w:rsid w:val="21F540CA"/>
    <w:rsid w:val="2281ACCB"/>
    <w:rsid w:val="23DD719F"/>
    <w:rsid w:val="25B94D8D"/>
    <w:rsid w:val="2A50478E"/>
    <w:rsid w:val="3032C78A"/>
    <w:rsid w:val="30F2A66B"/>
    <w:rsid w:val="31D09AEA"/>
    <w:rsid w:val="34A4D1D4"/>
    <w:rsid w:val="3D194D71"/>
    <w:rsid w:val="3D622247"/>
    <w:rsid w:val="3EA9A2A5"/>
    <w:rsid w:val="3FB1A850"/>
    <w:rsid w:val="4052DBD9"/>
    <w:rsid w:val="41E4FD7F"/>
    <w:rsid w:val="41ECBE94"/>
    <w:rsid w:val="41EEAC3A"/>
    <w:rsid w:val="44D0637A"/>
    <w:rsid w:val="450B36F9"/>
    <w:rsid w:val="45264CFC"/>
    <w:rsid w:val="46011848"/>
    <w:rsid w:val="485DEDBE"/>
    <w:rsid w:val="4AE5DD19"/>
    <w:rsid w:val="4BF53D93"/>
    <w:rsid w:val="4C4B611B"/>
    <w:rsid w:val="4D8CC9AA"/>
    <w:rsid w:val="4F05638C"/>
    <w:rsid w:val="547B3AFB"/>
    <w:rsid w:val="571D6E09"/>
    <w:rsid w:val="57B2DBBD"/>
    <w:rsid w:val="5B34C37D"/>
    <w:rsid w:val="5B99BE7A"/>
    <w:rsid w:val="5BF6C3DB"/>
    <w:rsid w:val="62164195"/>
    <w:rsid w:val="6341354E"/>
    <w:rsid w:val="63505B98"/>
    <w:rsid w:val="6396C71D"/>
    <w:rsid w:val="65A06C13"/>
    <w:rsid w:val="67805133"/>
    <w:rsid w:val="697DD455"/>
    <w:rsid w:val="6A33F3C0"/>
    <w:rsid w:val="6C245CD4"/>
    <w:rsid w:val="6DBC042E"/>
    <w:rsid w:val="6E847C00"/>
    <w:rsid w:val="70F79F00"/>
    <w:rsid w:val="724F8BDB"/>
    <w:rsid w:val="7464B7FE"/>
    <w:rsid w:val="749FD6BB"/>
    <w:rsid w:val="75821D25"/>
    <w:rsid w:val="76CA9715"/>
    <w:rsid w:val="7AC9C4E4"/>
    <w:rsid w:val="7CE56EDA"/>
    <w:rsid w:val="7DBDBB06"/>
    <w:rsid w:val="7FD480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0DA2F"/>
  <w15:chartTrackingRefBased/>
  <w15:docId w15:val="{21881811-BD6B-40F1-9B92-BDE8C681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F3C"/>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646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0FF"/>
  </w:style>
  <w:style w:type="paragraph" w:styleId="Footer">
    <w:name w:val="footer"/>
    <w:basedOn w:val="Normal"/>
    <w:link w:val="FooterChar"/>
    <w:uiPriority w:val="99"/>
    <w:unhideWhenUsed/>
    <w:rsid w:val="00643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0FF"/>
  </w:style>
  <w:style w:type="paragraph" w:styleId="NoSpacing">
    <w:name w:val="No Spacing"/>
    <w:uiPriority w:val="1"/>
    <w:qFormat/>
    <w:rsid w:val="00922B55"/>
    <w:pPr>
      <w:spacing w:after="0" w:line="240" w:lineRule="auto"/>
    </w:pPr>
  </w:style>
  <w:style w:type="character" w:styleId="Hyperlink">
    <w:name w:val="Hyperlink"/>
    <w:basedOn w:val="DefaultParagraphFont"/>
    <w:uiPriority w:val="99"/>
    <w:unhideWhenUsed/>
    <w:rsid w:val="00C96612"/>
    <w:rPr>
      <w:color w:val="0563C1"/>
      <w:u w:val="single"/>
    </w:rPr>
  </w:style>
  <w:style w:type="character" w:customStyle="1" w:styleId="apple-converted-space">
    <w:name w:val="apple-converted-space"/>
    <w:basedOn w:val="DefaultParagraphFont"/>
    <w:rsid w:val="00CE6EB7"/>
  </w:style>
  <w:style w:type="character" w:styleId="FollowedHyperlink">
    <w:name w:val="FollowedHyperlink"/>
    <w:basedOn w:val="DefaultParagraphFont"/>
    <w:uiPriority w:val="99"/>
    <w:semiHidden/>
    <w:unhideWhenUsed/>
    <w:rsid w:val="001B59F2"/>
    <w:rPr>
      <w:color w:val="954F72" w:themeColor="followedHyperlink"/>
      <w:u w:val="single"/>
    </w:rPr>
  </w:style>
  <w:style w:type="character" w:styleId="UnresolvedMention">
    <w:name w:val="Unresolved Mention"/>
    <w:basedOn w:val="DefaultParagraphFont"/>
    <w:uiPriority w:val="99"/>
    <w:semiHidden/>
    <w:unhideWhenUsed/>
    <w:rsid w:val="00090092"/>
    <w:rPr>
      <w:color w:val="605E5C"/>
      <w:shd w:val="clear" w:color="auto" w:fill="E1DFDD"/>
    </w:rPr>
  </w:style>
  <w:style w:type="character" w:customStyle="1" w:styleId="Heading1Char">
    <w:name w:val="Heading 1 Char"/>
    <w:basedOn w:val="DefaultParagraphFont"/>
    <w:link w:val="Heading1"/>
    <w:uiPriority w:val="9"/>
    <w:rsid w:val="00465F3C"/>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B724D"/>
    <w:pPr>
      <w:ind w:left="720"/>
      <w:contextualSpacing/>
    </w:pPr>
  </w:style>
  <w:style w:type="character" w:customStyle="1" w:styleId="gmaildefault">
    <w:name w:val="gmail_default"/>
    <w:basedOn w:val="DefaultParagraphFont"/>
    <w:rsid w:val="00F63CEC"/>
  </w:style>
  <w:style w:type="character" w:styleId="CommentReference">
    <w:name w:val="annotation reference"/>
    <w:basedOn w:val="DefaultParagraphFont"/>
    <w:uiPriority w:val="99"/>
    <w:semiHidden/>
    <w:unhideWhenUsed/>
    <w:rsid w:val="00AB22B0"/>
    <w:rPr>
      <w:sz w:val="16"/>
      <w:szCs w:val="16"/>
    </w:rPr>
  </w:style>
  <w:style w:type="paragraph" w:styleId="CommentText">
    <w:name w:val="annotation text"/>
    <w:basedOn w:val="Normal"/>
    <w:link w:val="CommentTextChar"/>
    <w:uiPriority w:val="99"/>
    <w:semiHidden/>
    <w:unhideWhenUsed/>
    <w:rsid w:val="00AB22B0"/>
    <w:pPr>
      <w:spacing w:line="240" w:lineRule="auto"/>
    </w:pPr>
    <w:rPr>
      <w:sz w:val="20"/>
      <w:szCs w:val="20"/>
    </w:rPr>
  </w:style>
  <w:style w:type="character" w:customStyle="1" w:styleId="CommentTextChar">
    <w:name w:val="Comment Text Char"/>
    <w:basedOn w:val="DefaultParagraphFont"/>
    <w:link w:val="CommentText"/>
    <w:uiPriority w:val="99"/>
    <w:semiHidden/>
    <w:rsid w:val="00AB22B0"/>
    <w:rPr>
      <w:sz w:val="20"/>
      <w:szCs w:val="20"/>
    </w:rPr>
  </w:style>
  <w:style w:type="paragraph" w:styleId="CommentSubject">
    <w:name w:val="annotation subject"/>
    <w:basedOn w:val="CommentText"/>
    <w:next w:val="CommentText"/>
    <w:link w:val="CommentSubjectChar"/>
    <w:uiPriority w:val="99"/>
    <w:semiHidden/>
    <w:unhideWhenUsed/>
    <w:rsid w:val="00AB22B0"/>
    <w:rPr>
      <w:b/>
      <w:bCs/>
    </w:rPr>
  </w:style>
  <w:style w:type="character" w:customStyle="1" w:styleId="CommentSubjectChar">
    <w:name w:val="Comment Subject Char"/>
    <w:basedOn w:val="CommentTextChar"/>
    <w:link w:val="CommentSubject"/>
    <w:uiPriority w:val="99"/>
    <w:semiHidden/>
    <w:rsid w:val="00AB22B0"/>
    <w:rPr>
      <w:b/>
      <w:bCs/>
      <w:sz w:val="20"/>
      <w:szCs w:val="20"/>
    </w:rPr>
  </w:style>
  <w:style w:type="character" w:customStyle="1" w:styleId="Heading2Char">
    <w:name w:val="Heading 2 Char"/>
    <w:basedOn w:val="DefaultParagraphFont"/>
    <w:link w:val="Heading2"/>
    <w:uiPriority w:val="9"/>
    <w:rsid w:val="004646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759">
      <w:bodyDiv w:val="1"/>
      <w:marLeft w:val="0"/>
      <w:marRight w:val="0"/>
      <w:marTop w:val="0"/>
      <w:marBottom w:val="0"/>
      <w:divBdr>
        <w:top w:val="none" w:sz="0" w:space="0" w:color="auto"/>
        <w:left w:val="none" w:sz="0" w:space="0" w:color="auto"/>
        <w:bottom w:val="none" w:sz="0" w:space="0" w:color="auto"/>
        <w:right w:val="none" w:sz="0" w:space="0" w:color="auto"/>
      </w:divBdr>
    </w:div>
    <w:div w:id="140968699">
      <w:bodyDiv w:val="1"/>
      <w:marLeft w:val="0"/>
      <w:marRight w:val="0"/>
      <w:marTop w:val="0"/>
      <w:marBottom w:val="0"/>
      <w:divBdr>
        <w:top w:val="none" w:sz="0" w:space="0" w:color="auto"/>
        <w:left w:val="none" w:sz="0" w:space="0" w:color="auto"/>
        <w:bottom w:val="none" w:sz="0" w:space="0" w:color="auto"/>
        <w:right w:val="none" w:sz="0" w:space="0" w:color="auto"/>
      </w:divBdr>
    </w:div>
    <w:div w:id="196164638">
      <w:bodyDiv w:val="1"/>
      <w:marLeft w:val="0"/>
      <w:marRight w:val="0"/>
      <w:marTop w:val="0"/>
      <w:marBottom w:val="0"/>
      <w:divBdr>
        <w:top w:val="none" w:sz="0" w:space="0" w:color="auto"/>
        <w:left w:val="none" w:sz="0" w:space="0" w:color="auto"/>
        <w:bottom w:val="none" w:sz="0" w:space="0" w:color="auto"/>
        <w:right w:val="none" w:sz="0" w:space="0" w:color="auto"/>
      </w:divBdr>
    </w:div>
    <w:div w:id="316884684">
      <w:bodyDiv w:val="1"/>
      <w:marLeft w:val="0"/>
      <w:marRight w:val="0"/>
      <w:marTop w:val="0"/>
      <w:marBottom w:val="0"/>
      <w:divBdr>
        <w:top w:val="none" w:sz="0" w:space="0" w:color="auto"/>
        <w:left w:val="none" w:sz="0" w:space="0" w:color="auto"/>
        <w:bottom w:val="none" w:sz="0" w:space="0" w:color="auto"/>
        <w:right w:val="none" w:sz="0" w:space="0" w:color="auto"/>
      </w:divBdr>
    </w:div>
    <w:div w:id="376976138">
      <w:bodyDiv w:val="1"/>
      <w:marLeft w:val="0"/>
      <w:marRight w:val="0"/>
      <w:marTop w:val="0"/>
      <w:marBottom w:val="0"/>
      <w:divBdr>
        <w:top w:val="none" w:sz="0" w:space="0" w:color="auto"/>
        <w:left w:val="none" w:sz="0" w:space="0" w:color="auto"/>
        <w:bottom w:val="none" w:sz="0" w:space="0" w:color="auto"/>
        <w:right w:val="none" w:sz="0" w:space="0" w:color="auto"/>
      </w:divBdr>
    </w:div>
    <w:div w:id="397557920">
      <w:bodyDiv w:val="1"/>
      <w:marLeft w:val="0"/>
      <w:marRight w:val="0"/>
      <w:marTop w:val="0"/>
      <w:marBottom w:val="0"/>
      <w:divBdr>
        <w:top w:val="none" w:sz="0" w:space="0" w:color="auto"/>
        <w:left w:val="none" w:sz="0" w:space="0" w:color="auto"/>
        <w:bottom w:val="none" w:sz="0" w:space="0" w:color="auto"/>
        <w:right w:val="none" w:sz="0" w:space="0" w:color="auto"/>
      </w:divBdr>
    </w:div>
    <w:div w:id="520976515">
      <w:bodyDiv w:val="1"/>
      <w:marLeft w:val="0"/>
      <w:marRight w:val="0"/>
      <w:marTop w:val="0"/>
      <w:marBottom w:val="0"/>
      <w:divBdr>
        <w:top w:val="none" w:sz="0" w:space="0" w:color="auto"/>
        <w:left w:val="none" w:sz="0" w:space="0" w:color="auto"/>
        <w:bottom w:val="none" w:sz="0" w:space="0" w:color="auto"/>
        <w:right w:val="none" w:sz="0" w:space="0" w:color="auto"/>
      </w:divBdr>
    </w:div>
    <w:div w:id="541594385">
      <w:bodyDiv w:val="1"/>
      <w:marLeft w:val="0"/>
      <w:marRight w:val="0"/>
      <w:marTop w:val="0"/>
      <w:marBottom w:val="0"/>
      <w:divBdr>
        <w:top w:val="none" w:sz="0" w:space="0" w:color="auto"/>
        <w:left w:val="none" w:sz="0" w:space="0" w:color="auto"/>
        <w:bottom w:val="none" w:sz="0" w:space="0" w:color="auto"/>
        <w:right w:val="none" w:sz="0" w:space="0" w:color="auto"/>
      </w:divBdr>
    </w:div>
    <w:div w:id="617684404">
      <w:bodyDiv w:val="1"/>
      <w:marLeft w:val="0"/>
      <w:marRight w:val="0"/>
      <w:marTop w:val="0"/>
      <w:marBottom w:val="0"/>
      <w:divBdr>
        <w:top w:val="none" w:sz="0" w:space="0" w:color="auto"/>
        <w:left w:val="none" w:sz="0" w:space="0" w:color="auto"/>
        <w:bottom w:val="none" w:sz="0" w:space="0" w:color="auto"/>
        <w:right w:val="none" w:sz="0" w:space="0" w:color="auto"/>
      </w:divBdr>
    </w:div>
    <w:div w:id="632564991">
      <w:bodyDiv w:val="1"/>
      <w:marLeft w:val="0"/>
      <w:marRight w:val="0"/>
      <w:marTop w:val="0"/>
      <w:marBottom w:val="0"/>
      <w:divBdr>
        <w:top w:val="none" w:sz="0" w:space="0" w:color="auto"/>
        <w:left w:val="none" w:sz="0" w:space="0" w:color="auto"/>
        <w:bottom w:val="none" w:sz="0" w:space="0" w:color="auto"/>
        <w:right w:val="none" w:sz="0" w:space="0" w:color="auto"/>
      </w:divBdr>
    </w:div>
    <w:div w:id="708185947">
      <w:bodyDiv w:val="1"/>
      <w:marLeft w:val="0"/>
      <w:marRight w:val="0"/>
      <w:marTop w:val="0"/>
      <w:marBottom w:val="0"/>
      <w:divBdr>
        <w:top w:val="none" w:sz="0" w:space="0" w:color="auto"/>
        <w:left w:val="none" w:sz="0" w:space="0" w:color="auto"/>
        <w:bottom w:val="none" w:sz="0" w:space="0" w:color="auto"/>
        <w:right w:val="none" w:sz="0" w:space="0" w:color="auto"/>
      </w:divBdr>
    </w:div>
    <w:div w:id="752698733">
      <w:bodyDiv w:val="1"/>
      <w:marLeft w:val="0"/>
      <w:marRight w:val="0"/>
      <w:marTop w:val="0"/>
      <w:marBottom w:val="0"/>
      <w:divBdr>
        <w:top w:val="none" w:sz="0" w:space="0" w:color="auto"/>
        <w:left w:val="none" w:sz="0" w:space="0" w:color="auto"/>
        <w:bottom w:val="none" w:sz="0" w:space="0" w:color="auto"/>
        <w:right w:val="none" w:sz="0" w:space="0" w:color="auto"/>
      </w:divBdr>
    </w:div>
    <w:div w:id="835219690">
      <w:bodyDiv w:val="1"/>
      <w:marLeft w:val="0"/>
      <w:marRight w:val="0"/>
      <w:marTop w:val="0"/>
      <w:marBottom w:val="0"/>
      <w:divBdr>
        <w:top w:val="none" w:sz="0" w:space="0" w:color="auto"/>
        <w:left w:val="none" w:sz="0" w:space="0" w:color="auto"/>
        <w:bottom w:val="none" w:sz="0" w:space="0" w:color="auto"/>
        <w:right w:val="none" w:sz="0" w:space="0" w:color="auto"/>
      </w:divBdr>
    </w:div>
    <w:div w:id="905723511">
      <w:bodyDiv w:val="1"/>
      <w:marLeft w:val="0"/>
      <w:marRight w:val="0"/>
      <w:marTop w:val="0"/>
      <w:marBottom w:val="0"/>
      <w:divBdr>
        <w:top w:val="none" w:sz="0" w:space="0" w:color="auto"/>
        <w:left w:val="none" w:sz="0" w:space="0" w:color="auto"/>
        <w:bottom w:val="none" w:sz="0" w:space="0" w:color="auto"/>
        <w:right w:val="none" w:sz="0" w:space="0" w:color="auto"/>
      </w:divBdr>
    </w:div>
    <w:div w:id="961348008">
      <w:bodyDiv w:val="1"/>
      <w:marLeft w:val="0"/>
      <w:marRight w:val="0"/>
      <w:marTop w:val="0"/>
      <w:marBottom w:val="0"/>
      <w:divBdr>
        <w:top w:val="none" w:sz="0" w:space="0" w:color="auto"/>
        <w:left w:val="none" w:sz="0" w:space="0" w:color="auto"/>
        <w:bottom w:val="none" w:sz="0" w:space="0" w:color="auto"/>
        <w:right w:val="none" w:sz="0" w:space="0" w:color="auto"/>
      </w:divBdr>
    </w:div>
    <w:div w:id="1055666656">
      <w:bodyDiv w:val="1"/>
      <w:marLeft w:val="0"/>
      <w:marRight w:val="0"/>
      <w:marTop w:val="0"/>
      <w:marBottom w:val="0"/>
      <w:divBdr>
        <w:top w:val="none" w:sz="0" w:space="0" w:color="auto"/>
        <w:left w:val="none" w:sz="0" w:space="0" w:color="auto"/>
        <w:bottom w:val="none" w:sz="0" w:space="0" w:color="auto"/>
        <w:right w:val="none" w:sz="0" w:space="0" w:color="auto"/>
      </w:divBdr>
    </w:div>
    <w:div w:id="1086413621">
      <w:bodyDiv w:val="1"/>
      <w:marLeft w:val="0"/>
      <w:marRight w:val="0"/>
      <w:marTop w:val="0"/>
      <w:marBottom w:val="0"/>
      <w:divBdr>
        <w:top w:val="none" w:sz="0" w:space="0" w:color="auto"/>
        <w:left w:val="none" w:sz="0" w:space="0" w:color="auto"/>
        <w:bottom w:val="none" w:sz="0" w:space="0" w:color="auto"/>
        <w:right w:val="none" w:sz="0" w:space="0" w:color="auto"/>
      </w:divBdr>
    </w:div>
    <w:div w:id="1143349453">
      <w:bodyDiv w:val="1"/>
      <w:marLeft w:val="0"/>
      <w:marRight w:val="0"/>
      <w:marTop w:val="0"/>
      <w:marBottom w:val="0"/>
      <w:divBdr>
        <w:top w:val="none" w:sz="0" w:space="0" w:color="auto"/>
        <w:left w:val="none" w:sz="0" w:space="0" w:color="auto"/>
        <w:bottom w:val="none" w:sz="0" w:space="0" w:color="auto"/>
        <w:right w:val="none" w:sz="0" w:space="0" w:color="auto"/>
      </w:divBdr>
    </w:div>
    <w:div w:id="1339163532">
      <w:bodyDiv w:val="1"/>
      <w:marLeft w:val="0"/>
      <w:marRight w:val="0"/>
      <w:marTop w:val="0"/>
      <w:marBottom w:val="0"/>
      <w:divBdr>
        <w:top w:val="none" w:sz="0" w:space="0" w:color="auto"/>
        <w:left w:val="none" w:sz="0" w:space="0" w:color="auto"/>
        <w:bottom w:val="none" w:sz="0" w:space="0" w:color="auto"/>
        <w:right w:val="none" w:sz="0" w:space="0" w:color="auto"/>
      </w:divBdr>
    </w:div>
    <w:div w:id="1399742986">
      <w:bodyDiv w:val="1"/>
      <w:marLeft w:val="0"/>
      <w:marRight w:val="0"/>
      <w:marTop w:val="0"/>
      <w:marBottom w:val="0"/>
      <w:divBdr>
        <w:top w:val="none" w:sz="0" w:space="0" w:color="auto"/>
        <w:left w:val="none" w:sz="0" w:space="0" w:color="auto"/>
        <w:bottom w:val="none" w:sz="0" w:space="0" w:color="auto"/>
        <w:right w:val="none" w:sz="0" w:space="0" w:color="auto"/>
      </w:divBdr>
    </w:div>
    <w:div w:id="1433741295">
      <w:bodyDiv w:val="1"/>
      <w:marLeft w:val="0"/>
      <w:marRight w:val="0"/>
      <w:marTop w:val="0"/>
      <w:marBottom w:val="0"/>
      <w:divBdr>
        <w:top w:val="none" w:sz="0" w:space="0" w:color="auto"/>
        <w:left w:val="none" w:sz="0" w:space="0" w:color="auto"/>
        <w:bottom w:val="none" w:sz="0" w:space="0" w:color="auto"/>
        <w:right w:val="none" w:sz="0" w:space="0" w:color="auto"/>
      </w:divBdr>
    </w:div>
    <w:div w:id="1455097737">
      <w:bodyDiv w:val="1"/>
      <w:marLeft w:val="0"/>
      <w:marRight w:val="0"/>
      <w:marTop w:val="0"/>
      <w:marBottom w:val="0"/>
      <w:divBdr>
        <w:top w:val="none" w:sz="0" w:space="0" w:color="auto"/>
        <w:left w:val="none" w:sz="0" w:space="0" w:color="auto"/>
        <w:bottom w:val="none" w:sz="0" w:space="0" w:color="auto"/>
        <w:right w:val="none" w:sz="0" w:space="0" w:color="auto"/>
      </w:divBdr>
    </w:div>
    <w:div w:id="1467505993">
      <w:bodyDiv w:val="1"/>
      <w:marLeft w:val="0"/>
      <w:marRight w:val="0"/>
      <w:marTop w:val="0"/>
      <w:marBottom w:val="0"/>
      <w:divBdr>
        <w:top w:val="none" w:sz="0" w:space="0" w:color="auto"/>
        <w:left w:val="none" w:sz="0" w:space="0" w:color="auto"/>
        <w:bottom w:val="none" w:sz="0" w:space="0" w:color="auto"/>
        <w:right w:val="none" w:sz="0" w:space="0" w:color="auto"/>
      </w:divBdr>
    </w:div>
    <w:div w:id="1482887755">
      <w:bodyDiv w:val="1"/>
      <w:marLeft w:val="0"/>
      <w:marRight w:val="0"/>
      <w:marTop w:val="0"/>
      <w:marBottom w:val="0"/>
      <w:divBdr>
        <w:top w:val="none" w:sz="0" w:space="0" w:color="auto"/>
        <w:left w:val="none" w:sz="0" w:space="0" w:color="auto"/>
        <w:bottom w:val="none" w:sz="0" w:space="0" w:color="auto"/>
        <w:right w:val="none" w:sz="0" w:space="0" w:color="auto"/>
      </w:divBdr>
    </w:div>
    <w:div w:id="1502624486">
      <w:bodyDiv w:val="1"/>
      <w:marLeft w:val="0"/>
      <w:marRight w:val="0"/>
      <w:marTop w:val="0"/>
      <w:marBottom w:val="0"/>
      <w:divBdr>
        <w:top w:val="none" w:sz="0" w:space="0" w:color="auto"/>
        <w:left w:val="none" w:sz="0" w:space="0" w:color="auto"/>
        <w:bottom w:val="none" w:sz="0" w:space="0" w:color="auto"/>
        <w:right w:val="none" w:sz="0" w:space="0" w:color="auto"/>
      </w:divBdr>
    </w:div>
    <w:div w:id="1606887668">
      <w:bodyDiv w:val="1"/>
      <w:marLeft w:val="0"/>
      <w:marRight w:val="0"/>
      <w:marTop w:val="0"/>
      <w:marBottom w:val="0"/>
      <w:divBdr>
        <w:top w:val="none" w:sz="0" w:space="0" w:color="auto"/>
        <w:left w:val="none" w:sz="0" w:space="0" w:color="auto"/>
        <w:bottom w:val="none" w:sz="0" w:space="0" w:color="auto"/>
        <w:right w:val="none" w:sz="0" w:space="0" w:color="auto"/>
      </w:divBdr>
    </w:div>
    <w:div w:id="1799911579">
      <w:bodyDiv w:val="1"/>
      <w:marLeft w:val="0"/>
      <w:marRight w:val="0"/>
      <w:marTop w:val="0"/>
      <w:marBottom w:val="0"/>
      <w:divBdr>
        <w:top w:val="none" w:sz="0" w:space="0" w:color="auto"/>
        <w:left w:val="none" w:sz="0" w:space="0" w:color="auto"/>
        <w:bottom w:val="none" w:sz="0" w:space="0" w:color="auto"/>
        <w:right w:val="none" w:sz="0" w:space="0" w:color="auto"/>
      </w:divBdr>
    </w:div>
    <w:div w:id="1870529924">
      <w:bodyDiv w:val="1"/>
      <w:marLeft w:val="0"/>
      <w:marRight w:val="0"/>
      <w:marTop w:val="0"/>
      <w:marBottom w:val="0"/>
      <w:divBdr>
        <w:top w:val="none" w:sz="0" w:space="0" w:color="auto"/>
        <w:left w:val="none" w:sz="0" w:space="0" w:color="auto"/>
        <w:bottom w:val="none" w:sz="0" w:space="0" w:color="auto"/>
        <w:right w:val="none" w:sz="0" w:space="0" w:color="auto"/>
      </w:divBdr>
    </w:div>
    <w:div w:id="1873491551">
      <w:bodyDiv w:val="1"/>
      <w:marLeft w:val="0"/>
      <w:marRight w:val="0"/>
      <w:marTop w:val="0"/>
      <w:marBottom w:val="0"/>
      <w:divBdr>
        <w:top w:val="none" w:sz="0" w:space="0" w:color="auto"/>
        <w:left w:val="none" w:sz="0" w:space="0" w:color="auto"/>
        <w:bottom w:val="none" w:sz="0" w:space="0" w:color="auto"/>
        <w:right w:val="none" w:sz="0" w:space="0" w:color="auto"/>
      </w:divBdr>
    </w:div>
    <w:div w:id="1873760639">
      <w:bodyDiv w:val="1"/>
      <w:marLeft w:val="0"/>
      <w:marRight w:val="0"/>
      <w:marTop w:val="0"/>
      <w:marBottom w:val="0"/>
      <w:divBdr>
        <w:top w:val="none" w:sz="0" w:space="0" w:color="auto"/>
        <w:left w:val="none" w:sz="0" w:space="0" w:color="auto"/>
        <w:bottom w:val="none" w:sz="0" w:space="0" w:color="auto"/>
        <w:right w:val="none" w:sz="0" w:space="0" w:color="auto"/>
      </w:divBdr>
    </w:div>
    <w:div w:id="1874419434">
      <w:bodyDiv w:val="1"/>
      <w:marLeft w:val="0"/>
      <w:marRight w:val="0"/>
      <w:marTop w:val="0"/>
      <w:marBottom w:val="0"/>
      <w:divBdr>
        <w:top w:val="none" w:sz="0" w:space="0" w:color="auto"/>
        <w:left w:val="none" w:sz="0" w:space="0" w:color="auto"/>
        <w:bottom w:val="none" w:sz="0" w:space="0" w:color="auto"/>
        <w:right w:val="none" w:sz="0" w:space="0" w:color="auto"/>
      </w:divBdr>
    </w:div>
    <w:div w:id="1909922607">
      <w:bodyDiv w:val="1"/>
      <w:marLeft w:val="0"/>
      <w:marRight w:val="0"/>
      <w:marTop w:val="0"/>
      <w:marBottom w:val="0"/>
      <w:divBdr>
        <w:top w:val="none" w:sz="0" w:space="0" w:color="auto"/>
        <w:left w:val="none" w:sz="0" w:space="0" w:color="auto"/>
        <w:bottom w:val="none" w:sz="0" w:space="0" w:color="auto"/>
        <w:right w:val="none" w:sz="0" w:space="0" w:color="auto"/>
      </w:divBdr>
    </w:div>
    <w:div w:id="20821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ventbrite.co.uk/e/287741892747" TargetMode="External"/><Relationship Id="rId21" Type="http://schemas.openxmlformats.org/officeDocument/2006/relationships/hyperlink" Target="https://www.napier.ac.uk/people/chris-atton" TargetMode="External"/><Relationship Id="rId42" Type="http://schemas.openxmlformats.org/officeDocument/2006/relationships/hyperlink" Target="https://www.elizabethtraining.co.uk/" TargetMode="External"/><Relationship Id="rId47" Type="http://schemas.openxmlformats.org/officeDocument/2006/relationships/hyperlink" Target="https://www.vitae.ac.uk/researchers-professional-development/about-the-vitae-researcher-development-framework/developing-the-vitae-researcher-development-framework/" TargetMode="External"/><Relationship Id="rId63" Type="http://schemas.openxmlformats.org/officeDocument/2006/relationships/hyperlink" Target="https://www.vitae.ac.uk/researchers-professional-development/about-the-vitae-researcher-development-framework/developing-the-vitae-researcher-development-framework/" TargetMode="External"/><Relationship Id="rId68" Type="http://schemas.openxmlformats.org/officeDocument/2006/relationships/hyperlink" Target="https://www.eventbrite.co.uk/e/314469756507" TargetMode="External"/><Relationship Id="rId2" Type="http://schemas.openxmlformats.org/officeDocument/2006/relationships/customXml" Target="../customXml/item2.xml"/><Relationship Id="rId16" Type="http://schemas.openxmlformats.org/officeDocument/2006/relationships/hyperlink" Target="https://livenapierac-my.sharepoint.com/:w:/r/personal/s_morris_napier_ac_uk/Documents/Handover%20files/Programme%20Policies/Recording%20policy/RD%20Recording%20Policy.docx?d=wa9cea75c2a0a463fbf783fab4f37b995&amp;csf=1&amp;web=1&amp;e=uCpkvE" TargetMode="External"/><Relationship Id="rId29" Type="http://schemas.openxmlformats.org/officeDocument/2006/relationships/hyperlink" Target="https://www.eventbrite.co.uk/e/276812302047" TargetMode="External"/><Relationship Id="rId11" Type="http://schemas.openxmlformats.org/officeDocument/2006/relationships/header" Target="header1.xml"/><Relationship Id="rId24" Type="http://schemas.openxmlformats.org/officeDocument/2006/relationships/hyperlink" Target="https://www.napier.ac.uk/people/chris-atton" TargetMode="External"/><Relationship Id="rId32" Type="http://schemas.openxmlformats.org/officeDocument/2006/relationships/hyperlink" Target="https://staff.napier.ac.uk/services/dlte/meettheteam/Pages/JZike.aspx" TargetMode="External"/><Relationship Id="rId37" Type="http://schemas.openxmlformats.org/officeDocument/2006/relationships/hyperlink" Target="https://www.vitae.ac.uk/researchers-professional-development/about-the-vitae-researcher-development-framework/developing-the-vitae-researcher-development-framework/" TargetMode="External"/><Relationship Id="rId40" Type="http://schemas.openxmlformats.org/officeDocument/2006/relationships/hyperlink" Target="https://www.vitae.ac.uk/researchers-professional-development/about-the-vitae-researcher-development-framework/developing-the-vitae-researcher-development-framework/" TargetMode="External"/><Relationship Id="rId45" Type="http://schemas.openxmlformats.org/officeDocument/2006/relationships/hyperlink" Target="https://teams.microsoft.com/l/meetup-join/19%3ameeting_OGUwZWYwMGYtYWViMS00MmQ5LTkyZTUtNjYzOGVjZDE0YzJh%40thread.v2/0?context=%7b%22Tid%22%3a%2299e0dc58-9c4b-4820-8617-04c386c254c6%22%2c%22Oid%22%3a%22826bf6de-5a0b-4a0f-890f-2fb9e7e94745%22%7d" TargetMode="External"/><Relationship Id="rId53" Type="http://schemas.openxmlformats.org/officeDocument/2006/relationships/hyperlink" Target="https://www.vitae.ac.uk/researchers-professional-development/about-the-vitae-researcher-development-framework/developing-the-vitae-researcher-development-framework/" TargetMode="External"/><Relationship Id="rId58" Type="http://schemas.openxmlformats.org/officeDocument/2006/relationships/hyperlink" Target="https://www.eventbrite.co.uk/e/303844265377" TargetMode="External"/><Relationship Id="rId66" Type="http://schemas.openxmlformats.org/officeDocument/2006/relationships/hyperlink" Target="https://www.eventbrite.co.uk/e/305535052567"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eventbrite.co.uk/e/293078033287" TargetMode="External"/><Relationship Id="rId19" Type="http://schemas.openxmlformats.org/officeDocument/2006/relationships/header" Target="header2.xml"/><Relationship Id="rId14" Type="http://schemas.openxmlformats.org/officeDocument/2006/relationships/hyperlink" Target="https://livenapierac-my.sharepoint.com/:w:/r/personal/s_morris_napier_ac_uk/Documents/Handover%20files/Programme%20Policies/Recording%20policy/RD%20Recording%20Policy.docx?d=wa9cea75c2a0a463fbf783fab4f37b995&amp;csf=1&amp;web=1&amp;e=uCpkvE" TargetMode="External"/><Relationship Id="rId22" Type="http://schemas.openxmlformats.org/officeDocument/2006/relationships/hyperlink" Target="https://www.vitae.ac.uk/researchers-professional-development/about-the-vitae-researcher-development-framework/developing-the-vitae-researcher-development-framework/" TargetMode="External"/><Relationship Id="rId27" Type="http://schemas.openxmlformats.org/officeDocument/2006/relationships/hyperlink" Target="https://www.elizabethtraining.co.uk/" TargetMode="External"/><Relationship Id="rId30" Type="http://schemas.openxmlformats.org/officeDocument/2006/relationships/hyperlink" Target="https://www.fistraltraining.com/fistral-webinars/" TargetMode="External"/><Relationship Id="rId35" Type="http://schemas.openxmlformats.org/officeDocument/2006/relationships/hyperlink" Target="https://www.eventbrite.co.uk/e/275474921907" TargetMode="External"/><Relationship Id="rId43" Type="http://schemas.openxmlformats.org/officeDocument/2006/relationships/hyperlink" Target="https://www.vitae.ac.uk/researchers-professional-development/about-the-vitae-researcher-development-framework/developing-the-vitae-researcher-development-framework/" TargetMode="External"/><Relationship Id="rId48" Type="http://schemas.openxmlformats.org/officeDocument/2006/relationships/hyperlink" Target="https://www.eventbrite.co.uk/e/245704487737" TargetMode="External"/><Relationship Id="rId56" Type="http://schemas.openxmlformats.org/officeDocument/2006/relationships/hyperlink" Target="https://uk.linkedin.com/in/broadassociatesltd" TargetMode="External"/><Relationship Id="rId64" Type="http://schemas.openxmlformats.org/officeDocument/2006/relationships/hyperlink" Target="https://www.eventbrite.co.uk/e/303941466107" TargetMode="External"/><Relationship Id="rId69" Type="http://schemas.openxmlformats.org/officeDocument/2006/relationships/hyperlink" Target="https://www.napier.ac.uk/people/lindsay-ramage?tab=2&amp;tabpg2=2" TargetMode="External"/><Relationship Id="rId8" Type="http://schemas.openxmlformats.org/officeDocument/2006/relationships/webSettings" Target="webSettings.xml"/><Relationship Id="rId51" Type="http://schemas.openxmlformats.org/officeDocument/2006/relationships/hyperlink" Target="https://www.eventbrite.co.uk/e/288513821607"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1.jpeg"/><Relationship Id="rId25" Type="http://schemas.openxmlformats.org/officeDocument/2006/relationships/hyperlink" Target="https://www.vitae.ac.uk/researchers-professional-development/about-the-vitae-researcher-development-framework/developing-the-vitae-researcher-development-framework/" TargetMode="External"/><Relationship Id="rId33" Type="http://schemas.openxmlformats.org/officeDocument/2006/relationships/hyperlink" Target="https://www.napier.ac.uk/people/mark-huxham" TargetMode="External"/><Relationship Id="rId38" Type="http://schemas.openxmlformats.org/officeDocument/2006/relationships/hyperlink" Target="https://www.eventbrite.co.uk/e/288469509067" TargetMode="External"/><Relationship Id="rId46" Type="http://schemas.openxmlformats.org/officeDocument/2006/relationships/hyperlink" Target="https://www.napier.ac.uk/people/lindsay-ramage?tab=2&amp;tabpg2=2" TargetMode="External"/><Relationship Id="rId59" Type="http://schemas.openxmlformats.org/officeDocument/2006/relationships/hyperlink" Target="https://www.fistraltraining.com/fistral-webinars/" TargetMode="External"/><Relationship Id="rId67" Type="http://schemas.openxmlformats.org/officeDocument/2006/relationships/hyperlink" Target="https://www.napier.ac.uk/people/calum-neill" TargetMode="External"/><Relationship Id="rId20" Type="http://schemas.openxmlformats.org/officeDocument/2006/relationships/footer" Target="footer2.xml"/><Relationship Id="rId41" Type="http://schemas.openxmlformats.org/officeDocument/2006/relationships/hyperlink" Target="https://www.eventbrite.co.uk/e/288487462767" TargetMode="External"/><Relationship Id="rId54" Type="http://schemas.openxmlformats.org/officeDocument/2006/relationships/hyperlink" Target="https://www.eventbrite.co.uk/e/290720040467" TargetMode="External"/><Relationship Id="rId62" Type="http://schemas.openxmlformats.org/officeDocument/2006/relationships/hyperlink" Target="https://www.napier.ac.uk/people/miles-weaver" TargetMode="External"/><Relationship Id="rId70" Type="http://schemas.openxmlformats.org/officeDocument/2006/relationships/hyperlink" Target="https://www.vitae.ac.uk/researchers-professional-development/about-the-vitae-researcher-development-framework/developing-the-vitae-researcher-development-framewor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venapierac-my.sharepoint.com/:b:/g/personal/s_morris_napier_ac_uk/ESBuxOGfapVHu0haRSvK4uQBcQ5zLKxC32y1hbmcmgsgIQ?e=Du0CaO" TargetMode="External"/><Relationship Id="rId23" Type="http://schemas.openxmlformats.org/officeDocument/2006/relationships/hyperlink" Target="https://www.eventbrite.co.uk/e/287704149857" TargetMode="External"/><Relationship Id="rId28" Type="http://schemas.openxmlformats.org/officeDocument/2006/relationships/hyperlink" Target="https://www.vitae.ac.uk/researchers-professional-development/about-the-vitae-researcher-development-framework/developing-the-vitae-researcher-development-framework/" TargetMode="External"/><Relationship Id="rId36" Type="http://schemas.openxmlformats.org/officeDocument/2006/relationships/hyperlink" Target="https://www.fistraltraining.com/fistral-webinars/" TargetMode="External"/><Relationship Id="rId49" Type="http://schemas.openxmlformats.org/officeDocument/2006/relationships/hyperlink" Target="https://www.napier.ac.uk/people/chris-atton" TargetMode="External"/><Relationship Id="rId57" Type="http://schemas.openxmlformats.org/officeDocument/2006/relationships/hyperlink" Target="https://www.eventbrite.co.uk/e/315381714197" TargetMode="External"/><Relationship Id="rId10" Type="http://schemas.openxmlformats.org/officeDocument/2006/relationships/endnotes" Target="endnotes.xml"/><Relationship Id="rId31" Type="http://schemas.openxmlformats.org/officeDocument/2006/relationships/hyperlink" Target="https://www.eventbrite.co.uk/e/288465597367" TargetMode="External"/><Relationship Id="rId44" Type="http://schemas.openxmlformats.org/officeDocument/2006/relationships/hyperlink" Target="https://www.eventbrite.co.uk/e/288493470737" TargetMode="External"/><Relationship Id="rId52" Type="http://schemas.openxmlformats.org/officeDocument/2006/relationships/hyperlink" Target="https://www.napier.ac.uk/people/calum-neill" TargetMode="External"/><Relationship Id="rId60" Type="http://schemas.openxmlformats.org/officeDocument/2006/relationships/hyperlink" Target="https://www.vitae.ac.uk/researchers-professional-development/about-the-vitae-researcher-development-framework/developing-the-vitae-researcher-development-framework/" TargetMode="External"/><Relationship Id="rId65" Type="http://schemas.openxmlformats.org/officeDocument/2006/relationships/hyperlink" Target="https://www.vivomotion.co.u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ivenapierac-my.sharepoint.com/:b:/g/personal/s_morris_napier_ac_uk/ESBuxOGfapVHu0haRSvK4uQBcQ5zLKxC32y1hbmcmgsgIQ?e=Du0CaO" TargetMode="External"/><Relationship Id="rId18" Type="http://schemas.openxmlformats.org/officeDocument/2006/relationships/image" Target="media/image2.png"/><Relationship Id="rId39" Type="http://schemas.openxmlformats.org/officeDocument/2006/relationships/hyperlink" Target="https://www.elizabethtraining.co.uk/" TargetMode="External"/><Relationship Id="rId34" Type="http://schemas.openxmlformats.org/officeDocument/2006/relationships/hyperlink" Target="https://www.vitae.ac.uk/researchers-professional-development/about-the-vitae-researcher-development-framework/developing-the-vitae-researcher-development-framework/" TargetMode="External"/><Relationship Id="rId50" Type="http://schemas.openxmlformats.org/officeDocument/2006/relationships/hyperlink" Target="https://www.vitae.ac.uk/researchers-professional-development/about-the-vitae-researcher-development-framework/developing-the-vitae-researcher-development-framework/" TargetMode="External"/><Relationship Id="rId55" Type="http://schemas.openxmlformats.org/officeDocument/2006/relationships/hyperlink" Target="https://www.linkedin.com/in/daniela-bultoc-consultant/" TargetMode="External"/><Relationship Id="rId7" Type="http://schemas.openxmlformats.org/officeDocument/2006/relationships/settings" Target="settings.xml"/><Relationship Id="rId71" Type="http://schemas.openxmlformats.org/officeDocument/2006/relationships/hyperlink" Target="https://www.eventbrite.co.uk/e/24570741649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ieevents@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E2EABEAAAB1946B844A13652B7D2F1" ma:contentTypeVersion="19" ma:contentTypeDescription="Create a new document." ma:contentTypeScope="" ma:versionID="5f33b01d6b8fe85d9de1818d20b5898f">
  <xsd:schema xmlns:xsd="http://www.w3.org/2001/XMLSchema" xmlns:xs="http://www.w3.org/2001/XMLSchema" xmlns:p="http://schemas.microsoft.com/office/2006/metadata/properties" xmlns:ns1="http://schemas.microsoft.com/sharepoint/v3" xmlns:ns2="81000a5d-56c4-4905-b487-821c4cbf93ca" targetNamespace="http://schemas.microsoft.com/office/2006/metadata/properties" ma:root="true" ma:fieldsID="3df0848babb330fb46eaf480f737912f" ns1:_="" ns2:_="">
    <xsd:import namespace="http://schemas.microsoft.com/sharepoint/v3"/>
    <xsd:import namespace="81000a5d-56c4-4905-b487-821c4cbf93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000a5d-56c4-4905-b487-821c4cbf93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2100C-0A66-466E-A924-A3AC4CF869DD}"/>
</file>

<file path=customXml/itemProps2.xml><?xml version="1.0" encoding="utf-8"?>
<ds:datastoreItem xmlns:ds="http://schemas.openxmlformats.org/officeDocument/2006/customXml" ds:itemID="{12DCB07B-D8EB-4CB1-AC40-7E01D1E1DDF1}"/>
</file>

<file path=customXml/itemProps3.xml><?xml version="1.0" encoding="utf-8"?>
<ds:datastoreItem xmlns:ds="http://schemas.openxmlformats.org/officeDocument/2006/customXml" ds:itemID="{4156EF0F-130E-448B-9DDA-82B481A8DB06}"/>
</file>

<file path=customXml/itemProps4.xml><?xml version="1.0" encoding="utf-8"?>
<ds:datastoreItem xmlns:ds="http://schemas.openxmlformats.org/officeDocument/2006/customXml" ds:itemID="{019CD00B-4621-404A-95A2-28651ABE0439}"/>
</file>

<file path=docProps/app.xml><?xml version="1.0" encoding="utf-8"?>
<Properties xmlns="http://schemas.openxmlformats.org/officeDocument/2006/extended-properties" xmlns:vt="http://schemas.openxmlformats.org/officeDocument/2006/docPropsVTypes">
  <Template>Normal.dotm</Template>
  <TotalTime>1</TotalTime>
  <Pages>16</Pages>
  <Words>3961</Words>
  <Characters>22583</Characters>
  <Application>Microsoft Office Word</Application>
  <DocSecurity>4</DocSecurity>
  <Lines>188</Lines>
  <Paragraphs>52</Paragraphs>
  <ScaleCrop>false</ScaleCrop>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Sophie</dc:creator>
  <cp:keywords/>
  <dc:description/>
  <cp:lastModifiedBy>Lambie, Elaine</cp:lastModifiedBy>
  <cp:revision>2</cp:revision>
  <dcterms:created xsi:type="dcterms:W3CDTF">2022-05-12T07:44:00Z</dcterms:created>
  <dcterms:modified xsi:type="dcterms:W3CDTF">2022-05-12T07:44:00Z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0x01010044E2EABEAAAB1946B844A13652B7D2F1</vt:lpwstr>
  </property>
</Properties>
</file>