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A3D5" w14:textId="7240CC0F" w:rsidR="00266ACB" w:rsidRDefault="003E6FBC" w:rsidP="00144F4E">
      <w:pPr>
        <w:jc w:val="center"/>
        <w:rPr>
          <w:rFonts w:asciiTheme="minorHAnsi" w:hAnsiTheme="minorHAnsi" w:cstheme="minorHAnsi"/>
          <w:b/>
        </w:rPr>
      </w:pPr>
      <w:r>
        <w:rPr>
          <w:rFonts w:asciiTheme="minorHAnsi" w:hAnsiTheme="minorHAnsi" w:cstheme="minorHAnsi"/>
          <w:b/>
          <w:noProof/>
          <w:sz w:val="32"/>
        </w:rPr>
        <w:drawing>
          <wp:anchor distT="0" distB="0" distL="114300" distR="114300" simplePos="0" relativeHeight="251659264" behindDoc="1" locked="0" layoutInCell="1" allowOverlap="1" wp14:anchorId="6D6BA5B2" wp14:editId="3AE14EB1">
            <wp:simplePos x="0" y="0"/>
            <wp:positionH relativeFrom="margin">
              <wp:align>right</wp:align>
            </wp:positionH>
            <wp:positionV relativeFrom="paragraph">
              <wp:posOffset>133350</wp:posOffset>
            </wp:positionV>
            <wp:extent cx="1801372" cy="545593"/>
            <wp:effectExtent l="0" t="0" r="8890" b="6985"/>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72" cy="545593"/>
                    </a:xfrm>
                    <a:prstGeom prst="rect">
                      <a:avLst/>
                    </a:prstGeom>
                  </pic:spPr>
                </pic:pic>
              </a:graphicData>
            </a:graphic>
          </wp:anchor>
        </w:drawing>
      </w:r>
    </w:p>
    <w:p w14:paraId="1C00098F" w14:textId="616EC9CE" w:rsidR="004576C3" w:rsidRDefault="004576C3" w:rsidP="00144F4E">
      <w:pPr>
        <w:jc w:val="center"/>
        <w:rPr>
          <w:rFonts w:asciiTheme="minorHAnsi" w:hAnsiTheme="minorHAnsi" w:cstheme="minorHAnsi"/>
          <w:b/>
          <w:sz w:val="32"/>
        </w:rPr>
      </w:pPr>
    </w:p>
    <w:p w14:paraId="487B6B12" w14:textId="77777777" w:rsidR="00530F10" w:rsidRDefault="00530F10" w:rsidP="00144F4E">
      <w:pPr>
        <w:jc w:val="center"/>
        <w:rPr>
          <w:rFonts w:asciiTheme="minorHAnsi" w:hAnsiTheme="minorHAnsi" w:cstheme="minorHAnsi"/>
          <w:b/>
          <w:sz w:val="32"/>
        </w:rPr>
      </w:pPr>
    </w:p>
    <w:p w14:paraId="41C76D40" w14:textId="77777777" w:rsidR="00530F10" w:rsidRDefault="00530F10" w:rsidP="00144F4E">
      <w:pPr>
        <w:jc w:val="center"/>
        <w:rPr>
          <w:rFonts w:asciiTheme="minorHAnsi" w:hAnsiTheme="minorHAnsi" w:cstheme="minorHAnsi"/>
          <w:b/>
          <w:sz w:val="32"/>
        </w:rPr>
      </w:pPr>
    </w:p>
    <w:p w14:paraId="1AB716AE" w14:textId="77777777" w:rsidR="00530F10" w:rsidRDefault="00530F10" w:rsidP="00144F4E">
      <w:pPr>
        <w:jc w:val="center"/>
        <w:rPr>
          <w:rFonts w:asciiTheme="minorHAnsi" w:hAnsiTheme="minorHAnsi" w:cstheme="minorHAnsi"/>
          <w:b/>
          <w:sz w:val="32"/>
        </w:rPr>
      </w:pPr>
    </w:p>
    <w:p w14:paraId="7CEDD04C" w14:textId="77777777" w:rsidR="00530F10" w:rsidRDefault="00530F10" w:rsidP="00144F4E">
      <w:pPr>
        <w:jc w:val="center"/>
        <w:rPr>
          <w:rFonts w:asciiTheme="minorHAnsi" w:hAnsiTheme="minorHAnsi" w:cstheme="minorHAnsi"/>
          <w:b/>
          <w:sz w:val="32"/>
        </w:rPr>
      </w:pPr>
    </w:p>
    <w:p w14:paraId="4A5CF190" w14:textId="77777777" w:rsidR="00266ACB" w:rsidRPr="00530F10" w:rsidRDefault="00266ACB" w:rsidP="004E72B3">
      <w:pPr>
        <w:shd w:val="clear" w:color="auto" w:fill="215868" w:themeFill="accent5" w:themeFillShade="80"/>
        <w:jc w:val="center"/>
        <w:rPr>
          <w:rFonts w:asciiTheme="minorHAnsi" w:hAnsiTheme="minorHAnsi" w:cstheme="minorHAnsi"/>
          <w:b/>
          <w:color w:val="FFFFFF" w:themeColor="background1"/>
          <w:sz w:val="32"/>
        </w:rPr>
      </w:pPr>
      <w:r w:rsidRPr="00530F10">
        <w:rPr>
          <w:rFonts w:asciiTheme="minorHAnsi" w:hAnsiTheme="minorHAnsi" w:cstheme="minorHAnsi"/>
          <w:b/>
          <w:color w:val="FFFFFF" w:themeColor="background1"/>
          <w:sz w:val="32"/>
        </w:rPr>
        <w:t>New and Expectant Mothers – Model Risk Assessment Form</w:t>
      </w:r>
    </w:p>
    <w:p w14:paraId="6AAC0830" w14:textId="77777777" w:rsidR="00266ACB" w:rsidRDefault="00266ACB" w:rsidP="00144F4E">
      <w:pPr>
        <w:jc w:val="center"/>
        <w:rPr>
          <w:rFonts w:asciiTheme="minorHAnsi" w:hAnsiTheme="minorHAnsi" w:cstheme="minorHAnsi"/>
          <w:b/>
        </w:rPr>
      </w:pPr>
    </w:p>
    <w:p w14:paraId="64C30256" w14:textId="77777777" w:rsidR="00530F10" w:rsidRDefault="00530F10" w:rsidP="00266ACB">
      <w:pPr>
        <w:rPr>
          <w:rFonts w:asciiTheme="minorHAnsi" w:hAnsiTheme="minorHAnsi" w:cstheme="minorHAnsi"/>
          <w:b/>
        </w:rPr>
      </w:pPr>
    </w:p>
    <w:p w14:paraId="283D8279" w14:textId="77777777" w:rsidR="00530F10" w:rsidRDefault="00530F10" w:rsidP="00266ACB">
      <w:pPr>
        <w:rPr>
          <w:rFonts w:asciiTheme="minorHAnsi" w:hAnsiTheme="minorHAnsi" w:cstheme="minorHAnsi"/>
          <w:b/>
        </w:rPr>
      </w:pPr>
      <w:r>
        <w:rPr>
          <w:rFonts w:asciiTheme="minorHAnsi" w:hAnsiTheme="minorHAnsi" w:cstheme="minorHAnsi"/>
          <w:b/>
        </w:rPr>
        <w:t>Notes:</w:t>
      </w:r>
    </w:p>
    <w:p w14:paraId="5AC31EA4" w14:textId="77777777" w:rsidR="00530F10" w:rsidRDefault="00530F10" w:rsidP="00266ACB">
      <w:pPr>
        <w:rPr>
          <w:rFonts w:asciiTheme="minorHAnsi" w:hAnsiTheme="minorHAnsi" w:cstheme="minorHAnsi"/>
          <w:b/>
        </w:rPr>
      </w:pPr>
    </w:p>
    <w:p w14:paraId="0A7B6CBF" w14:textId="77777777" w:rsidR="00266ACB" w:rsidRPr="00530F10" w:rsidRDefault="00266ACB" w:rsidP="00266ACB">
      <w:pPr>
        <w:rPr>
          <w:rFonts w:asciiTheme="minorHAnsi" w:hAnsiTheme="minorHAnsi" w:cstheme="minorHAns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4560"/>
      </w:tblGrid>
      <w:tr w:rsidR="00266ACB" w:rsidRPr="00530F10" w14:paraId="38CFD0C6" w14:textId="77777777" w:rsidTr="00530F10">
        <w:tc>
          <w:tcPr>
            <w:tcW w:w="14560" w:type="dxa"/>
            <w:shd w:val="clear" w:color="auto" w:fill="auto"/>
          </w:tcPr>
          <w:p w14:paraId="3C0795D5" w14:textId="77777777" w:rsidR="00266ACB" w:rsidRPr="00530F10" w:rsidRDefault="00266ACB" w:rsidP="00266ACB">
            <w:pPr>
              <w:rPr>
                <w:rFonts w:asciiTheme="minorHAnsi" w:hAnsiTheme="minorHAnsi" w:cstheme="minorHAnsi"/>
                <w:sz w:val="20"/>
              </w:rPr>
            </w:pPr>
            <w:r w:rsidRPr="007E45A6">
              <w:rPr>
                <w:rFonts w:asciiTheme="minorHAnsi" w:hAnsiTheme="minorHAnsi" w:cstheme="minorHAnsi"/>
                <w:b/>
                <w:sz w:val="22"/>
              </w:rPr>
              <w:t>Hazard Identification</w:t>
            </w:r>
            <w:r w:rsidRPr="007E45A6">
              <w:rPr>
                <w:rFonts w:asciiTheme="minorHAnsi" w:hAnsiTheme="minorHAnsi" w:cstheme="minorHAnsi"/>
                <w:sz w:val="22"/>
              </w:rPr>
              <w:t xml:space="preserve">: </w:t>
            </w:r>
          </w:p>
          <w:p w14:paraId="0A0BD9EF" w14:textId="77777777" w:rsidR="00266ACB" w:rsidRPr="00530F10" w:rsidRDefault="00266ACB" w:rsidP="00266ACB">
            <w:pPr>
              <w:rPr>
                <w:rFonts w:asciiTheme="minorHAnsi" w:hAnsiTheme="minorHAnsi" w:cstheme="minorHAnsi"/>
                <w:sz w:val="20"/>
              </w:rPr>
            </w:pPr>
          </w:p>
          <w:p w14:paraId="03B4593B" w14:textId="77777777" w:rsidR="00266ACB" w:rsidRPr="00530F10" w:rsidRDefault="00266ACB" w:rsidP="00266ACB">
            <w:pPr>
              <w:rPr>
                <w:rFonts w:asciiTheme="minorHAnsi" w:hAnsiTheme="minorHAnsi" w:cstheme="minorHAnsi"/>
                <w:sz w:val="20"/>
              </w:rPr>
            </w:pPr>
            <w:r w:rsidRPr="00530F10">
              <w:rPr>
                <w:rFonts w:asciiTheme="minorHAnsi" w:hAnsiTheme="minorHAnsi" w:cstheme="minorHAnsi"/>
                <w:sz w:val="20"/>
              </w:rPr>
              <w:t>The model risk assessment below sets out some hazards which may be relevant to new or expectant mothers working at the University.</w:t>
            </w:r>
          </w:p>
        </w:tc>
      </w:tr>
      <w:tr w:rsidR="00266ACB" w:rsidRPr="00530F10" w14:paraId="72056C5E" w14:textId="77777777" w:rsidTr="00530F10">
        <w:tc>
          <w:tcPr>
            <w:tcW w:w="14560" w:type="dxa"/>
          </w:tcPr>
          <w:p w14:paraId="17891971" w14:textId="77777777" w:rsidR="00266ACB" w:rsidRPr="00530F10" w:rsidRDefault="00266ACB" w:rsidP="00266ACB">
            <w:pPr>
              <w:rPr>
                <w:rFonts w:asciiTheme="minorHAnsi" w:hAnsiTheme="minorHAnsi" w:cstheme="minorHAnsi"/>
                <w:b/>
                <w:sz w:val="20"/>
              </w:rPr>
            </w:pPr>
            <w:r w:rsidRPr="00530F10">
              <w:rPr>
                <w:rFonts w:asciiTheme="minorHAnsi" w:hAnsiTheme="minorHAnsi" w:cstheme="minorHAnsi"/>
                <w:b/>
                <w:sz w:val="20"/>
              </w:rPr>
              <w:t>When carrying out a risk assessment for a particular individual:</w:t>
            </w:r>
          </w:p>
          <w:p w14:paraId="01A1D1E8" w14:textId="77777777" w:rsidR="00266ACB" w:rsidRPr="00530F10" w:rsidRDefault="00266ACB" w:rsidP="00266ACB">
            <w:pPr>
              <w:rPr>
                <w:rFonts w:asciiTheme="minorHAnsi" w:hAnsiTheme="minorHAnsi" w:cstheme="minorHAnsi"/>
                <w:sz w:val="20"/>
              </w:rPr>
            </w:pPr>
          </w:p>
          <w:p w14:paraId="37FE5A31" w14:textId="77777777" w:rsidR="00266ACB" w:rsidRPr="00530F10" w:rsidRDefault="00266ACB" w:rsidP="00266ACB">
            <w:pPr>
              <w:pStyle w:val="ListParagraph"/>
              <w:numPr>
                <w:ilvl w:val="0"/>
                <w:numId w:val="1"/>
              </w:numPr>
              <w:rPr>
                <w:rFonts w:asciiTheme="minorHAnsi" w:hAnsiTheme="minorHAnsi" w:cstheme="minorHAnsi"/>
                <w:sz w:val="20"/>
              </w:rPr>
            </w:pPr>
            <w:r w:rsidRPr="00530F10">
              <w:rPr>
                <w:rFonts w:asciiTheme="minorHAnsi" w:hAnsiTheme="minorHAnsi" w:cstheme="minorHAnsi"/>
                <w:sz w:val="20"/>
              </w:rPr>
              <w:t xml:space="preserve">Identify all the hazards to the new or expectant mother and delete </w:t>
            </w:r>
            <w:proofErr w:type="gramStart"/>
            <w:r w:rsidRPr="00530F10">
              <w:rPr>
                <w:rFonts w:asciiTheme="minorHAnsi" w:hAnsiTheme="minorHAnsi" w:cstheme="minorHAnsi"/>
                <w:sz w:val="20"/>
              </w:rPr>
              <w:t>all of</w:t>
            </w:r>
            <w:proofErr w:type="gramEnd"/>
            <w:r w:rsidRPr="00530F10">
              <w:rPr>
                <w:rFonts w:asciiTheme="minorHAnsi" w:hAnsiTheme="minorHAnsi" w:cstheme="minorHAnsi"/>
                <w:sz w:val="20"/>
              </w:rPr>
              <w:t xml:space="preserve"> the hazards which are not relevant. </w:t>
            </w:r>
          </w:p>
          <w:p w14:paraId="33D6EA63" w14:textId="77777777" w:rsidR="00266ACB" w:rsidRPr="00530F10" w:rsidRDefault="00266ACB" w:rsidP="00266ACB">
            <w:pPr>
              <w:rPr>
                <w:rFonts w:asciiTheme="minorHAnsi" w:hAnsiTheme="minorHAnsi" w:cstheme="minorHAnsi"/>
                <w:sz w:val="20"/>
              </w:rPr>
            </w:pPr>
          </w:p>
          <w:p w14:paraId="56EA9C13" w14:textId="77777777" w:rsidR="00266ACB" w:rsidRPr="00530F10" w:rsidRDefault="00266ACB" w:rsidP="00266ACB">
            <w:pPr>
              <w:pStyle w:val="ListParagraph"/>
              <w:numPr>
                <w:ilvl w:val="0"/>
                <w:numId w:val="1"/>
              </w:numPr>
              <w:rPr>
                <w:rFonts w:asciiTheme="minorHAnsi" w:hAnsiTheme="minorHAnsi" w:cstheme="minorHAnsi"/>
                <w:sz w:val="20"/>
              </w:rPr>
            </w:pPr>
            <w:r w:rsidRPr="00530F10">
              <w:rPr>
                <w:rFonts w:asciiTheme="minorHAnsi" w:hAnsiTheme="minorHAnsi" w:cstheme="minorHAnsi"/>
                <w:sz w:val="20"/>
              </w:rPr>
              <w:t>Evaluate the hazards involved in the work activities and note whether the risk is low / medium / high.</w:t>
            </w:r>
          </w:p>
          <w:p w14:paraId="01726304" w14:textId="77777777" w:rsidR="00266ACB" w:rsidRPr="00530F10" w:rsidRDefault="00266ACB" w:rsidP="00266ACB">
            <w:pPr>
              <w:rPr>
                <w:rFonts w:asciiTheme="minorHAnsi" w:hAnsiTheme="minorHAnsi" w:cstheme="minorHAnsi"/>
                <w:sz w:val="20"/>
              </w:rPr>
            </w:pPr>
          </w:p>
          <w:p w14:paraId="1C4D4954" w14:textId="77777777" w:rsidR="00266ACB" w:rsidRPr="00530F10" w:rsidRDefault="00266ACB" w:rsidP="00266ACB">
            <w:pPr>
              <w:pStyle w:val="ListParagraph"/>
              <w:numPr>
                <w:ilvl w:val="0"/>
                <w:numId w:val="1"/>
              </w:numPr>
              <w:rPr>
                <w:rFonts w:asciiTheme="minorHAnsi" w:hAnsiTheme="minorHAnsi" w:cstheme="minorHAnsi"/>
                <w:sz w:val="20"/>
              </w:rPr>
            </w:pPr>
            <w:r w:rsidRPr="00530F10">
              <w:rPr>
                <w:rFonts w:asciiTheme="minorHAnsi" w:hAnsiTheme="minorHAnsi" w:cstheme="minorHAnsi"/>
                <w:sz w:val="20"/>
              </w:rPr>
              <w:t>Describe the control measures which are required and specify these in the table (the general information on control measures noted in the table is for guidance only) and identify any further measures required.</w:t>
            </w:r>
          </w:p>
          <w:p w14:paraId="5C02C9D2" w14:textId="77777777" w:rsidR="00266ACB" w:rsidRPr="00530F10" w:rsidRDefault="00266ACB" w:rsidP="00266ACB">
            <w:pPr>
              <w:rPr>
                <w:rFonts w:asciiTheme="minorHAnsi" w:hAnsiTheme="minorHAnsi" w:cstheme="minorHAnsi"/>
                <w:sz w:val="20"/>
              </w:rPr>
            </w:pPr>
            <w:r w:rsidRPr="00530F10">
              <w:rPr>
                <w:rFonts w:asciiTheme="minorHAnsi" w:hAnsiTheme="minorHAnsi" w:cstheme="minorHAnsi"/>
                <w:sz w:val="20"/>
              </w:rPr>
              <w:t xml:space="preserve"> </w:t>
            </w:r>
          </w:p>
        </w:tc>
      </w:tr>
      <w:tr w:rsidR="00266ACB" w:rsidRPr="00530F10" w14:paraId="5129F8E4" w14:textId="77777777" w:rsidTr="00530F10">
        <w:tc>
          <w:tcPr>
            <w:tcW w:w="14560" w:type="dxa"/>
          </w:tcPr>
          <w:p w14:paraId="551B4A08" w14:textId="77777777" w:rsidR="00266ACB" w:rsidRPr="00530F10" w:rsidRDefault="00266ACB" w:rsidP="00266ACB">
            <w:pPr>
              <w:pStyle w:val="ListParagraph"/>
              <w:numPr>
                <w:ilvl w:val="0"/>
                <w:numId w:val="2"/>
              </w:numPr>
              <w:rPr>
                <w:rFonts w:asciiTheme="minorHAnsi" w:hAnsiTheme="minorHAnsi" w:cstheme="minorHAnsi"/>
                <w:sz w:val="20"/>
              </w:rPr>
            </w:pPr>
            <w:r w:rsidRPr="00530F10">
              <w:rPr>
                <w:rFonts w:asciiTheme="minorHAnsi" w:hAnsiTheme="minorHAnsi" w:cstheme="minorHAnsi"/>
                <w:sz w:val="20"/>
              </w:rPr>
              <w:t xml:space="preserve">You will also need to </w:t>
            </w:r>
            <w:proofErr w:type="gramStart"/>
            <w:r w:rsidRPr="00530F10">
              <w:rPr>
                <w:rFonts w:asciiTheme="minorHAnsi" w:hAnsiTheme="minorHAnsi" w:cstheme="minorHAnsi"/>
                <w:sz w:val="20"/>
              </w:rPr>
              <w:t>take into account</w:t>
            </w:r>
            <w:proofErr w:type="gramEnd"/>
            <w:r w:rsidRPr="00530F10">
              <w:rPr>
                <w:rFonts w:asciiTheme="minorHAnsi" w:hAnsiTheme="minorHAnsi" w:cstheme="minorHAnsi"/>
                <w:sz w:val="20"/>
              </w:rPr>
              <w:t xml:space="preserve"> factors relevant to the individual, and the risk assessment(s) will require to be reviewed and monitored on a regular basis as the pregnancy progresses. </w:t>
            </w:r>
          </w:p>
          <w:p w14:paraId="12F406BA" w14:textId="77777777" w:rsidR="00266ACB" w:rsidRPr="00530F10" w:rsidRDefault="00266ACB" w:rsidP="00266ACB">
            <w:pPr>
              <w:pStyle w:val="ListParagraph"/>
              <w:ind w:left="360"/>
              <w:rPr>
                <w:rFonts w:asciiTheme="minorHAnsi" w:hAnsiTheme="minorHAnsi" w:cstheme="minorHAnsi"/>
                <w:sz w:val="20"/>
              </w:rPr>
            </w:pPr>
          </w:p>
          <w:p w14:paraId="36B2BDAD" w14:textId="77777777" w:rsidR="00266ACB" w:rsidRDefault="00266ACB" w:rsidP="00266ACB">
            <w:pPr>
              <w:pStyle w:val="ListParagraph"/>
              <w:numPr>
                <w:ilvl w:val="0"/>
                <w:numId w:val="2"/>
              </w:numPr>
              <w:rPr>
                <w:rFonts w:asciiTheme="minorHAnsi" w:hAnsiTheme="minorHAnsi" w:cstheme="minorHAnsi"/>
                <w:sz w:val="20"/>
              </w:rPr>
            </w:pPr>
            <w:r w:rsidRPr="00530F10">
              <w:rPr>
                <w:rFonts w:asciiTheme="minorHAnsi" w:hAnsiTheme="minorHAnsi" w:cstheme="minorHAnsi"/>
                <w:sz w:val="20"/>
              </w:rPr>
              <w:t xml:space="preserve">Specific hazards (such as manual handling operations, hazardous substances, biological agents, display screen equipment) should be assessed on a separate risk assessment form and cross-referenced with this document.  </w:t>
            </w:r>
          </w:p>
          <w:p w14:paraId="022360DB" w14:textId="77777777" w:rsidR="00530F10" w:rsidRPr="00530F10" w:rsidRDefault="00530F10" w:rsidP="00530F10">
            <w:pPr>
              <w:pStyle w:val="ListParagraph"/>
              <w:rPr>
                <w:rFonts w:asciiTheme="minorHAnsi" w:hAnsiTheme="minorHAnsi" w:cstheme="minorHAnsi"/>
                <w:sz w:val="20"/>
              </w:rPr>
            </w:pPr>
          </w:p>
          <w:p w14:paraId="22475E38" w14:textId="77777777" w:rsidR="00530F10" w:rsidRDefault="00530F10" w:rsidP="00530F10">
            <w:pPr>
              <w:rPr>
                <w:rFonts w:asciiTheme="minorHAnsi" w:hAnsiTheme="minorHAnsi" w:cstheme="minorHAnsi"/>
                <w:sz w:val="20"/>
              </w:rPr>
            </w:pPr>
          </w:p>
          <w:p w14:paraId="26F647B7" w14:textId="77777777" w:rsidR="00530F10" w:rsidRPr="00530F10" w:rsidRDefault="00530F10" w:rsidP="00530F10">
            <w:pPr>
              <w:rPr>
                <w:rFonts w:asciiTheme="minorHAnsi" w:hAnsiTheme="minorHAnsi" w:cstheme="minorHAnsi"/>
                <w:sz w:val="18"/>
              </w:rPr>
            </w:pPr>
          </w:p>
        </w:tc>
      </w:tr>
    </w:tbl>
    <w:p w14:paraId="523E329F" w14:textId="77777777" w:rsidR="00266ACB" w:rsidRDefault="00266ACB" w:rsidP="00144F4E">
      <w:pPr>
        <w:jc w:val="center"/>
        <w:rPr>
          <w:rFonts w:asciiTheme="minorHAnsi" w:hAnsiTheme="minorHAnsi" w:cstheme="minorHAnsi"/>
          <w:b/>
        </w:rPr>
      </w:pPr>
    </w:p>
    <w:p w14:paraId="3728D7E7" w14:textId="77777777" w:rsidR="00266ACB" w:rsidRDefault="00266ACB" w:rsidP="00144F4E">
      <w:pPr>
        <w:jc w:val="center"/>
        <w:rPr>
          <w:rFonts w:asciiTheme="minorHAnsi" w:hAnsiTheme="minorHAnsi" w:cstheme="minorHAnsi"/>
          <w:b/>
        </w:rPr>
        <w:sectPr w:rsidR="00266ACB" w:rsidSect="00530F10">
          <w:footerReference w:type="default" r:id="rId8"/>
          <w:pgSz w:w="16838" w:h="11906" w:orient="landscape"/>
          <w:pgMar w:top="720" w:right="1134" w:bottom="993" w:left="1134" w:header="709" w:footer="510" w:gutter="0"/>
          <w:pgBorders w:display="firstPage" w:offsetFrom="page">
            <w:top w:val="single" w:sz="4" w:space="24" w:color="002060"/>
            <w:left w:val="single" w:sz="4" w:space="24" w:color="002060"/>
            <w:bottom w:val="single" w:sz="4" w:space="24" w:color="002060"/>
            <w:right w:val="single" w:sz="4" w:space="24" w:color="002060"/>
          </w:pgBorders>
          <w:cols w:space="708"/>
          <w:docGrid w:linePitch="360"/>
        </w:sectPr>
      </w:pPr>
    </w:p>
    <w:p w14:paraId="34EF801A" w14:textId="1EC899A9" w:rsidR="00AA3E01" w:rsidRDefault="00E35C0F" w:rsidP="00144F4E">
      <w:pPr>
        <w:jc w:val="center"/>
        <w:rPr>
          <w:rFonts w:asciiTheme="minorHAnsi" w:hAnsiTheme="minorHAnsi" w:cstheme="minorHAnsi"/>
          <w:b/>
        </w:rPr>
      </w:pPr>
      <w:r>
        <w:rPr>
          <w:rFonts w:asciiTheme="minorHAnsi" w:hAnsiTheme="minorHAnsi" w:cstheme="minorHAnsi"/>
          <w:b/>
          <w:noProof/>
          <w:sz w:val="32"/>
        </w:rPr>
        <w:lastRenderedPageBreak/>
        <w:drawing>
          <wp:anchor distT="0" distB="0" distL="114300" distR="114300" simplePos="0" relativeHeight="251661312" behindDoc="1" locked="0" layoutInCell="1" allowOverlap="1" wp14:anchorId="3F6911EE" wp14:editId="02A82A79">
            <wp:simplePos x="0" y="0"/>
            <wp:positionH relativeFrom="margin">
              <wp:posOffset>7600950</wp:posOffset>
            </wp:positionH>
            <wp:positionV relativeFrom="paragraph">
              <wp:posOffset>-132080</wp:posOffset>
            </wp:positionV>
            <wp:extent cx="1801372" cy="545593"/>
            <wp:effectExtent l="0" t="0" r="8890" b="6985"/>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72" cy="545593"/>
                    </a:xfrm>
                    <a:prstGeom prst="rect">
                      <a:avLst/>
                    </a:prstGeom>
                  </pic:spPr>
                </pic:pic>
              </a:graphicData>
            </a:graphic>
          </wp:anchor>
        </w:drawing>
      </w:r>
    </w:p>
    <w:p w14:paraId="63122E59" w14:textId="591892E7" w:rsidR="00144F4E" w:rsidRPr="00266ACB" w:rsidRDefault="009715CD" w:rsidP="00144F4E">
      <w:pPr>
        <w:jc w:val="center"/>
        <w:rPr>
          <w:rFonts w:asciiTheme="minorHAnsi" w:hAnsiTheme="minorHAnsi" w:cstheme="minorHAnsi"/>
          <w:b/>
        </w:rPr>
      </w:pPr>
      <w:r w:rsidRPr="00266ACB">
        <w:rPr>
          <w:rFonts w:asciiTheme="minorHAnsi" w:hAnsiTheme="minorHAnsi" w:cstheme="minorHAnsi"/>
          <w:b/>
          <w:noProof/>
        </w:rPr>
        <mc:AlternateContent>
          <mc:Choice Requires="wps">
            <w:drawing>
              <wp:anchor distT="0" distB="0" distL="114300" distR="114300" simplePos="0" relativeHeight="251657216" behindDoc="0" locked="0" layoutInCell="1" allowOverlap="1" wp14:anchorId="2D935D44" wp14:editId="160BBFFC">
                <wp:simplePos x="0" y="0"/>
                <wp:positionH relativeFrom="column">
                  <wp:posOffset>-73025</wp:posOffset>
                </wp:positionH>
                <wp:positionV relativeFrom="paragraph">
                  <wp:posOffset>-114300</wp:posOffset>
                </wp:positionV>
                <wp:extent cx="2130425" cy="228600"/>
                <wp:effectExtent l="8890" t="9525" r="133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28600"/>
                        </a:xfrm>
                        <a:prstGeom prst="rect">
                          <a:avLst/>
                        </a:prstGeom>
                        <a:solidFill>
                          <a:srgbClr val="FFFFFF"/>
                        </a:solidFill>
                        <a:ln w="9525">
                          <a:solidFill>
                            <a:srgbClr val="000000"/>
                          </a:solidFill>
                          <a:miter lim="800000"/>
                          <a:headEnd/>
                          <a:tailEnd/>
                        </a:ln>
                      </wps:spPr>
                      <wps:txbx>
                        <w:txbxContent>
                          <w:p w14:paraId="0C415DA4" w14:textId="77777777" w:rsidR="00144F4E" w:rsidRPr="00144F4E" w:rsidRDefault="00410DDE">
                            <w:pPr>
                              <w:rPr>
                                <w:rFonts w:ascii="Verdana" w:hAnsi="Verdana"/>
                                <w:sz w:val="16"/>
                                <w:szCs w:val="16"/>
                              </w:rPr>
                            </w:pPr>
                            <w:r>
                              <w:rPr>
                                <w:rFonts w:ascii="Verdana" w:hAnsi="Verdana"/>
                                <w:sz w:val="16"/>
                                <w:szCs w:val="16"/>
                              </w:rPr>
                              <w:t>Reference</w:t>
                            </w:r>
                            <w:r w:rsidR="00144F4E">
                              <w:rPr>
                                <w:rFonts w:ascii="Verdana" w:hAnsi="Verdana"/>
                                <w:sz w:val="16"/>
                                <w:szCs w:val="16"/>
                              </w:rPr>
                              <w:t xml:space="preserve">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35D44" id="_x0000_t202" coordsize="21600,21600" o:spt="202" path="m,l,21600r21600,l21600,xe">
                <v:stroke joinstyle="miter"/>
                <v:path gradientshapeok="t" o:connecttype="rect"/>
              </v:shapetype>
              <v:shape id="Text Box 2" o:spid="_x0000_s1026" type="#_x0000_t202" style="position:absolute;left:0;text-align:left;margin-left:-5.75pt;margin-top:-9pt;width:167.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">
                <v:textbox>
                  <w:txbxContent>
                    <w:p w14:paraId="0C415DA4" w14:textId="77777777" w:rsidR="00144F4E" w:rsidRPr="00144F4E" w:rsidRDefault="00410DDE">
                      <w:pPr>
                        <w:rPr>
                          <w:rFonts w:ascii="Verdana" w:hAnsi="Verdana"/>
                          <w:sz w:val="16"/>
                          <w:szCs w:val="16"/>
                        </w:rPr>
                      </w:pPr>
                      <w:r>
                        <w:rPr>
                          <w:rFonts w:ascii="Verdana" w:hAnsi="Verdana"/>
                          <w:sz w:val="16"/>
                          <w:szCs w:val="16"/>
                        </w:rPr>
                        <w:t>Reference</w:t>
                      </w:r>
                      <w:r w:rsidR="00144F4E">
                        <w:rPr>
                          <w:rFonts w:ascii="Verdana" w:hAnsi="Verdana"/>
                          <w:sz w:val="16"/>
                          <w:szCs w:val="16"/>
                        </w:rPr>
                        <w:t xml:space="preserve"> No. </w:t>
                      </w:r>
                    </w:p>
                  </w:txbxContent>
                </v:textbox>
              </v:shape>
            </w:pict>
          </mc:Fallback>
        </mc:AlternateContent>
      </w:r>
      <w:r w:rsidR="00D802B4" w:rsidRPr="00266ACB">
        <w:rPr>
          <w:rFonts w:asciiTheme="minorHAnsi" w:hAnsiTheme="minorHAnsi" w:cstheme="minorHAnsi"/>
          <w:b/>
        </w:rPr>
        <w:t xml:space="preserve">Edinburgh </w:t>
      </w:r>
      <w:r w:rsidR="00144F4E" w:rsidRPr="00266ACB">
        <w:rPr>
          <w:rFonts w:asciiTheme="minorHAnsi" w:hAnsiTheme="minorHAnsi" w:cstheme="minorHAnsi"/>
          <w:b/>
        </w:rPr>
        <w:t>Napier University</w:t>
      </w:r>
    </w:p>
    <w:p w14:paraId="4B89026B" w14:textId="77777777" w:rsidR="00B30795" w:rsidRPr="00266ACB" w:rsidRDefault="00144F4E" w:rsidP="00144F4E">
      <w:pPr>
        <w:jc w:val="center"/>
        <w:rPr>
          <w:rFonts w:asciiTheme="minorHAnsi" w:hAnsiTheme="minorHAnsi" w:cstheme="minorHAnsi"/>
          <w:b/>
        </w:rPr>
      </w:pPr>
      <w:r w:rsidRPr="00266ACB">
        <w:rPr>
          <w:rFonts w:asciiTheme="minorHAnsi" w:hAnsiTheme="minorHAnsi" w:cstheme="minorHAnsi"/>
          <w:b/>
        </w:rPr>
        <w:t>RISK ASSESSMENT FORM</w:t>
      </w:r>
    </w:p>
    <w:p w14:paraId="622EA6E6" w14:textId="77777777" w:rsidR="00144F4E" w:rsidRDefault="00144F4E">
      <w:pPr>
        <w:rPr>
          <w:rFonts w:asciiTheme="minorHAnsi" w:hAnsiTheme="minorHAnsi" w:cstheme="minorHAnsi"/>
          <w:b/>
          <w:sz w:val="16"/>
          <w:szCs w:val="16"/>
        </w:rPr>
      </w:pPr>
    </w:p>
    <w:tbl>
      <w:tblPr>
        <w:tblStyle w:val="TableGrid"/>
        <w:tblW w:w="14945" w:type="dxa"/>
        <w:tblCellMar>
          <w:top w:w="113" w:type="dxa"/>
          <w:bottom w:w="113" w:type="dxa"/>
        </w:tblCellMar>
        <w:tblLook w:val="04A0" w:firstRow="1" w:lastRow="0" w:firstColumn="1" w:lastColumn="0" w:noHBand="0" w:noVBand="1"/>
      </w:tblPr>
      <w:tblGrid>
        <w:gridCol w:w="6374"/>
        <w:gridCol w:w="3544"/>
        <w:gridCol w:w="2410"/>
        <w:gridCol w:w="2617"/>
      </w:tblGrid>
      <w:tr w:rsidR="004576C3" w:rsidRPr="00266ACB" w14:paraId="1E1116BC" w14:textId="77777777" w:rsidTr="004576C3">
        <w:tc>
          <w:tcPr>
            <w:tcW w:w="9918" w:type="dxa"/>
            <w:gridSpan w:val="2"/>
            <w:shd w:val="clear" w:color="auto" w:fill="DAEEF3" w:themeFill="accent5" w:themeFillTint="33"/>
          </w:tcPr>
          <w:p w14:paraId="32C5B234" w14:textId="77777777" w:rsidR="004576C3" w:rsidRPr="00266ACB" w:rsidRDefault="004576C3">
            <w:pPr>
              <w:rPr>
                <w:rFonts w:asciiTheme="minorHAnsi" w:hAnsiTheme="minorHAnsi" w:cstheme="minorHAnsi"/>
                <w:b/>
                <w:sz w:val="20"/>
                <w:szCs w:val="16"/>
              </w:rPr>
            </w:pPr>
            <w:r w:rsidRPr="00266ACB">
              <w:rPr>
                <w:rFonts w:asciiTheme="minorHAnsi" w:hAnsiTheme="minorHAnsi" w:cstheme="minorHAnsi"/>
                <w:b/>
                <w:sz w:val="20"/>
                <w:szCs w:val="16"/>
              </w:rPr>
              <w:t>New and expectant mother’s name</w:t>
            </w:r>
            <w:r>
              <w:rPr>
                <w:rFonts w:asciiTheme="minorHAnsi" w:hAnsiTheme="minorHAnsi" w:cstheme="minorHAnsi"/>
                <w:b/>
                <w:sz w:val="20"/>
                <w:szCs w:val="16"/>
              </w:rPr>
              <w:t>:</w:t>
            </w:r>
          </w:p>
        </w:tc>
        <w:tc>
          <w:tcPr>
            <w:tcW w:w="5027" w:type="dxa"/>
            <w:gridSpan w:val="2"/>
            <w:shd w:val="clear" w:color="auto" w:fill="DAEEF3" w:themeFill="accent5" w:themeFillTint="33"/>
          </w:tcPr>
          <w:p w14:paraId="655236E7" w14:textId="77777777" w:rsidR="004576C3" w:rsidRPr="00266ACB" w:rsidRDefault="004576C3">
            <w:pPr>
              <w:rPr>
                <w:rFonts w:asciiTheme="minorHAnsi" w:hAnsiTheme="minorHAnsi" w:cstheme="minorHAnsi"/>
                <w:b/>
                <w:sz w:val="20"/>
                <w:szCs w:val="16"/>
              </w:rPr>
            </w:pPr>
            <w:r w:rsidRPr="00266ACB">
              <w:rPr>
                <w:rFonts w:asciiTheme="minorHAnsi" w:hAnsiTheme="minorHAnsi" w:cstheme="minorHAnsi"/>
                <w:b/>
                <w:sz w:val="20"/>
                <w:szCs w:val="16"/>
              </w:rPr>
              <w:t>Expected due date:</w:t>
            </w:r>
          </w:p>
        </w:tc>
      </w:tr>
      <w:tr w:rsidR="004576C3" w:rsidRPr="00266ACB" w14:paraId="2B730FE1" w14:textId="77777777" w:rsidTr="004576C3">
        <w:tc>
          <w:tcPr>
            <w:tcW w:w="6374" w:type="dxa"/>
            <w:shd w:val="clear" w:color="auto" w:fill="DAEEF3" w:themeFill="accent5" w:themeFillTint="33"/>
          </w:tcPr>
          <w:p w14:paraId="10A1E378" w14:textId="77777777" w:rsidR="004576C3" w:rsidRPr="00266ACB" w:rsidRDefault="004576C3">
            <w:pPr>
              <w:rPr>
                <w:rFonts w:asciiTheme="minorHAnsi" w:hAnsiTheme="minorHAnsi" w:cstheme="minorHAnsi"/>
                <w:b/>
                <w:sz w:val="20"/>
                <w:szCs w:val="16"/>
              </w:rPr>
            </w:pPr>
            <w:r w:rsidRPr="00266ACB">
              <w:rPr>
                <w:rFonts w:asciiTheme="minorHAnsi" w:hAnsiTheme="minorHAnsi" w:cstheme="minorHAnsi"/>
                <w:b/>
                <w:sz w:val="20"/>
                <w:szCs w:val="16"/>
              </w:rPr>
              <w:t>School/Service</w:t>
            </w:r>
            <w:r>
              <w:rPr>
                <w:rFonts w:asciiTheme="minorHAnsi" w:hAnsiTheme="minorHAnsi" w:cstheme="minorHAnsi"/>
                <w:b/>
                <w:sz w:val="20"/>
                <w:szCs w:val="16"/>
              </w:rPr>
              <w:t>:</w:t>
            </w:r>
          </w:p>
        </w:tc>
        <w:tc>
          <w:tcPr>
            <w:tcW w:w="5954" w:type="dxa"/>
            <w:gridSpan w:val="2"/>
            <w:shd w:val="clear" w:color="auto" w:fill="DAEEF3" w:themeFill="accent5" w:themeFillTint="33"/>
          </w:tcPr>
          <w:p w14:paraId="2DA03CC6" w14:textId="77777777" w:rsidR="004576C3" w:rsidRPr="00266ACB" w:rsidRDefault="004576C3">
            <w:pPr>
              <w:rPr>
                <w:rFonts w:asciiTheme="minorHAnsi" w:hAnsiTheme="minorHAnsi" w:cstheme="minorHAnsi"/>
                <w:b/>
                <w:sz w:val="20"/>
                <w:szCs w:val="16"/>
              </w:rPr>
            </w:pPr>
            <w:r w:rsidRPr="00266ACB">
              <w:rPr>
                <w:rFonts w:asciiTheme="minorHAnsi" w:hAnsiTheme="minorHAnsi" w:cstheme="minorHAnsi"/>
                <w:b/>
                <w:sz w:val="20"/>
                <w:szCs w:val="16"/>
              </w:rPr>
              <w:t>Location</w:t>
            </w:r>
            <w:r>
              <w:rPr>
                <w:rFonts w:asciiTheme="minorHAnsi" w:hAnsiTheme="minorHAnsi" w:cstheme="minorHAnsi"/>
                <w:b/>
                <w:sz w:val="20"/>
                <w:szCs w:val="16"/>
              </w:rPr>
              <w:t>:</w:t>
            </w:r>
          </w:p>
        </w:tc>
        <w:tc>
          <w:tcPr>
            <w:tcW w:w="2617" w:type="dxa"/>
            <w:shd w:val="clear" w:color="auto" w:fill="DAEEF3" w:themeFill="accent5" w:themeFillTint="33"/>
          </w:tcPr>
          <w:p w14:paraId="77484B06" w14:textId="77777777" w:rsidR="004576C3" w:rsidRPr="00266ACB" w:rsidRDefault="004576C3">
            <w:pPr>
              <w:rPr>
                <w:rFonts w:asciiTheme="minorHAnsi" w:hAnsiTheme="minorHAnsi" w:cstheme="minorHAnsi"/>
                <w:b/>
                <w:sz w:val="20"/>
                <w:szCs w:val="16"/>
              </w:rPr>
            </w:pPr>
            <w:r>
              <w:rPr>
                <w:rFonts w:asciiTheme="minorHAnsi" w:hAnsiTheme="minorHAnsi" w:cstheme="minorHAnsi"/>
                <w:b/>
                <w:sz w:val="20"/>
                <w:szCs w:val="16"/>
              </w:rPr>
              <w:t>Date:</w:t>
            </w:r>
          </w:p>
        </w:tc>
      </w:tr>
    </w:tbl>
    <w:p w14:paraId="7834F763" w14:textId="77777777" w:rsidR="00266ACB" w:rsidRDefault="00266ACB">
      <w:pPr>
        <w:rPr>
          <w:rFonts w:asciiTheme="minorHAnsi" w:hAnsiTheme="minorHAnsi" w:cstheme="minorHAnsi"/>
          <w:b/>
          <w:sz w:val="16"/>
          <w:szCs w:val="16"/>
        </w:rPr>
      </w:pPr>
    </w:p>
    <w:tbl>
      <w:tblP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2"/>
        <w:gridCol w:w="2410"/>
        <w:gridCol w:w="1418"/>
        <w:gridCol w:w="2088"/>
        <w:gridCol w:w="537"/>
        <w:gridCol w:w="538"/>
        <w:gridCol w:w="538"/>
        <w:gridCol w:w="2961"/>
        <w:gridCol w:w="1843"/>
        <w:gridCol w:w="992"/>
        <w:gridCol w:w="1057"/>
      </w:tblGrid>
      <w:tr w:rsidR="004576C3" w:rsidRPr="00AA3E01" w14:paraId="3D813713" w14:textId="77777777" w:rsidTr="004576C3">
        <w:trPr>
          <w:cantSplit/>
          <w:tblHeader/>
        </w:trPr>
        <w:tc>
          <w:tcPr>
            <w:tcW w:w="562" w:type="dxa"/>
            <w:vMerge w:val="restart"/>
            <w:shd w:val="clear" w:color="auto" w:fill="215868" w:themeFill="accent5" w:themeFillShade="80"/>
          </w:tcPr>
          <w:p w14:paraId="23038A33" w14:textId="77777777" w:rsidR="00144F4E" w:rsidRPr="00AA3E01" w:rsidRDefault="00144F4E" w:rsidP="00AA3E01">
            <w:pPr>
              <w:jc w:val="center"/>
              <w:rPr>
                <w:rFonts w:asciiTheme="minorHAnsi" w:hAnsiTheme="minorHAnsi" w:cstheme="minorHAnsi"/>
                <w:color w:val="FFFFFF"/>
                <w:sz w:val="18"/>
                <w:szCs w:val="20"/>
              </w:rPr>
            </w:pPr>
            <w:r w:rsidRPr="00AA3E01">
              <w:rPr>
                <w:rFonts w:asciiTheme="minorHAnsi" w:hAnsiTheme="minorHAnsi" w:cstheme="minorHAnsi"/>
                <w:color w:val="FFFFFF"/>
                <w:sz w:val="18"/>
                <w:szCs w:val="20"/>
              </w:rPr>
              <w:t>No.</w:t>
            </w:r>
          </w:p>
        </w:tc>
        <w:tc>
          <w:tcPr>
            <w:tcW w:w="2410" w:type="dxa"/>
            <w:vMerge w:val="restart"/>
            <w:shd w:val="clear" w:color="auto" w:fill="215868" w:themeFill="accent5" w:themeFillShade="80"/>
          </w:tcPr>
          <w:p w14:paraId="59D99C78" w14:textId="77777777" w:rsidR="00144F4E" w:rsidRPr="00DD344F" w:rsidRDefault="00144F4E" w:rsidP="00AA3E01">
            <w:pPr>
              <w:rPr>
                <w:rFonts w:asciiTheme="minorHAnsi" w:hAnsiTheme="minorHAnsi" w:cstheme="minorHAnsi"/>
                <w:color w:val="FFFFFF"/>
                <w:sz w:val="18"/>
                <w:szCs w:val="20"/>
              </w:rPr>
            </w:pPr>
            <w:r w:rsidRPr="00DD344F">
              <w:rPr>
                <w:rFonts w:asciiTheme="minorHAnsi" w:hAnsiTheme="minorHAnsi" w:cstheme="minorHAnsi"/>
                <w:color w:val="FFFFFF"/>
                <w:sz w:val="18"/>
                <w:szCs w:val="20"/>
              </w:rPr>
              <w:t>Hazards identified</w:t>
            </w:r>
          </w:p>
        </w:tc>
        <w:tc>
          <w:tcPr>
            <w:tcW w:w="1418" w:type="dxa"/>
            <w:vMerge w:val="restart"/>
            <w:shd w:val="clear" w:color="auto" w:fill="215868" w:themeFill="accent5" w:themeFillShade="80"/>
          </w:tcPr>
          <w:p w14:paraId="0C548E8C" w14:textId="77777777" w:rsidR="00144F4E" w:rsidRPr="00AA3E01" w:rsidRDefault="00144F4E" w:rsidP="00AA3E01">
            <w:pPr>
              <w:rPr>
                <w:rFonts w:asciiTheme="minorHAnsi" w:hAnsiTheme="minorHAnsi" w:cstheme="minorHAnsi"/>
                <w:color w:val="FFFFFF"/>
                <w:sz w:val="18"/>
                <w:szCs w:val="20"/>
              </w:rPr>
            </w:pPr>
            <w:r w:rsidRPr="00AA3E01">
              <w:rPr>
                <w:rFonts w:asciiTheme="minorHAnsi" w:hAnsiTheme="minorHAnsi" w:cstheme="minorHAnsi"/>
                <w:color w:val="FFFFFF"/>
                <w:sz w:val="18"/>
                <w:szCs w:val="20"/>
              </w:rPr>
              <w:t>People at risk from hazards</w:t>
            </w:r>
          </w:p>
        </w:tc>
        <w:tc>
          <w:tcPr>
            <w:tcW w:w="2088" w:type="dxa"/>
            <w:vMerge w:val="restart"/>
            <w:shd w:val="clear" w:color="auto" w:fill="215868" w:themeFill="accent5" w:themeFillShade="80"/>
          </w:tcPr>
          <w:p w14:paraId="22ED5A5E" w14:textId="77777777" w:rsidR="00144F4E" w:rsidRPr="00323556" w:rsidRDefault="00144F4E" w:rsidP="00AA3E01">
            <w:pPr>
              <w:rPr>
                <w:rFonts w:asciiTheme="minorHAnsi" w:hAnsiTheme="minorHAnsi" w:cstheme="minorHAnsi"/>
                <w:color w:val="FFFFFF"/>
                <w:sz w:val="18"/>
                <w:szCs w:val="20"/>
              </w:rPr>
            </w:pPr>
            <w:r w:rsidRPr="00323556">
              <w:rPr>
                <w:rFonts w:asciiTheme="minorHAnsi" w:hAnsiTheme="minorHAnsi" w:cstheme="minorHAnsi"/>
                <w:color w:val="FFFFFF"/>
                <w:sz w:val="18"/>
                <w:szCs w:val="20"/>
              </w:rPr>
              <w:t>Existing control</w:t>
            </w:r>
          </w:p>
        </w:tc>
        <w:tc>
          <w:tcPr>
            <w:tcW w:w="1613" w:type="dxa"/>
            <w:gridSpan w:val="3"/>
            <w:shd w:val="clear" w:color="auto" w:fill="215868" w:themeFill="accent5" w:themeFillShade="80"/>
          </w:tcPr>
          <w:p w14:paraId="06B082E5" w14:textId="77777777" w:rsidR="00144F4E" w:rsidRPr="00AA3E01" w:rsidRDefault="00144F4E" w:rsidP="00AA3E01">
            <w:pPr>
              <w:jc w:val="center"/>
              <w:rPr>
                <w:rFonts w:asciiTheme="minorHAnsi" w:hAnsiTheme="minorHAnsi" w:cstheme="minorHAnsi"/>
                <w:color w:val="FFFFFF"/>
                <w:sz w:val="18"/>
                <w:szCs w:val="20"/>
              </w:rPr>
            </w:pPr>
            <w:r w:rsidRPr="00AA3E01">
              <w:rPr>
                <w:rFonts w:asciiTheme="minorHAnsi" w:hAnsiTheme="minorHAnsi" w:cstheme="minorHAnsi"/>
                <w:color w:val="FFFFFF"/>
                <w:sz w:val="18"/>
                <w:szCs w:val="20"/>
              </w:rPr>
              <w:t>Risk</w:t>
            </w:r>
          </w:p>
        </w:tc>
        <w:tc>
          <w:tcPr>
            <w:tcW w:w="2961" w:type="dxa"/>
            <w:vMerge w:val="restart"/>
            <w:shd w:val="clear" w:color="auto" w:fill="215868" w:themeFill="accent5" w:themeFillShade="80"/>
          </w:tcPr>
          <w:p w14:paraId="3C9A4E41" w14:textId="77777777" w:rsidR="00144F4E" w:rsidRPr="00323556" w:rsidRDefault="00144F4E" w:rsidP="00AA3E01">
            <w:pPr>
              <w:rPr>
                <w:rFonts w:asciiTheme="minorHAnsi" w:hAnsiTheme="minorHAnsi" w:cstheme="minorHAnsi"/>
                <w:color w:val="FFFFFF"/>
                <w:sz w:val="18"/>
                <w:szCs w:val="20"/>
              </w:rPr>
            </w:pPr>
            <w:r w:rsidRPr="00323556">
              <w:rPr>
                <w:rFonts w:asciiTheme="minorHAnsi" w:hAnsiTheme="minorHAnsi" w:cstheme="minorHAnsi"/>
                <w:color w:val="FFFFFF"/>
                <w:sz w:val="18"/>
                <w:szCs w:val="20"/>
              </w:rPr>
              <w:t>Further action / recommendations</w:t>
            </w:r>
          </w:p>
        </w:tc>
        <w:tc>
          <w:tcPr>
            <w:tcW w:w="1843" w:type="dxa"/>
            <w:vMerge w:val="restart"/>
            <w:shd w:val="clear" w:color="auto" w:fill="215868" w:themeFill="accent5" w:themeFillShade="80"/>
          </w:tcPr>
          <w:p w14:paraId="06B8DCE6" w14:textId="77777777" w:rsidR="00144F4E" w:rsidRPr="00AA3E01" w:rsidRDefault="00144F4E" w:rsidP="00AA3E01">
            <w:pPr>
              <w:rPr>
                <w:rFonts w:asciiTheme="minorHAnsi" w:hAnsiTheme="minorHAnsi" w:cstheme="minorHAnsi"/>
                <w:color w:val="FFFFFF"/>
                <w:sz w:val="18"/>
                <w:szCs w:val="20"/>
              </w:rPr>
            </w:pPr>
            <w:r w:rsidRPr="00AA3E01">
              <w:rPr>
                <w:rFonts w:asciiTheme="minorHAnsi" w:hAnsiTheme="minorHAnsi" w:cstheme="minorHAnsi"/>
                <w:color w:val="FFFFFF"/>
                <w:sz w:val="18"/>
                <w:szCs w:val="20"/>
              </w:rPr>
              <w:t xml:space="preserve">Action </w:t>
            </w:r>
          </w:p>
          <w:p w14:paraId="7CFF0964" w14:textId="77777777" w:rsidR="00144F4E" w:rsidRPr="00AA3E01" w:rsidRDefault="00144F4E" w:rsidP="00AA3E01">
            <w:pPr>
              <w:rPr>
                <w:rFonts w:asciiTheme="minorHAnsi" w:hAnsiTheme="minorHAnsi" w:cstheme="minorHAnsi"/>
                <w:color w:val="FFFFFF"/>
                <w:sz w:val="18"/>
                <w:szCs w:val="20"/>
              </w:rPr>
            </w:pPr>
            <w:r w:rsidRPr="00AA3E01">
              <w:rPr>
                <w:rFonts w:asciiTheme="minorHAnsi" w:hAnsiTheme="minorHAnsi" w:cstheme="minorHAnsi"/>
                <w:color w:val="FFFFFF"/>
                <w:sz w:val="18"/>
                <w:szCs w:val="20"/>
              </w:rPr>
              <w:t>by whom</w:t>
            </w:r>
          </w:p>
        </w:tc>
        <w:tc>
          <w:tcPr>
            <w:tcW w:w="992" w:type="dxa"/>
            <w:vMerge w:val="restart"/>
            <w:shd w:val="clear" w:color="auto" w:fill="215868" w:themeFill="accent5" w:themeFillShade="80"/>
          </w:tcPr>
          <w:p w14:paraId="5F18371D" w14:textId="77777777" w:rsidR="00144F4E" w:rsidRPr="00AA3E01" w:rsidRDefault="00144F4E" w:rsidP="00AA3E01">
            <w:pPr>
              <w:rPr>
                <w:rFonts w:asciiTheme="minorHAnsi" w:hAnsiTheme="minorHAnsi" w:cstheme="minorHAnsi"/>
                <w:color w:val="FFFFFF"/>
                <w:sz w:val="18"/>
                <w:szCs w:val="20"/>
              </w:rPr>
            </w:pPr>
            <w:r w:rsidRPr="00AA3E01">
              <w:rPr>
                <w:rFonts w:asciiTheme="minorHAnsi" w:hAnsiTheme="minorHAnsi" w:cstheme="minorHAnsi"/>
                <w:color w:val="FFFFFF"/>
                <w:sz w:val="18"/>
                <w:szCs w:val="20"/>
              </w:rPr>
              <w:t xml:space="preserve">Action </w:t>
            </w:r>
          </w:p>
          <w:p w14:paraId="3F07420E" w14:textId="77777777" w:rsidR="00144F4E" w:rsidRPr="00AA3E01" w:rsidRDefault="00144F4E" w:rsidP="00AA3E01">
            <w:pPr>
              <w:rPr>
                <w:rFonts w:asciiTheme="minorHAnsi" w:hAnsiTheme="minorHAnsi" w:cstheme="minorHAnsi"/>
                <w:color w:val="FFFFFF"/>
                <w:sz w:val="18"/>
                <w:szCs w:val="20"/>
              </w:rPr>
            </w:pPr>
            <w:r w:rsidRPr="00AA3E01">
              <w:rPr>
                <w:rFonts w:asciiTheme="minorHAnsi" w:hAnsiTheme="minorHAnsi" w:cstheme="minorHAnsi"/>
                <w:color w:val="FFFFFF"/>
                <w:sz w:val="18"/>
                <w:szCs w:val="20"/>
              </w:rPr>
              <w:t>by when</w:t>
            </w:r>
          </w:p>
        </w:tc>
        <w:tc>
          <w:tcPr>
            <w:tcW w:w="1057" w:type="dxa"/>
            <w:vMerge w:val="restart"/>
            <w:shd w:val="clear" w:color="auto" w:fill="215868" w:themeFill="accent5" w:themeFillShade="80"/>
          </w:tcPr>
          <w:p w14:paraId="147DE9DB" w14:textId="77777777" w:rsidR="00144F4E" w:rsidRPr="00AA3E01" w:rsidRDefault="00144F4E" w:rsidP="00AA3E01">
            <w:pPr>
              <w:rPr>
                <w:rFonts w:asciiTheme="minorHAnsi" w:hAnsiTheme="minorHAnsi" w:cstheme="minorHAnsi"/>
                <w:color w:val="FFFFFF"/>
                <w:sz w:val="18"/>
                <w:szCs w:val="20"/>
              </w:rPr>
            </w:pPr>
            <w:r w:rsidRPr="00AA3E01">
              <w:rPr>
                <w:rFonts w:asciiTheme="minorHAnsi" w:hAnsiTheme="minorHAnsi" w:cstheme="minorHAnsi"/>
                <w:color w:val="FFFFFF"/>
                <w:sz w:val="18"/>
                <w:szCs w:val="20"/>
              </w:rPr>
              <w:t>Completed</w:t>
            </w:r>
          </w:p>
        </w:tc>
      </w:tr>
      <w:tr w:rsidR="00144F4E" w:rsidRPr="00AA3E01" w14:paraId="2282EC0C" w14:textId="77777777" w:rsidTr="00E716C4">
        <w:trPr>
          <w:cantSplit/>
          <w:tblHeader/>
        </w:trPr>
        <w:tc>
          <w:tcPr>
            <w:tcW w:w="562" w:type="dxa"/>
            <w:vMerge/>
            <w:shd w:val="clear" w:color="auto" w:fill="000000"/>
          </w:tcPr>
          <w:p w14:paraId="212A9671" w14:textId="77777777" w:rsidR="00144F4E" w:rsidRPr="00AA3E01" w:rsidRDefault="00144F4E" w:rsidP="00AA3E01">
            <w:pPr>
              <w:jc w:val="center"/>
              <w:rPr>
                <w:rFonts w:asciiTheme="minorHAnsi" w:hAnsiTheme="minorHAnsi" w:cstheme="minorHAnsi"/>
                <w:color w:val="FFFFFF"/>
                <w:sz w:val="20"/>
                <w:szCs w:val="20"/>
              </w:rPr>
            </w:pPr>
          </w:p>
        </w:tc>
        <w:tc>
          <w:tcPr>
            <w:tcW w:w="2410" w:type="dxa"/>
            <w:vMerge/>
            <w:shd w:val="clear" w:color="auto" w:fill="000000"/>
          </w:tcPr>
          <w:p w14:paraId="79DA2BEA" w14:textId="77777777" w:rsidR="00144F4E" w:rsidRPr="00DD344F" w:rsidRDefault="00144F4E" w:rsidP="00AA3E01">
            <w:pPr>
              <w:rPr>
                <w:rFonts w:asciiTheme="minorHAnsi" w:hAnsiTheme="minorHAnsi" w:cstheme="minorHAnsi"/>
                <w:color w:val="FFFFFF"/>
                <w:sz w:val="20"/>
                <w:szCs w:val="20"/>
              </w:rPr>
            </w:pPr>
          </w:p>
        </w:tc>
        <w:tc>
          <w:tcPr>
            <w:tcW w:w="1418" w:type="dxa"/>
            <w:vMerge/>
            <w:shd w:val="clear" w:color="auto" w:fill="000000"/>
          </w:tcPr>
          <w:p w14:paraId="41D3990F" w14:textId="77777777" w:rsidR="00144F4E" w:rsidRPr="00AA3E01" w:rsidRDefault="00144F4E" w:rsidP="00AA3E01">
            <w:pPr>
              <w:rPr>
                <w:rFonts w:asciiTheme="minorHAnsi" w:hAnsiTheme="minorHAnsi" w:cstheme="minorHAnsi"/>
                <w:b/>
                <w:color w:val="FFFFFF"/>
                <w:sz w:val="20"/>
                <w:szCs w:val="20"/>
              </w:rPr>
            </w:pPr>
          </w:p>
        </w:tc>
        <w:tc>
          <w:tcPr>
            <w:tcW w:w="2088" w:type="dxa"/>
            <w:vMerge/>
            <w:shd w:val="clear" w:color="auto" w:fill="000000"/>
          </w:tcPr>
          <w:p w14:paraId="6DA3A166" w14:textId="77777777" w:rsidR="00144F4E" w:rsidRPr="00323556" w:rsidRDefault="00144F4E" w:rsidP="00AA3E01">
            <w:pPr>
              <w:rPr>
                <w:rFonts w:asciiTheme="minorHAnsi" w:hAnsiTheme="minorHAnsi" w:cstheme="minorHAnsi"/>
                <w:color w:val="FFFFFF"/>
                <w:sz w:val="20"/>
                <w:szCs w:val="20"/>
              </w:rPr>
            </w:pPr>
          </w:p>
        </w:tc>
        <w:tc>
          <w:tcPr>
            <w:tcW w:w="537" w:type="dxa"/>
            <w:shd w:val="clear" w:color="auto" w:fill="auto"/>
          </w:tcPr>
          <w:p w14:paraId="3973B4CD" w14:textId="77777777" w:rsidR="00144F4E" w:rsidRPr="00AA3E01" w:rsidRDefault="00144F4E" w:rsidP="00AA3E01">
            <w:pPr>
              <w:jc w:val="center"/>
              <w:rPr>
                <w:rFonts w:asciiTheme="minorHAnsi" w:hAnsiTheme="minorHAnsi" w:cstheme="minorHAnsi"/>
                <w:b/>
                <w:sz w:val="20"/>
                <w:szCs w:val="20"/>
              </w:rPr>
            </w:pPr>
            <w:r w:rsidRPr="00AA3E01">
              <w:rPr>
                <w:rFonts w:asciiTheme="minorHAnsi" w:hAnsiTheme="minorHAnsi" w:cstheme="minorHAnsi"/>
                <w:b/>
                <w:sz w:val="20"/>
                <w:szCs w:val="20"/>
              </w:rPr>
              <w:t>H</w:t>
            </w:r>
          </w:p>
        </w:tc>
        <w:tc>
          <w:tcPr>
            <w:tcW w:w="538" w:type="dxa"/>
            <w:shd w:val="clear" w:color="auto" w:fill="auto"/>
          </w:tcPr>
          <w:p w14:paraId="26EBE1EF" w14:textId="77777777" w:rsidR="00144F4E" w:rsidRPr="00AA3E01" w:rsidRDefault="00144F4E" w:rsidP="00AA3E01">
            <w:pPr>
              <w:jc w:val="center"/>
              <w:rPr>
                <w:rFonts w:asciiTheme="minorHAnsi" w:hAnsiTheme="minorHAnsi" w:cstheme="minorHAnsi"/>
                <w:b/>
                <w:sz w:val="20"/>
                <w:szCs w:val="20"/>
              </w:rPr>
            </w:pPr>
            <w:r w:rsidRPr="00AA3E01">
              <w:rPr>
                <w:rFonts w:asciiTheme="minorHAnsi" w:hAnsiTheme="minorHAnsi" w:cstheme="minorHAnsi"/>
                <w:b/>
                <w:sz w:val="20"/>
                <w:szCs w:val="20"/>
              </w:rPr>
              <w:t>M</w:t>
            </w:r>
          </w:p>
        </w:tc>
        <w:tc>
          <w:tcPr>
            <w:tcW w:w="538" w:type="dxa"/>
            <w:shd w:val="clear" w:color="auto" w:fill="auto"/>
          </w:tcPr>
          <w:p w14:paraId="42474FE9" w14:textId="77777777" w:rsidR="00144F4E" w:rsidRPr="00AA3E01" w:rsidRDefault="00144F4E" w:rsidP="00AA3E01">
            <w:pPr>
              <w:jc w:val="center"/>
              <w:rPr>
                <w:rFonts w:asciiTheme="minorHAnsi" w:hAnsiTheme="minorHAnsi" w:cstheme="minorHAnsi"/>
                <w:b/>
                <w:sz w:val="20"/>
                <w:szCs w:val="20"/>
              </w:rPr>
            </w:pPr>
            <w:r w:rsidRPr="00AA3E01">
              <w:rPr>
                <w:rFonts w:asciiTheme="minorHAnsi" w:hAnsiTheme="minorHAnsi" w:cstheme="minorHAnsi"/>
                <w:b/>
                <w:sz w:val="20"/>
                <w:szCs w:val="20"/>
              </w:rPr>
              <w:t>L</w:t>
            </w:r>
          </w:p>
        </w:tc>
        <w:tc>
          <w:tcPr>
            <w:tcW w:w="2961" w:type="dxa"/>
            <w:vMerge/>
            <w:shd w:val="clear" w:color="auto" w:fill="000000"/>
          </w:tcPr>
          <w:p w14:paraId="44D17F6D" w14:textId="77777777" w:rsidR="00144F4E" w:rsidRPr="00323556" w:rsidRDefault="00144F4E" w:rsidP="00AA3E01">
            <w:pPr>
              <w:rPr>
                <w:rFonts w:asciiTheme="minorHAnsi" w:hAnsiTheme="minorHAnsi" w:cstheme="minorHAnsi"/>
                <w:color w:val="FFFFFF"/>
                <w:sz w:val="20"/>
                <w:szCs w:val="20"/>
              </w:rPr>
            </w:pPr>
          </w:p>
        </w:tc>
        <w:tc>
          <w:tcPr>
            <w:tcW w:w="1843" w:type="dxa"/>
            <w:vMerge/>
            <w:shd w:val="clear" w:color="auto" w:fill="000000"/>
          </w:tcPr>
          <w:p w14:paraId="34125403" w14:textId="77777777" w:rsidR="00144F4E" w:rsidRPr="00AA3E01" w:rsidRDefault="00144F4E" w:rsidP="00AA3E01">
            <w:pPr>
              <w:rPr>
                <w:rFonts w:asciiTheme="minorHAnsi" w:hAnsiTheme="minorHAnsi" w:cstheme="minorHAnsi"/>
                <w:b/>
                <w:color w:val="FFFFFF"/>
                <w:sz w:val="20"/>
                <w:szCs w:val="20"/>
              </w:rPr>
            </w:pPr>
          </w:p>
        </w:tc>
        <w:tc>
          <w:tcPr>
            <w:tcW w:w="992" w:type="dxa"/>
            <w:vMerge/>
            <w:shd w:val="clear" w:color="auto" w:fill="000000"/>
          </w:tcPr>
          <w:p w14:paraId="3E2DC1A5" w14:textId="77777777" w:rsidR="00144F4E" w:rsidRPr="00AA3E01" w:rsidRDefault="00144F4E" w:rsidP="00AA3E01">
            <w:pPr>
              <w:rPr>
                <w:rFonts w:asciiTheme="minorHAnsi" w:hAnsiTheme="minorHAnsi" w:cstheme="minorHAnsi"/>
                <w:b/>
                <w:color w:val="FFFFFF"/>
                <w:sz w:val="20"/>
                <w:szCs w:val="20"/>
              </w:rPr>
            </w:pPr>
          </w:p>
        </w:tc>
        <w:tc>
          <w:tcPr>
            <w:tcW w:w="1057" w:type="dxa"/>
            <w:vMerge/>
            <w:shd w:val="clear" w:color="auto" w:fill="000000"/>
          </w:tcPr>
          <w:p w14:paraId="7C6AA683" w14:textId="77777777" w:rsidR="00144F4E" w:rsidRPr="00AA3E01" w:rsidRDefault="00144F4E" w:rsidP="00AA3E01">
            <w:pPr>
              <w:rPr>
                <w:rFonts w:asciiTheme="minorHAnsi" w:hAnsiTheme="minorHAnsi" w:cstheme="minorHAnsi"/>
                <w:b/>
                <w:color w:val="FFFFFF"/>
                <w:sz w:val="20"/>
                <w:szCs w:val="20"/>
              </w:rPr>
            </w:pPr>
          </w:p>
        </w:tc>
      </w:tr>
      <w:tr w:rsidR="00144F4E" w:rsidRPr="00AA3E01" w14:paraId="3B7C65E6" w14:textId="77777777" w:rsidTr="00E716C4">
        <w:trPr>
          <w:cantSplit/>
        </w:trPr>
        <w:tc>
          <w:tcPr>
            <w:tcW w:w="562" w:type="dxa"/>
          </w:tcPr>
          <w:p w14:paraId="13A656F6" w14:textId="77777777" w:rsidR="00144F4E" w:rsidRPr="00AA3E01" w:rsidRDefault="00AA3E01" w:rsidP="00AA3E01">
            <w:pPr>
              <w:jc w:val="center"/>
              <w:rPr>
                <w:rFonts w:asciiTheme="minorHAnsi" w:hAnsiTheme="minorHAnsi" w:cstheme="minorHAnsi"/>
                <w:sz w:val="20"/>
                <w:szCs w:val="20"/>
              </w:rPr>
            </w:pPr>
            <w:r w:rsidRPr="00AA3E01">
              <w:rPr>
                <w:rFonts w:asciiTheme="minorHAnsi" w:hAnsiTheme="minorHAnsi" w:cstheme="minorHAnsi"/>
                <w:sz w:val="20"/>
                <w:szCs w:val="20"/>
              </w:rPr>
              <w:t>1</w:t>
            </w:r>
          </w:p>
        </w:tc>
        <w:tc>
          <w:tcPr>
            <w:tcW w:w="2410" w:type="dxa"/>
          </w:tcPr>
          <w:p w14:paraId="6F62E398" w14:textId="77777777" w:rsidR="00410DDE" w:rsidRPr="00DD344F" w:rsidRDefault="00AA3E01" w:rsidP="00AA3E01">
            <w:pPr>
              <w:rPr>
                <w:rFonts w:asciiTheme="minorHAnsi" w:hAnsiTheme="minorHAnsi" w:cstheme="minorHAnsi"/>
                <w:sz w:val="20"/>
                <w:szCs w:val="20"/>
              </w:rPr>
            </w:pPr>
            <w:r w:rsidRPr="00DD344F">
              <w:rPr>
                <w:rFonts w:asciiTheme="minorHAnsi" w:hAnsiTheme="minorHAnsi" w:cstheme="minorHAnsi"/>
                <w:sz w:val="20"/>
                <w:szCs w:val="20"/>
              </w:rPr>
              <w:t>Work with display screen equipment (DSE)</w:t>
            </w:r>
          </w:p>
        </w:tc>
        <w:tc>
          <w:tcPr>
            <w:tcW w:w="1418" w:type="dxa"/>
          </w:tcPr>
          <w:p w14:paraId="3FC24251" w14:textId="77777777" w:rsidR="00144F4E" w:rsidRPr="00AA3E01" w:rsidRDefault="00144F4E" w:rsidP="00AA3E01">
            <w:pPr>
              <w:rPr>
                <w:rFonts w:asciiTheme="minorHAnsi" w:hAnsiTheme="minorHAnsi" w:cstheme="minorHAnsi"/>
                <w:sz w:val="20"/>
                <w:szCs w:val="20"/>
              </w:rPr>
            </w:pPr>
          </w:p>
        </w:tc>
        <w:tc>
          <w:tcPr>
            <w:tcW w:w="2088" w:type="dxa"/>
          </w:tcPr>
          <w:p w14:paraId="1A770042" w14:textId="77777777" w:rsidR="00144F4E" w:rsidRPr="00323556" w:rsidRDefault="00AA3E01" w:rsidP="00AA3E01">
            <w:pPr>
              <w:rPr>
                <w:rFonts w:asciiTheme="minorHAnsi" w:hAnsiTheme="minorHAnsi" w:cstheme="minorHAnsi"/>
                <w:sz w:val="20"/>
                <w:szCs w:val="20"/>
              </w:rPr>
            </w:pPr>
            <w:r w:rsidRPr="00323556">
              <w:rPr>
                <w:rFonts w:asciiTheme="minorHAnsi" w:hAnsiTheme="minorHAnsi" w:cstheme="minorHAnsi"/>
                <w:sz w:val="20"/>
                <w:szCs w:val="20"/>
              </w:rPr>
              <w:t xml:space="preserve">A DSE assessment should already be in place and staff should have completed the on-line Essential Skills Workstation </w:t>
            </w:r>
            <w:r w:rsidR="007E45A6">
              <w:rPr>
                <w:rFonts w:asciiTheme="minorHAnsi" w:hAnsiTheme="minorHAnsi" w:cstheme="minorHAnsi"/>
                <w:sz w:val="20"/>
                <w:szCs w:val="20"/>
              </w:rPr>
              <w:t>module.</w:t>
            </w:r>
          </w:p>
        </w:tc>
        <w:tc>
          <w:tcPr>
            <w:tcW w:w="537" w:type="dxa"/>
          </w:tcPr>
          <w:p w14:paraId="6251ADDB" w14:textId="77777777" w:rsidR="00144F4E" w:rsidRPr="00AA3E01" w:rsidRDefault="00144F4E" w:rsidP="00AA3E01">
            <w:pPr>
              <w:jc w:val="center"/>
              <w:rPr>
                <w:rFonts w:asciiTheme="minorHAnsi" w:hAnsiTheme="minorHAnsi" w:cstheme="minorHAnsi"/>
                <w:sz w:val="20"/>
                <w:szCs w:val="20"/>
              </w:rPr>
            </w:pPr>
          </w:p>
        </w:tc>
        <w:tc>
          <w:tcPr>
            <w:tcW w:w="538" w:type="dxa"/>
          </w:tcPr>
          <w:p w14:paraId="72878824" w14:textId="77777777" w:rsidR="00144F4E" w:rsidRPr="00AA3E01" w:rsidRDefault="00144F4E" w:rsidP="00AA3E01">
            <w:pPr>
              <w:jc w:val="center"/>
              <w:rPr>
                <w:rFonts w:asciiTheme="minorHAnsi" w:hAnsiTheme="minorHAnsi" w:cstheme="minorHAnsi"/>
                <w:sz w:val="20"/>
                <w:szCs w:val="20"/>
              </w:rPr>
            </w:pPr>
          </w:p>
        </w:tc>
        <w:tc>
          <w:tcPr>
            <w:tcW w:w="538" w:type="dxa"/>
          </w:tcPr>
          <w:p w14:paraId="547EC842" w14:textId="77777777" w:rsidR="00144F4E" w:rsidRPr="00AA3E01" w:rsidRDefault="00144F4E" w:rsidP="00AA3E01">
            <w:pPr>
              <w:jc w:val="center"/>
              <w:rPr>
                <w:rFonts w:asciiTheme="minorHAnsi" w:hAnsiTheme="minorHAnsi" w:cstheme="minorHAnsi"/>
                <w:sz w:val="20"/>
                <w:szCs w:val="20"/>
              </w:rPr>
            </w:pPr>
          </w:p>
        </w:tc>
        <w:tc>
          <w:tcPr>
            <w:tcW w:w="2961" w:type="dxa"/>
          </w:tcPr>
          <w:p w14:paraId="1ED57D7F" w14:textId="77777777" w:rsidR="00AA3E01" w:rsidRPr="00323556" w:rsidRDefault="00AA3E01" w:rsidP="00AA3E01">
            <w:pPr>
              <w:rPr>
                <w:rFonts w:asciiTheme="minorHAnsi" w:hAnsiTheme="minorHAnsi" w:cstheme="minorHAnsi"/>
                <w:sz w:val="20"/>
                <w:szCs w:val="20"/>
              </w:rPr>
            </w:pPr>
            <w:r w:rsidRPr="00323556">
              <w:rPr>
                <w:rFonts w:asciiTheme="minorHAnsi" w:hAnsiTheme="minorHAnsi" w:cstheme="minorHAnsi"/>
                <w:sz w:val="20"/>
                <w:szCs w:val="20"/>
              </w:rPr>
              <w:t>This must be re-assessed and thereafter regularly reviewed as the pregnancy progresses.</w:t>
            </w:r>
          </w:p>
          <w:p w14:paraId="7F3C2BBA" w14:textId="77777777" w:rsidR="00AA3E01" w:rsidRPr="00323556" w:rsidRDefault="00AA3E01" w:rsidP="00AA3E01">
            <w:pPr>
              <w:rPr>
                <w:rFonts w:asciiTheme="minorHAnsi" w:hAnsiTheme="minorHAnsi" w:cstheme="minorHAnsi"/>
                <w:sz w:val="20"/>
                <w:szCs w:val="20"/>
              </w:rPr>
            </w:pPr>
          </w:p>
          <w:p w14:paraId="4266806C" w14:textId="77777777" w:rsidR="00AA3E01" w:rsidRPr="00323556" w:rsidRDefault="00AA3E01" w:rsidP="00AA3E01">
            <w:pPr>
              <w:rPr>
                <w:rFonts w:asciiTheme="minorHAnsi" w:hAnsiTheme="minorHAnsi" w:cstheme="minorHAnsi"/>
                <w:sz w:val="20"/>
                <w:szCs w:val="20"/>
              </w:rPr>
            </w:pPr>
            <w:r w:rsidRPr="00323556">
              <w:rPr>
                <w:rFonts w:asciiTheme="minorHAnsi" w:hAnsiTheme="minorHAnsi" w:cstheme="minorHAnsi"/>
                <w:sz w:val="20"/>
                <w:szCs w:val="20"/>
              </w:rPr>
              <w:t>Sitting for long periods of time should be avoided - more frequent breaks from the computer should be considered.</w:t>
            </w:r>
          </w:p>
          <w:p w14:paraId="715980D4" w14:textId="77777777" w:rsidR="00AA3E01" w:rsidRPr="00323556" w:rsidRDefault="00AA3E01" w:rsidP="00AA3E01">
            <w:pPr>
              <w:rPr>
                <w:rFonts w:asciiTheme="minorHAnsi" w:hAnsiTheme="minorHAnsi" w:cstheme="minorHAnsi"/>
                <w:sz w:val="20"/>
                <w:szCs w:val="20"/>
              </w:rPr>
            </w:pPr>
          </w:p>
          <w:p w14:paraId="11B03DCE" w14:textId="77777777" w:rsidR="00AA3E01" w:rsidRPr="00323556" w:rsidRDefault="00AA3E01" w:rsidP="00AA3E01">
            <w:pPr>
              <w:rPr>
                <w:rFonts w:asciiTheme="minorHAnsi" w:hAnsiTheme="minorHAnsi" w:cstheme="minorHAnsi"/>
                <w:sz w:val="20"/>
                <w:szCs w:val="20"/>
              </w:rPr>
            </w:pPr>
            <w:r w:rsidRPr="00323556">
              <w:rPr>
                <w:rFonts w:asciiTheme="minorHAnsi" w:hAnsiTheme="minorHAnsi" w:cstheme="minorHAnsi"/>
                <w:sz w:val="20"/>
                <w:szCs w:val="20"/>
              </w:rPr>
              <w:t>Ensure adequate space to move around the workstation especially as the pregnancy develops.</w:t>
            </w:r>
          </w:p>
          <w:p w14:paraId="313FB3D2" w14:textId="77777777" w:rsidR="00AA3E01" w:rsidRPr="00323556" w:rsidRDefault="00AA3E01" w:rsidP="00AA3E01">
            <w:pPr>
              <w:rPr>
                <w:rFonts w:asciiTheme="minorHAnsi" w:hAnsiTheme="minorHAnsi" w:cstheme="minorHAnsi"/>
                <w:sz w:val="20"/>
                <w:szCs w:val="20"/>
              </w:rPr>
            </w:pPr>
          </w:p>
          <w:p w14:paraId="73E24AAA" w14:textId="77777777" w:rsidR="00AA3E01" w:rsidRPr="00323556" w:rsidRDefault="00AA3E01" w:rsidP="00AA3E01">
            <w:pPr>
              <w:rPr>
                <w:rFonts w:asciiTheme="minorHAnsi" w:hAnsiTheme="minorHAnsi" w:cstheme="minorHAnsi"/>
                <w:sz w:val="20"/>
                <w:szCs w:val="20"/>
                <w:lang w:val="en-US"/>
              </w:rPr>
            </w:pPr>
            <w:r w:rsidRPr="00323556">
              <w:rPr>
                <w:rFonts w:asciiTheme="minorHAnsi" w:hAnsiTheme="minorHAnsi" w:cstheme="minorHAnsi"/>
                <w:sz w:val="20"/>
                <w:szCs w:val="20"/>
                <w:lang w:val="en-US"/>
              </w:rPr>
              <w:t xml:space="preserve">It is important that regular breaks are taken away from computer work. In some </w:t>
            </w:r>
            <w:proofErr w:type="gramStart"/>
            <w:r w:rsidRPr="00323556">
              <w:rPr>
                <w:rFonts w:asciiTheme="minorHAnsi" w:hAnsiTheme="minorHAnsi" w:cstheme="minorHAnsi"/>
                <w:sz w:val="20"/>
                <w:szCs w:val="20"/>
                <w:lang w:val="en-US"/>
              </w:rPr>
              <w:t>cases</w:t>
            </w:r>
            <w:proofErr w:type="gramEnd"/>
            <w:r w:rsidRPr="00323556">
              <w:rPr>
                <w:rFonts w:asciiTheme="minorHAnsi" w:hAnsiTheme="minorHAnsi" w:cstheme="minorHAnsi"/>
                <w:sz w:val="20"/>
                <w:szCs w:val="20"/>
                <w:lang w:val="en-US"/>
              </w:rPr>
              <w:t xml:space="preserve"> it may be necessary to re-</w:t>
            </w:r>
            <w:proofErr w:type="spellStart"/>
            <w:r w:rsidRPr="00323556">
              <w:rPr>
                <w:rFonts w:asciiTheme="minorHAnsi" w:hAnsiTheme="minorHAnsi" w:cstheme="minorHAnsi"/>
                <w:sz w:val="20"/>
                <w:szCs w:val="20"/>
                <w:lang w:val="en-US"/>
              </w:rPr>
              <w:t>organise</w:t>
            </w:r>
            <w:proofErr w:type="spellEnd"/>
            <w:r w:rsidRPr="00323556">
              <w:rPr>
                <w:rFonts w:asciiTheme="minorHAnsi" w:hAnsiTheme="minorHAnsi" w:cstheme="minorHAnsi"/>
                <w:sz w:val="20"/>
                <w:szCs w:val="20"/>
                <w:lang w:val="en-US"/>
              </w:rPr>
              <w:t xml:space="preserve"> the workstation or use a more comfortable chair.  (</w:t>
            </w:r>
            <w:hyperlink r:id="rId9" w:history="1">
              <w:r w:rsidRPr="00323556">
                <w:rPr>
                  <w:rStyle w:val="Hyperlink"/>
                  <w:rFonts w:asciiTheme="minorHAnsi" w:hAnsiTheme="minorHAnsi" w:cstheme="minorHAnsi"/>
                  <w:sz w:val="20"/>
                  <w:szCs w:val="20"/>
                  <w:lang w:val="en-US"/>
                </w:rPr>
                <w:t>DSE guidance</w:t>
              </w:r>
            </w:hyperlink>
            <w:r w:rsidRPr="00323556">
              <w:rPr>
                <w:rFonts w:asciiTheme="minorHAnsi" w:hAnsiTheme="minorHAnsi" w:cstheme="minorHAnsi"/>
                <w:sz w:val="20"/>
                <w:szCs w:val="20"/>
                <w:lang w:val="en-US"/>
              </w:rPr>
              <w:t>)</w:t>
            </w:r>
          </w:p>
          <w:p w14:paraId="4B57519F" w14:textId="77777777" w:rsidR="00AA3E01" w:rsidRPr="00323556" w:rsidRDefault="00AA3E01" w:rsidP="00AA3E01">
            <w:pPr>
              <w:rPr>
                <w:rFonts w:asciiTheme="minorHAnsi" w:hAnsiTheme="minorHAnsi" w:cstheme="minorHAnsi"/>
                <w:sz w:val="20"/>
                <w:szCs w:val="20"/>
                <w:lang w:val="en-US"/>
              </w:rPr>
            </w:pPr>
          </w:p>
          <w:p w14:paraId="6FE30FF5" w14:textId="77777777" w:rsidR="00144F4E" w:rsidRPr="00323556" w:rsidRDefault="00AA3E01" w:rsidP="00AA3E01">
            <w:pPr>
              <w:rPr>
                <w:rFonts w:asciiTheme="minorHAnsi" w:hAnsiTheme="minorHAnsi" w:cstheme="minorHAnsi"/>
                <w:sz w:val="20"/>
                <w:szCs w:val="20"/>
              </w:rPr>
            </w:pPr>
            <w:r w:rsidRPr="00323556">
              <w:rPr>
                <w:rFonts w:asciiTheme="minorHAnsi" w:hAnsiTheme="minorHAnsi" w:cstheme="minorHAnsi"/>
                <w:sz w:val="20"/>
                <w:szCs w:val="20"/>
                <w:lang w:val="en-US"/>
              </w:rPr>
              <w:t>There is no evidence that use of computers will harm an unborn child. (</w:t>
            </w:r>
            <w:hyperlink r:id="rId10" w:history="1">
              <w:r w:rsidRPr="00323556">
                <w:rPr>
                  <w:rStyle w:val="Hyperlink"/>
                  <w:rFonts w:asciiTheme="minorHAnsi" w:hAnsiTheme="minorHAnsi" w:cstheme="minorHAnsi"/>
                  <w:sz w:val="20"/>
                  <w:szCs w:val="20"/>
                  <w:lang w:val="en-US"/>
                </w:rPr>
                <w:t>More info</w:t>
              </w:r>
            </w:hyperlink>
            <w:r w:rsidRPr="00323556">
              <w:rPr>
                <w:rFonts w:asciiTheme="minorHAnsi" w:hAnsiTheme="minorHAnsi" w:cstheme="minorHAnsi"/>
                <w:sz w:val="20"/>
                <w:szCs w:val="20"/>
                <w:lang w:val="en-US"/>
              </w:rPr>
              <w:t xml:space="preserve">) </w:t>
            </w:r>
          </w:p>
        </w:tc>
        <w:tc>
          <w:tcPr>
            <w:tcW w:w="1843" w:type="dxa"/>
          </w:tcPr>
          <w:p w14:paraId="74E829FB" w14:textId="77777777" w:rsidR="00144F4E" w:rsidRPr="00AA3E01" w:rsidRDefault="00144F4E" w:rsidP="00AA3E01">
            <w:pPr>
              <w:rPr>
                <w:rFonts w:asciiTheme="minorHAnsi" w:hAnsiTheme="minorHAnsi" w:cstheme="minorHAnsi"/>
                <w:sz w:val="20"/>
                <w:szCs w:val="20"/>
              </w:rPr>
            </w:pPr>
          </w:p>
        </w:tc>
        <w:tc>
          <w:tcPr>
            <w:tcW w:w="992" w:type="dxa"/>
          </w:tcPr>
          <w:p w14:paraId="099F6551" w14:textId="77777777" w:rsidR="00144F4E" w:rsidRPr="00AA3E01" w:rsidRDefault="00144F4E" w:rsidP="00AA3E01">
            <w:pPr>
              <w:rPr>
                <w:rFonts w:asciiTheme="minorHAnsi" w:hAnsiTheme="minorHAnsi" w:cstheme="minorHAnsi"/>
                <w:sz w:val="20"/>
                <w:szCs w:val="20"/>
              </w:rPr>
            </w:pPr>
          </w:p>
        </w:tc>
        <w:tc>
          <w:tcPr>
            <w:tcW w:w="1057" w:type="dxa"/>
          </w:tcPr>
          <w:p w14:paraId="42FE93E4" w14:textId="77777777" w:rsidR="00144F4E" w:rsidRPr="00AA3E01" w:rsidRDefault="00144F4E" w:rsidP="00AA3E01">
            <w:pPr>
              <w:rPr>
                <w:rFonts w:asciiTheme="minorHAnsi" w:hAnsiTheme="minorHAnsi" w:cstheme="minorHAnsi"/>
                <w:sz w:val="20"/>
                <w:szCs w:val="20"/>
              </w:rPr>
            </w:pPr>
          </w:p>
        </w:tc>
      </w:tr>
      <w:tr w:rsidR="00144F4E" w:rsidRPr="00AA3E01" w14:paraId="7CD327CE" w14:textId="77777777" w:rsidTr="00E716C4">
        <w:trPr>
          <w:cantSplit/>
        </w:trPr>
        <w:tc>
          <w:tcPr>
            <w:tcW w:w="562" w:type="dxa"/>
          </w:tcPr>
          <w:p w14:paraId="2E5DFAC1" w14:textId="77777777" w:rsidR="00144F4E" w:rsidRPr="00AA3E01" w:rsidRDefault="00AA3E01" w:rsidP="00AA3E01">
            <w:pPr>
              <w:jc w:val="center"/>
              <w:rPr>
                <w:rFonts w:asciiTheme="minorHAnsi" w:hAnsiTheme="minorHAnsi" w:cstheme="minorHAnsi"/>
                <w:sz w:val="20"/>
                <w:szCs w:val="20"/>
              </w:rPr>
            </w:pPr>
            <w:r w:rsidRPr="00AA3E01">
              <w:rPr>
                <w:rFonts w:asciiTheme="minorHAnsi" w:hAnsiTheme="minorHAnsi" w:cstheme="minorHAnsi"/>
                <w:sz w:val="20"/>
                <w:szCs w:val="20"/>
              </w:rPr>
              <w:lastRenderedPageBreak/>
              <w:t>2</w:t>
            </w:r>
          </w:p>
        </w:tc>
        <w:tc>
          <w:tcPr>
            <w:tcW w:w="2410" w:type="dxa"/>
          </w:tcPr>
          <w:p w14:paraId="66697B8D" w14:textId="77777777" w:rsidR="00144F4E" w:rsidRPr="00DD344F" w:rsidRDefault="00DD344F" w:rsidP="00323556">
            <w:pPr>
              <w:rPr>
                <w:rFonts w:asciiTheme="minorHAnsi" w:hAnsiTheme="minorHAnsi" w:cstheme="minorHAnsi"/>
                <w:sz w:val="20"/>
                <w:szCs w:val="20"/>
              </w:rPr>
            </w:pPr>
            <w:r w:rsidRPr="00DD344F">
              <w:rPr>
                <w:rFonts w:asciiTheme="minorHAnsi" w:hAnsiTheme="minorHAnsi" w:cstheme="minorHAnsi"/>
                <w:sz w:val="20"/>
                <w:szCs w:val="20"/>
              </w:rPr>
              <w:t xml:space="preserve">Manual handling, </w:t>
            </w:r>
            <w:proofErr w:type="gramStart"/>
            <w:r w:rsidRPr="00DD344F">
              <w:rPr>
                <w:rFonts w:asciiTheme="minorHAnsi" w:hAnsiTheme="minorHAnsi" w:cstheme="minorHAnsi"/>
                <w:sz w:val="20"/>
                <w:szCs w:val="20"/>
              </w:rPr>
              <w:t>movement</w:t>
            </w:r>
            <w:proofErr w:type="gramEnd"/>
            <w:r w:rsidRPr="00DD344F">
              <w:rPr>
                <w:rFonts w:asciiTheme="minorHAnsi" w:hAnsiTheme="minorHAnsi" w:cstheme="minorHAnsi"/>
                <w:sz w:val="20"/>
                <w:szCs w:val="20"/>
              </w:rPr>
              <w:t xml:space="preserve"> and posture. Examples</w:t>
            </w:r>
            <w:r w:rsidR="00323556">
              <w:rPr>
                <w:rFonts w:asciiTheme="minorHAnsi" w:hAnsiTheme="minorHAnsi" w:cstheme="minorHAnsi"/>
                <w:sz w:val="20"/>
                <w:szCs w:val="20"/>
              </w:rPr>
              <w:t>: c</w:t>
            </w:r>
            <w:r w:rsidRPr="00DD344F">
              <w:rPr>
                <w:rFonts w:asciiTheme="minorHAnsi" w:hAnsiTheme="minorHAnsi" w:cstheme="minorHAnsi"/>
                <w:sz w:val="20"/>
                <w:szCs w:val="20"/>
              </w:rPr>
              <w:t xml:space="preserve">arrying equipment, frequent or prolonged periods of lifting, </w:t>
            </w:r>
            <w:proofErr w:type="gramStart"/>
            <w:r w:rsidRPr="00DD344F">
              <w:rPr>
                <w:rFonts w:asciiTheme="minorHAnsi" w:hAnsiTheme="minorHAnsi" w:cstheme="minorHAnsi"/>
                <w:sz w:val="20"/>
                <w:szCs w:val="20"/>
              </w:rPr>
              <w:t>stretching</w:t>
            </w:r>
            <w:proofErr w:type="gramEnd"/>
            <w:r w:rsidRPr="00DD344F">
              <w:rPr>
                <w:rFonts w:asciiTheme="minorHAnsi" w:hAnsiTheme="minorHAnsi" w:cstheme="minorHAnsi"/>
                <w:sz w:val="20"/>
                <w:szCs w:val="20"/>
              </w:rPr>
              <w:t xml:space="preserve"> and reaching or working in areas where space is restricted or limited.</w:t>
            </w:r>
          </w:p>
        </w:tc>
        <w:tc>
          <w:tcPr>
            <w:tcW w:w="1418" w:type="dxa"/>
          </w:tcPr>
          <w:p w14:paraId="77B5CE53" w14:textId="77777777" w:rsidR="00144F4E" w:rsidRPr="00AA3E01" w:rsidRDefault="00144F4E" w:rsidP="00AA3E01">
            <w:pPr>
              <w:rPr>
                <w:rFonts w:asciiTheme="minorHAnsi" w:hAnsiTheme="minorHAnsi" w:cstheme="minorHAnsi"/>
                <w:b/>
                <w:sz w:val="20"/>
                <w:szCs w:val="20"/>
              </w:rPr>
            </w:pPr>
          </w:p>
        </w:tc>
        <w:tc>
          <w:tcPr>
            <w:tcW w:w="2088" w:type="dxa"/>
          </w:tcPr>
          <w:p w14:paraId="14B93AE5" w14:textId="77777777" w:rsidR="00144F4E" w:rsidRPr="00323556" w:rsidRDefault="00323556" w:rsidP="00AA3E01">
            <w:pPr>
              <w:rPr>
                <w:rFonts w:asciiTheme="minorHAnsi" w:hAnsiTheme="minorHAnsi" w:cstheme="minorHAnsi"/>
                <w:sz w:val="20"/>
                <w:szCs w:val="20"/>
              </w:rPr>
            </w:pPr>
            <w:r w:rsidRPr="00323556">
              <w:rPr>
                <w:rFonts w:asciiTheme="minorHAnsi" w:hAnsiTheme="minorHAnsi" w:cstheme="minorHAnsi"/>
                <w:sz w:val="20"/>
                <w:szCs w:val="20"/>
              </w:rPr>
              <w:t>A manual handling risk assessment should already be in place.  This must be re-assessed immediately and thereafter regularly reviewed as the pregnancy progresses</w:t>
            </w:r>
            <w:r>
              <w:rPr>
                <w:rFonts w:asciiTheme="minorHAnsi" w:hAnsiTheme="minorHAnsi" w:cstheme="minorHAnsi"/>
                <w:sz w:val="20"/>
                <w:szCs w:val="20"/>
              </w:rPr>
              <w:t>.</w:t>
            </w:r>
          </w:p>
        </w:tc>
        <w:tc>
          <w:tcPr>
            <w:tcW w:w="537" w:type="dxa"/>
          </w:tcPr>
          <w:p w14:paraId="211516AB" w14:textId="77777777" w:rsidR="00144F4E" w:rsidRPr="00AA3E01" w:rsidRDefault="00144F4E" w:rsidP="00AA3E01">
            <w:pPr>
              <w:jc w:val="center"/>
              <w:rPr>
                <w:rFonts w:asciiTheme="minorHAnsi" w:hAnsiTheme="minorHAnsi" w:cstheme="minorHAnsi"/>
                <w:b/>
                <w:sz w:val="20"/>
                <w:szCs w:val="20"/>
              </w:rPr>
            </w:pPr>
          </w:p>
        </w:tc>
        <w:tc>
          <w:tcPr>
            <w:tcW w:w="538" w:type="dxa"/>
          </w:tcPr>
          <w:p w14:paraId="41136FCB" w14:textId="77777777" w:rsidR="00144F4E" w:rsidRPr="00AA3E01" w:rsidRDefault="00144F4E" w:rsidP="00AA3E01">
            <w:pPr>
              <w:jc w:val="center"/>
              <w:rPr>
                <w:rFonts w:asciiTheme="minorHAnsi" w:hAnsiTheme="minorHAnsi" w:cstheme="minorHAnsi"/>
                <w:b/>
                <w:sz w:val="20"/>
                <w:szCs w:val="20"/>
              </w:rPr>
            </w:pPr>
          </w:p>
        </w:tc>
        <w:tc>
          <w:tcPr>
            <w:tcW w:w="538" w:type="dxa"/>
          </w:tcPr>
          <w:p w14:paraId="21B49823" w14:textId="77777777" w:rsidR="00144F4E" w:rsidRPr="00AA3E01" w:rsidRDefault="00144F4E" w:rsidP="00AA3E01">
            <w:pPr>
              <w:jc w:val="center"/>
              <w:rPr>
                <w:rFonts w:asciiTheme="minorHAnsi" w:hAnsiTheme="minorHAnsi" w:cstheme="minorHAnsi"/>
                <w:b/>
                <w:sz w:val="20"/>
                <w:szCs w:val="20"/>
              </w:rPr>
            </w:pPr>
          </w:p>
        </w:tc>
        <w:tc>
          <w:tcPr>
            <w:tcW w:w="2961" w:type="dxa"/>
          </w:tcPr>
          <w:p w14:paraId="283D44F1" w14:textId="77777777" w:rsidR="00323556" w:rsidRPr="00323556" w:rsidRDefault="00323556" w:rsidP="00323556">
            <w:pPr>
              <w:rPr>
                <w:rFonts w:asciiTheme="minorHAnsi" w:hAnsiTheme="minorHAnsi" w:cstheme="minorHAnsi"/>
                <w:sz w:val="20"/>
                <w:szCs w:val="20"/>
              </w:rPr>
            </w:pPr>
            <w:r w:rsidRPr="00323556">
              <w:rPr>
                <w:rFonts w:asciiTheme="minorHAnsi" w:hAnsiTheme="minorHAnsi" w:cstheme="minorHAnsi"/>
                <w:sz w:val="20"/>
                <w:szCs w:val="20"/>
              </w:rPr>
              <w:t>Lifting operations which present a significant risk of injury must be avoided.</w:t>
            </w:r>
          </w:p>
          <w:p w14:paraId="518A9D4D" w14:textId="77777777" w:rsidR="00323556" w:rsidRPr="00323556" w:rsidRDefault="00323556" w:rsidP="00323556">
            <w:pPr>
              <w:rPr>
                <w:rFonts w:asciiTheme="minorHAnsi" w:hAnsiTheme="minorHAnsi" w:cstheme="minorHAnsi"/>
                <w:sz w:val="20"/>
                <w:szCs w:val="20"/>
              </w:rPr>
            </w:pPr>
          </w:p>
          <w:p w14:paraId="4DC18550" w14:textId="77777777" w:rsidR="004576C3" w:rsidRDefault="00323556" w:rsidP="00323556">
            <w:pPr>
              <w:rPr>
                <w:rFonts w:asciiTheme="minorHAnsi" w:hAnsiTheme="minorHAnsi" w:cstheme="minorHAnsi"/>
                <w:sz w:val="20"/>
                <w:szCs w:val="20"/>
              </w:rPr>
            </w:pPr>
            <w:r w:rsidRPr="00323556">
              <w:rPr>
                <w:rFonts w:asciiTheme="minorHAnsi" w:hAnsiTheme="minorHAnsi" w:cstheme="minorHAnsi"/>
                <w:sz w:val="20"/>
                <w:szCs w:val="20"/>
              </w:rPr>
              <w:t xml:space="preserve">Adjust work to remove or reduce the need for heavy lifting or handling, stretching, </w:t>
            </w:r>
            <w:proofErr w:type="gramStart"/>
            <w:r w:rsidRPr="00323556">
              <w:rPr>
                <w:rFonts w:asciiTheme="minorHAnsi" w:hAnsiTheme="minorHAnsi" w:cstheme="minorHAnsi"/>
                <w:sz w:val="20"/>
                <w:szCs w:val="20"/>
              </w:rPr>
              <w:t>reaching</w:t>
            </w:r>
            <w:proofErr w:type="gramEnd"/>
            <w:r w:rsidRPr="00323556">
              <w:rPr>
                <w:rFonts w:asciiTheme="minorHAnsi" w:hAnsiTheme="minorHAnsi" w:cstheme="minorHAnsi"/>
                <w:sz w:val="20"/>
                <w:szCs w:val="20"/>
              </w:rPr>
              <w:t xml:space="preserve"> or working in areas where space is restricted or limited. </w:t>
            </w:r>
          </w:p>
          <w:p w14:paraId="14242EF3" w14:textId="77777777" w:rsidR="004576C3" w:rsidRDefault="004576C3" w:rsidP="00323556">
            <w:pPr>
              <w:rPr>
                <w:rFonts w:asciiTheme="minorHAnsi" w:hAnsiTheme="minorHAnsi" w:cstheme="minorHAnsi"/>
                <w:sz w:val="20"/>
                <w:szCs w:val="20"/>
              </w:rPr>
            </w:pPr>
          </w:p>
          <w:p w14:paraId="4B29CE6F" w14:textId="77777777" w:rsidR="004576C3" w:rsidRDefault="00323556" w:rsidP="00323556">
            <w:pPr>
              <w:rPr>
                <w:rFonts w:asciiTheme="minorHAnsi" w:hAnsiTheme="minorHAnsi" w:cstheme="minorHAnsi"/>
                <w:sz w:val="20"/>
                <w:szCs w:val="20"/>
              </w:rPr>
            </w:pPr>
            <w:r w:rsidRPr="00323556">
              <w:rPr>
                <w:rFonts w:asciiTheme="minorHAnsi" w:hAnsiTheme="minorHAnsi" w:cstheme="minorHAnsi"/>
                <w:sz w:val="20"/>
                <w:szCs w:val="20"/>
              </w:rPr>
              <w:t xml:space="preserve">Use lifting aids such as trolleys or get help. </w:t>
            </w:r>
          </w:p>
          <w:p w14:paraId="1DE14DF8" w14:textId="77777777" w:rsidR="004576C3" w:rsidRDefault="004576C3" w:rsidP="00323556">
            <w:pPr>
              <w:rPr>
                <w:rFonts w:asciiTheme="minorHAnsi" w:hAnsiTheme="minorHAnsi" w:cstheme="minorHAnsi"/>
                <w:sz w:val="20"/>
                <w:szCs w:val="20"/>
              </w:rPr>
            </w:pPr>
          </w:p>
          <w:p w14:paraId="6778EE2B" w14:textId="77777777" w:rsidR="00323556" w:rsidRPr="00323556" w:rsidRDefault="00323556" w:rsidP="00323556">
            <w:pPr>
              <w:rPr>
                <w:rFonts w:asciiTheme="minorHAnsi" w:hAnsiTheme="minorHAnsi" w:cstheme="minorHAnsi"/>
                <w:sz w:val="20"/>
                <w:szCs w:val="20"/>
              </w:rPr>
            </w:pPr>
            <w:r w:rsidRPr="00323556">
              <w:rPr>
                <w:rFonts w:asciiTheme="minorHAnsi" w:hAnsiTheme="minorHAnsi" w:cstheme="minorHAnsi"/>
                <w:sz w:val="20"/>
                <w:szCs w:val="20"/>
              </w:rPr>
              <w:t>Increase rest breaks or vary activities to avoi</w:t>
            </w:r>
            <w:r>
              <w:rPr>
                <w:rFonts w:asciiTheme="minorHAnsi" w:hAnsiTheme="minorHAnsi" w:cstheme="minorHAnsi"/>
                <w:sz w:val="20"/>
                <w:szCs w:val="20"/>
              </w:rPr>
              <w:t xml:space="preserve">d prolonged sitting or standing, </w:t>
            </w:r>
            <w:proofErr w:type="gramStart"/>
            <w:r>
              <w:rPr>
                <w:rFonts w:asciiTheme="minorHAnsi" w:hAnsiTheme="minorHAnsi" w:cstheme="minorHAnsi"/>
                <w:sz w:val="20"/>
                <w:szCs w:val="20"/>
              </w:rPr>
              <w:t>e</w:t>
            </w:r>
            <w:r w:rsidRPr="00323556">
              <w:rPr>
                <w:rFonts w:asciiTheme="minorHAnsi" w:hAnsiTheme="minorHAnsi" w:cstheme="minorHAnsi"/>
                <w:sz w:val="20"/>
                <w:szCs w:val="20"/>
              </w:rPr>
              <w:t>.g.</w:t>
            </w:r>
            <w:proofErr w:type="gramEnd"/>
            <w:r w:rsidRPr="00323556">
              <w:rPr>
                <w:rFonts w:asciiTheme="minorHAnsi" w:hAnsiTheme="minorHAnsi" w:cstheme="minorHAnsi"/>
                <w:sz w:val="20"/>
                <w:szCs w:val="20"/>
              </w:rPr>
              <w:t xml:space="preserve"> presentations could be given by sitting rather than standing for long periods, or a combination of both.</w:t>
            </w:r>
          </w:p>
          <w:p w14:paraId="2555E7FA" w14:textId="77777777" w:rsidR="00323556" w:rsidRPr="00323556" w:rsidRDefault="00323556" w:rsidP="00323556">
            <w:pPr>
              <w:rPr>
                <w:rFonts w:asciiTheme="minorHAnsi" w:hAnsiTheme="minorHAnsi" w:cstheme="minorHAnsi"/>
                <w:sz w:val="20"/>
                <w:szCs w:val="20"/>
              </w:rPr>
            </w:pPr>
          </w:p>
          <w:p w14:paraId="6BB11B10" w14:textId="77777777" w:rsidR="00323556" w:rsidRPr="00323556" w:rsidRDefault="00323556" w:rsidP="00323556">
            <w:pPr>
              <w:rPr>
                <w:rFonts w:asciiTheme="minorHAnsi" w:hAnsiTheme="minorHAnsi" w:cstheme="minorHAnsi"/>
                <w:sz w:val="20"/>
                <w:szCs w:val="20"/>
              </w:rPr>
            </w:pPr>
            <w:r w:rsidRPr="00323556">
              <w:rPr>
                <w:rFonts w:asciiTheme="minorHAnsi" w:hAnsiTheme="minorHAnsi" w:cstheme="minorHAnsi"/>
                <w:sz w:val="20"/>
                <w:szCs w:val="20"/>
              </w:rPr>
              <w:t xml:space="preserve">See the University’s information </w:t>
            </w:r>
          </w:p>
          <w:p w14:paraId="04682C54" w14:textId="77777777" w:rsidR="00323556" w:rsidRPr="00323556" w:rsidRDefault="00323556" w:rsidP="00323556">
            <w:pPr>
              <w:rPr>
                <w:rFonts w:asciiTheme="minorHAnsi" w:hAnsiTheme="minorHAnsi" w:cstheme="minorHAnsi"/>
                <w:sz w:val="20"/>
                <w:szCs w:val="20"/>
              </w:rPr>
            </w:pPr>
            <w:r w:rsidRPr="00323556">
              <w:rPr>
                <w:rFonts w:asciiTheme="minorHAnsi" w:hAnsiTheme="minorHAnsi" w:cstheme="minorHAnsi"/>
                <w:sz w:val="20"/>
                <w:szCs w:val="20"/>
              </w:rPr>
              <w:t xml:space="preserve">for </w:t>
            </w:r>
            <w:hyperlink r:id="rId11" w:history="1">
              <w:r w:rsidRPr="00323556">
                <w:rPr>
                  <w:rStyle w:val="Hyperlink"/>
                  <w:rFonts w:asciiTheme="minorHAnsi" w:hAnsiTheme="minorHAnsi" w:cstheme="minorHAnsi"/>
                  <w:sz w:val="20"/>
                  <w:szCs w:val="20"/>
                </w:rPr>
                <w:t>manual handling guidance</w:t>
              </w:r>
            </w:hyperlink>
            <w:r w:rsidRPr="00323556">
              <w:rPr>
                <w:rFonts w:asciiTheme="minorHAnsi" w:hAnsiTheme="minorHAnsi" w:cstheme="minorHAnsi"/>
                <w:sz w:val="20"/>
                <w:szCs w:val="20"/>
              </w:rPr>
              <w:t xml:space="preserve"> on safe lifting. </w:t>
            </w:r>
          </w:p>
          <w:p w14:paraId="2B793B34" w14:textId="77777777" w:rsidR="00323556" w:rsidRPr="00323556" w:rsidRDefault="00323556" w:rsidP="00323556">
            <w:pPr>
              <w:rPr>
                <w:rFonts w:asciiTheme="minorHAnsi" w:hAnsiTheme="minorHAnsi" w:cstheme="minorHAnsi"/>
                <w:sz w:val="20"/>
                <w:szCs w:val="20"/>
              </w:rPr>
            </w:pPr>
          </w:p>
          <w:p w14:paraId="64E10591" w14:textId="77777777" w:rsidR="00323556" w:rsidRPr="00323556" w:rsidRDefault="00323556" w:rsidP="00323556">
            <w:pPr>
              <w:rPr>
                <w:rFonts w:asciiTheme="minorHAnsi" w:hAnsiTheme="minorHAnsi" w:cstheme="minorHAnsi"/>
                <w:sz w:val="20"/>
                <w:szCs w:val="20"/>
              </w:rPr>
            </w:pPr>
            <w:r w:rsidRPr="00323556">
              <w:rPr>
                <w:rFonts w:asciiTheme="minorHAnsi" w:hAnsiTheme="minorHAnsi" w:cstheme="minorHAnsi"/>
                <w:sz w:val="20"/>
                <w:szCs w:val="20"/>
              </w:rPr>
              <w:t xml:space="preserve">Also refer to </w:t>
            </w:r>
            <w:hyperlink r:id="rId12" w:anchor="close" w:history="1">
              <w:r w:rsidRPr="00323556">
                <w:rPr>
                  <w:rStyle w:val="Hyperlink"/>
                  <w:rFonts w:asciiTheme="minorHAnsi" w:hAnsiTheme="minorHAnsi" w:cstheme="minorHAnsi"/>
                  <w:sz w:val="20"/>
                  <w:szCs w:val="20"/>
                </w:rPr>
                <w:t>NHS guidance</w:t>
              </w:r>
            </w:hyperlink>
            <w:r w:rsidRPr="00323556">
              <w:rPr>
                <w:rFonts w:asciiTheme="minorHAnsi" w:hAnsiTheme="minorHAnsi" w:cstheme="minorHAnsi"/>
                <w:sz w:val="20"/>
                <w:szCs w:val="20"/>
              </w:rPr>
              <w:t xml:space="preserve"> on</w:t>
            </w:r>
          </w:p>
          <w:p w14:paraId="279F770D" w14:textId="77777777" w:rsidR="00144F4E" w:rsidRPr="00323556" w:rsidRDefault="00323556" w:rsidP="00323556">
            <w:pPr>
              <w:rPr>
                <w:rFonts w:asciiTheme="minorHAnsi" w:hAnsiTheme="minorHAnsi" w:cstheme="minorHAnsi"/>
                <w:sz w:val="20"/>
                <w:szCs w:val="20"/>
              </w:rPr>
            </w:pPr>
            <w:r w:rsidRPr="00323556">
              <w:rPr>
                <w:rFonts w:asciiTheme="minorHAnsi" w:hAnsiTheme="minorHAnsi" w:cstheme="minorHAnsi"/>
                <w:sz w:val="20"/>
                <w:szCs w:val="20"/>
              </w:rPr>
              <w:t>backache and pregnancy</w:t>
            </w:r>
            <w:r>
              <w:rPr>
                <w:rFonts w:asciiTheme="minorHAnsi" w:hAnsiTheme="minorHAnsi" w:cstheme="minorHAnsi"/>
                <w:sz w:val="20"/>
                <w:szCs w:val="20"/>
              </w:rPr>
              <w:t>.</w:t>
            </w:r>
          </w:p>
        </w:tc>
        <w:tc>
          <w:tcPr>
            <w:tcW w:w="1843" w:type="dxa"/>
          </w:tcPr>
          <w:p w14:paraId="2BA6EC5D" w14:textId="77777777" w:rsidR="00144F4E" w:rsidRPr="00AA3E01" w:rsidRDefault="00144F4E" w:rsidP="00AA3E01">
            <w:pPr>
              <w:rPr>
                <w:rFonts w:asciiTheme="minorHAnsi" w:hAnsiTheme="minorHAnsi" w:cstheme="minorHAnsi"/>
                <w:b/>
                <w:sz w:val="20"/>
                <w:szCs w:val="20"/>
              </w:rPr>
            </w:pPr>
          </w:p>
        </w:tc>
        <w:tc>
          <w:tcPr>
            <w:tcW w:w="992" w:type="dxa"/>
          </w:tcPr>
          <w:p w14:paraId="3DC67FEE" w14:textId="77777777" w:rsidR="00144F4E" w:rsidRPr="00AA3E01" w:rsidRDefault="00144F4E" w:rsidP="00AA3E01">
            <w:pPr>
              <w:rPr>
                <w:rFonts w:asciiTheme="minorHAnsi" w:hAnsiTheme="minorHAnsi" w:cstheme="minorHAnsi"/>
                <w:b/>
                <w:sz w:val="20"/>
                <w:szCs w:val="20"/>
              </w:rPr>
            </w:pPr>
          </w:p>
        </w:tc>
        <w:tc>
          <w:tcPr>
            <w:tcW w:w="1057" w:type="dxa"/>
          </w:tcPr>
          <w:p w14:paraId="0326A6A1" w14:textId="77777777" w:rsidR="00144F4E" w:rsidRPr="00AA3E01" w:rsidRDefault="00144F4E" w:rsidP="00AA3E01">
            <w:pPr>
              <w:rPr>
                <w:rFonts w:asciiTheme="minorHAnsi" w:hAnsiTheme="minorHAnsi" w:cstheme="minorHAnsi"/>
                <w:b/>
                <w:sz w:val="20"/>
                <w:szCs w:val="20"/>
              </w:rPr>
            </w:pPr>
          </w:p>
        </w:tc>
      </w:tr>
      <w:tr w:rsidR="00144F4E" w:rsidRPr="00AA3E01" w14:paraId="69DE37FC" w14:textId="77777777" w:rsidTr="00E716C4">
        <w:trPr>
          <w:cantSplit/>
        </w:trPr>
        <w:tc>
          <w:tcPr>
            <w:tcW w:w="562" w:type="dxa"/>
          </w:tcPr>
          <w:p w14:paraId="4BAB0851" w14:textId="77777777" w:rsidR="00144F4E" w:rsidRPr="00AA3E01" w:rsidRDefault="007779AB" w:rsidP="00AA3E01">
            <w:pPr>
              <w:jc w:val="center"/>
              <w:rPr>
                <w:rFonts w:asciiTheme="minorHAnsi" w:hAnsiTheme="minorHAnsi" w:cstheme="minorHAnsi"/>
                <w:sz w:val="20"/>
                <w:szCs w:val="20"/>
              </w:rPr>
            </w:pPr>
            <w:r>
              <w:rPr>
                <w:rFonts w:asciiTheme="minorHAnsi" w:hAnsiTheme="minorHAnsi" w:cstheme="minorHAnsi"/>
                <w:sz w:val="20"/>
                <w:szCs w:val="20"/>
              </w:rPr>
              <w:t>3</w:t>
            </w:r>
          </w:p>
        </w:tc>
        <w:tc>
          <w:tcPr>
            <w:tcW w:w="2410" w:type="dxa"/>
          </w:tcPr>
          <w:p w14:paraId="7B6AED5B" w14:textId="77777777" w:rsidR="00144F4E" w:rsidRPr="00DD344F" w:rsidRDefault="007779AB" w:rsidP="00AA3E01">
            <w:pPr>
              <w:rPr>
                <w:rFonts w:asciiTheme="minorHAnsi" w:hAnsiTheme="minorHAnsi" w:cstheme="minorHAnsi"/>
                <w:sz w:val="20"/>
                <w:szCs w:val="20"/>
              </w:rPr>
            </w:pPr>
            <w:r w:rsidRPr="007779AB">
              <w:rPr>
                <w:rFonts w:asciiTheme="minorHAnsi" w:hAnsiTheme="minorHAnsi" w:cstheme="minorHAnsi"/>
                <w:sz w:val="20"/>
                <w:szCs w:val="20"/>
              </w:rPr>
              <w:t>Slips, trips and falls, use of access equipment (</w:t>
            </w:r>
            <w:proofErr w:type="gramStart"/>
            <w:r w:rsidRPr="007779AB">
              <w:rPr>
                <w:rFonts w:asciiTheme="minorHAnsi" w:hAnsiTheme="minorHAnsi" w:cstheme="minorHAnsi"/>
                <w:sz w:val="20"/>
                <w:szCs w:val="20"/>
              </w:rPr>
              <w:t>e.g.</w:t>
            </w:r>
            <w:proofErr w:type="gramEnd"/>
            <w:r w:rsidRPr="007779AB">
              <w:rPr>
                <w:rFonts w:asciiTheme="minorHAnsi" w:hAnsiTheme="minorHAnsi" w:cstheme="minorHAnsi"/>
                <w:sz w:val="20"/>
                <w:szCs w:val="20"/>
              </w:rPr>
              <w:t xml:space="preserve"> step ladders, step‐stools).</w:t>
            </w:r>
          </w:p>
        </w:tc>
        <w:tc>
          <w:tcPr>
            <w:tcW w:w="1418" w:type="dxa"/>
          </w:tcPr>
          <w:p w14:paraId="5020A568" w14:textId="77777777" w:rsidR="00144F4E" w:rsidRPr="00AA3E01" w:rsidRDefault="00144F4E" w:rsidP="00AA3E01">
            <w:pPr>
              <w:rPr>
                <w:rFonts w:asciiTheme="minorHAnsi" w:hAnsiTheme="minorHAnsi" w:cstheme="minorHAnsi"/>
                <w:b/>
                <w:sz w:val="20"/>
                <w:szCs w:val="20"/>
              </w:rPr>
            </w:pPr>
          </w:p>
        </w:tc>
        <w:tc>
          <w:tcPr>
            <w:tcW w:w="2088" w:type="dxa"/>
          </w:tcPr>
          <w:p w14:paraId="0F766F9C" w14:textId="77777777" w:rsidR="00144F4E" w:rsidRPr="00323556" w:rsidRDefault="00144F4E" w:rsidP="00AA3E01">
            <w:pPr>
              <w:rPr>
                <w:rFonts w:asciiTheme="minorHAnsi" w:hAnsiTheme="minorHAnsi" w:cstheme="minorHAnsi"/>
                <w:sz w:val="20"/>
                <w:szCs w:val="20"/>
              </w:rPr>
            </w:pPr>
          </w:p>
        </w:tc>
        <w:tc>
          <w:tcPr>
            <w:tcW w:w="537" w:type="dxa"/>
          </w:tcPr>
          <w:p w14:paraId="4DA46B91" w14:textId="77777777" w:rsidR="00144F4E" w:rsidRPr="00AA3E01" w:rsidRDefault="00144F4E" w:rsidP="00AA3E01">
            <w:pPr>
              <w:jc w:val="center"/>
              <w:rPr>
                <w:rFonts w:asciiTheme="minorHAnsi" w:hAnsiTheme="minorHAnsi" w:cstheme="minorHAnsi"/>
                <w:b/>
                <w:sz w:val="20"/>
                <w:szCs w:val="20"/>
              </w:rPr>
            </w:pPr>
          </w:p>
        </w:tc>
        <w:tc>
          <w:tcPr>
            <w:tcW w:w="538" w:type="dxa"/>
          </w:tcPr>
          <w:p w14:paraId="37BF86D9" w14:textId="77777777" w:rsidR="00144F4E" w:rsidRPr="00AA3E01" w:rsidRDefault="00144F4E" w:rsidP="00AA3E01">
            <w:pPr>
              <w:jc w:val="center"/>
              <w:rPr>
                <w:rFonts w:asciiTheme="minorHAnsi" w:hAnsiTheme="minorHAnsi" w:cstheme="minorHAnsi"/>
                <w:b/>
                <w:sz w:val="20"/>
                <w:szCs w:val="20"/>
              </w:rPr>
            </w:pPr>
          </w:p>
        </w:tc>
        <w:tc>
          <w:tcPr>
            <w:tcW w:w="538" w:type="dxa"/>
          </w:tcPr>
          <w:p w14:paraId="49A4FF42" w14:textId="77777777" w:rsidR="00144F4E" w:rsidRPr="00AA3E01" w:rsidRDefault="00144F4E" w:rsidP="00AA3E01">
            <w:pPr>
              <w:jc w:val="center"/>
              <w:rPr>
                <w:rFonts w:asciiTheme="minorHAnsi" w:hAnsiTheme="minorHAnsi" w:cstheme="minorHAnsi"/>
                <w:b/>
                <w:sz w:val="20"/>
                <w:szCs w:val="20"/>
              </w:rPr>
            </w:pPr>
          </w:p>
        </w:tc>
        <w:tc>
          <w:tcPr>
            <w:tcW w:w="2961" w:type="dxa"/>
          </w:tcPr>
          <w:p w14:paraId="59E16B4E" w14:textId="77777777" w:rsidR="00144F4E" w:rsidRPr="00323556" w:rsidRDefault="007779AB" w:rsidP="007779AB">
            <w:pPr>
              <w:rPr>
                <w:rFonts w:asciiTheme="minorHAnsi" w:hAnsiTheme="minorHAnsi" w:cstheme="minorHAnsi"/>
                <w:sz w:val="20"/>
                <w:szCs w:val="20"/>
              </w:rPr>
            </w:pPr>
            <w:r w:rsidRPr="007779AB">
              <w:rPr>
                <w:rFonts w:asciiTheme="minorHAnsi" w:hAnsiTheme="minorHAnsi" w:cstheme="minorHAnsi"/>
                <w:sz w:val="20"/>
                <w:szCs w:val="20"/>
              </w:rPr>
              <w:t>Reduce need to use access equipment.</w:t>
            </w:r>
            <w:r>
              <w:rPr>
                <w:rFonts w:asciiTheme="minorHAnsi" w:hAnsiTheme="minorHAnsi" w:cstheme="minorHAnsi"/>
                <w:sz w:val="20"/>
                <w:szCs w:val="20"/>
              </w:rPr>
              <w:t xml:space="preserve"> </w:t>
            </w:r>
            <w:r w:rsidRPr="007779AB">
              <w:rPr>
                <w:rFonts w:asciiTheme="minorHAnsi" w:hAnsiTheme="minorHAnsi" w:cstheme="minorHAnsi"/>
                <w:sz w:val="20"/>
                <w:szCs w:val="20"/>
              </w:rPr>
              <w:t>Ensure high standards of housekeeping are maintained in areas where the pregnant woman is required to work.</w:t>
            </w:r>
          </w:p>
        </w:tc>
        <w:tc>
          <w:tcPr>
            <w:tcW w:w="1843" w:type="dxa"/>
          </w:tcPr>
          <w:p w14:paraId="37DE717E" w14:textId="77777777" w:rsidR="00144F4E" w:rsidRPr="00AA3E01" w:rsidRDefault="00144F4E" w:rsidP="00AA3E01">
            <w:pPr>
              <w:rPr>
                <w:rFonts w:asciiTheme="minorHAnsi" w:hAnsiTheme="minorHAnsi" w:cstheme="minorHAnsi"/>
                <w:b/>
                <w:sz w:val="20"/>
                <w:szCs w:val="20"/>
              </w:rPr>
            </w:pPr>
          </w:p>
        </w:tc>
        <w:tc>
          <w:tcPr>
            <w:tcW w:w="992" w:type="dxa"/>
          </w:tcPr>
          <w:p w14:paraId="6BB4C6A9" w14:textId="77777777" w:rsidR="00144F4E" w:rsidRPr="00AA3E01" w:rsidRDefault="00144F4E" w:rsidP="00AA3E01">
            <w:pPr>
              <w:rPr>
                <w:rFonts w:asciiTheme="minorHAnsi" w:hAnsiTheme="minorHAnsi" w:cstheme="minorHAnsi"/>
                <w:b/>
                <w:sz w:val="20"/>
                <w:szCs w:val="20"/>
              </w:rPr>
            </w:pPr>
          </w:p>
        </w:tc>
        <w:tc>
          <w:tcPr>
            <w:tcW w:w="1057" w:type="dxa"/>
          </w:tcPr>
          <w:p w14:paraId="11364413" w14:textId="77777777" w:rsidR="00144F4E" w:rsidRPr="00AA3E01" w:rsidRDefault="00144F4E" w:rsidP="00AA3E01">
            <w:pPr>
              <w:rPr>
                <w:rFonts w:asciiTheme="minorHAnsi" w:hAnsiTheme="minorHAnsi" w:cstheme="minorHAnsi"/>
                <w:b/>
                <w:sz w:val="20"/>
                <w:szCs w:val="20"/>
              </w:rPr>
            </w:pPr>
          </w:p>
        </w:tc>
      </w:tr>
      <w:tr w:rsidR="00144F4E" w:rsidRPr="00AA3E01" w14:paraId="36CBAB72" w14:textId="77777777" w:rsidTr="00E716C4">
        <w:trPr>
          <w:cantSplit/>
        </w:trPr>
        <w:tc>
          <w:tcPr>
            <w:tcW w:w="562" w:type="dxa"/>
          </w:tcPr>
          <w:p w14:paraId="0D16A966" w14:textId="77777777" w:rsidR="00144F4E" w:rsidRPr="00AA3E01" w:rsidRDefault="007779AB" w:rsidP="00AA3E01">
            <w:pPr>
              <w:jc w:val="center"/>
              <w:rPr>
                <w:rFonts w:asciiTheme="minorHAnsi" w:hAnsiTheme="minorHAnsi" w:cstheme="minorHAnsi"/>
                <w:sz w:val="20"/>
                <w:szCs w:val="20"/>
              </w:rPr>
            </w:pPr>
            <w:r>
              <w:rPr>
                <w:rFonts w:asciiTheme="minorHAnsi" w:hAnsiTheme="minorHAnsi" w:cstheme="minorHAnsi"/>
                <w:sz w:val="20"/>
                <w:szCs w:val="20"/>
              </w:rPr>
              <w:lastRenderedPageBreak/>
              <w:t>4</w:t>
            </w:r>
          </w:p>
        </w:tc>
        <w:tc>
          <w:tcPr>
            <w:tcW w:w="2410" w:type="dxa"/>
          </w:tcPr>
          <w:p w14:paraId="396D6248" w14:textId="77777777" w:rsidR="007779AB" w:rsidRPr="007779AB" w:rsidRDefault="007779AB" w:rsidP="007779AB">
            <w:pPr>
              <w:rPr>
                <w:rFonts w:asciiTheme="minorHAnsi" w:hAnsiTheme="minorHAnsi" w:cstheme="minorHAnsi"/>
                <w:sz w:val="20"/>
                <w:szCs w:val="20"/>
              </w:rPr>
            </w:pPr>
            <w:r>
              <w:rPr>
                <w:rFonts w:asciiTheme="minorHAnsi" w:hAnsiTheme="minorHAnsi" w:cstheme="minorHAnsi"/>
                <w:sz w:val="20"/>
                <w:szCs w:val="20"/>
              </w:rPr>
              <w:t xml:space="preserve">Discomfort / Stress / </w:t>
            </w:r>
            <w:r w:rsidRPr="007779AB">
              <w:rPr>
                <w:rFonts w:asciiTheme="minorHAnsi" w:hAnsiTheme="minorHAnsi" w:cstheme="minorHAnsi"/>
                <w:sz w:val="20"/>
                <w:szCs w:val="20"/>
              </w:rPr>
              <w:t>Fatigue</w:t>
            </w:r>
            <w:r>
              <w:rPr>
                <w:rFonts w:asciiTheme="minorHAnsi" w:hAnsiTheme="minorHAnsi" w:cstheme="minorHAnsi"/>
                <w:sz w:val="20"/>
                <w:szCs w:val="20"/>
              </w:rPr>
              <w:t>.</w:t>
            </w:r>
          </w:p>
          <w:p w14:paraId="34602EC9" w14:textId="77777777" w:rsidR="00144F4E" w:rsidRPr="00DD344F" w:rsidRDefault="00144F4E" w:rsidP="00AA3E01">
            <w:pPr>
              <w:rPr>
                <w:rFonts w:asciiTheme="minorHAnsi" w:hAnsiTheme="minorHAnsi" w:cstheme="minorHAnsi"/>
                <w:sz w:val="20"/>
                <w:szCs w:val="20"/>
              </w:rPr>
            </w:pPr>
          </w:p>
        </w:tc>
        <w:tc>
          <w:tcPr>
            <w:tcW w:w="1418" w:type="dxa"/>
          </w:tcPr>
          <w:p w14:paraId="68EFAB8F" w14:textId="77777777" w:rsidR="00144F4E" w:rsidRPr="00AA3E01" w:rsidRDefault="00144F4E" w:rsidP="00AA3E01">
            <w:pPr>
              <w:rPr>
                <w:rFonts w:asciiTheme="minorHAnsi" w:hAnsiTheme="minorHAnsi" w:cstheme="minorHAnsi"/>
                <w:b/>
                <w:sz w:val="20"/>
                <w:szCs w:val="20"/>
              </w:rPr>
            </w:pPr>
          </w:p>
        </w:tc>
        <w:tc>
          <w:tcPr>
            <w:tcW w:w="2088" w:type="dxa"/>
          </w:tcPr>
          <w:p w14:paraId="4D958549" w14:textId="77777777" w:rsidR="00144F4E" w:rsidRPr="00323556" w:rsidRDefault="00144F4E" w:rsidP="00AA3E01">
            <w:pPr>
              <w:rPr>
                <w:rFonts w:asciiTheme="minorHAnsi" w:hAnsiTheme="minorHAnsi" w:cstheme="minorHAnsi"/>
                <w:sz w:val="20"/>
                <w:szCs w:val="20"/>
              </w:rPr>
            </w:pPr>
          </w:p>
        </w:tc>
        <w:tc>
          <w:tcPr>
            <w:tcW w:w="537" w:type="dxa"/>
          </w:tcPr>
          <w:p w14:paraId="7C27106A" w14:textId="77777777" w:rsidR="00144F4E" w:rsidRPr="00AA3E01" w:rsidRDefault="00144F4E" w:rsidP="00AA3E01">
            <w:pPr>
              <w:jc w:val="center"/>
              <w:rPr>
                <w:rFonts w:asciiTheme="minorHAnsi" w:hAnsiTheme="minorHAnsi" w:cstheme="minorHAnsi"/>
                <w:b/>
                <w:sz w:val="20"/>
                <w:szCs w:val="20"/>
              </w:rPr>
            </w:pPr>
          </w:p>
        </w:tc>
        <w:tc>
          <w:tcPr>
            <w:tcW w:w="538" w:type="dxa"/>
          </w:tcPr>
          <w:p w14:paraId="01ADBCFB" w14:textId="77777777" w:rsidR="00144F4E" w:rsidRPr="00AA3E01" w:rsidRDefault="00144F4E" w:rsidP="00AA3E01">
            <w:pPr>
              <w:jc w:val="center"/>
              <w:rPr>
                <w:rFonts w:asciiTheme="minorHAnsi" w:hAnsiTheme="minorHAnsi" w:cstheme="minorHAnsi"/>
                <w:b/>
                <w:sz w:val="20"/>
                <w:szCs w:val="20"/>
              </w:rPr>
            </w:pPr>
          </w:p>
        </w:tc>
        <w:tc>
          <w:tcPr>
            <w:tcW w:w="538" w:type="dxa"/>
          </w:tcPr>
          <w:p w14:paraId="01379013" w14:textId="77777777" w:rsidR="00144F4E" w:rsidRPr="00AA3E01" w:rsidRDefault="00144F4E" w:rsidP="00AA3E01">
            <w:pPr>
              <w:jc w:val="center"/>
              <w:rPr>
                <w:rFonts w:asciiTheme="minorHAnsi" w:hAnsiTheme="minorHAnsi" w:cstheme="minorHAnsi"/>
                <w:b/>
                <w:sz w:val="20"/>
                <w:szCs w:val="20"/>
              </w:rPr>
            </w:pPr>
          </w:p>
        </w:tc>
        <w:tc>
          <w:tcPr>
            <w:tcW w:w="2961" w:type="dxa"/>
          </w:tcPr>
          <w:p w14:paraId="4B9EE6CC" w14:textId="77777777" w:rsidR="004576C3" w:rsidRDefault="007779AB" w:rsidP="007779AB">
            <w:pPr>
              <w:rPr>
                <w:rFonts w:asciiTheme="minorHAnsi" w:hAnsiTheme="minorHAnsi" w:cstheme="minorHAnsi"/>
                <w:sz w:val="20"/>
                <w:szCs w:val="20"/>
                <w:lang w:val="en-US"/>
              </w:rPr>
            </w:pPr>
            <w:r w:rsidRPr="007779AB">
              <w:rPr>
                <w:rFonts w:asciiTheme="minorHAnsi" w:hAnsiTheme="minorHAnsi" w:cstheme="minorHAnsi"/>
                <w:sz w:val="20"/>
                <w:szCs w:val="20"/>
                <w:lang w:val="en-US"/>
              </w:rPr>
              <w:t xml:space="preserve">The individual and line </w:t>
            </w:r>
            <w:proofErr w:type="gramStart"/>
            <w:r w:rsidRPr="007779AB">
              <w:rPr>
                <w:rFonts w:asciiTheme="minorHAnsi" w:hAnsiTheme="minorHAnsi" w:cstheme="minorHAnsi"/>
                <w:sz w:val="20"/>
                <w:szCs w:val="20"/>
                <w:lang w:val="en-US"/>
              </w:rPr>
              <w:t>manager  should</w:t>
            </w:r>
            <w:proofErr w:type="gramEnd"/>
            <w:r w:rsidRPr="007779AB">
              <w:rPr>
                <w:rFonts w:asciiTheme="minorHAnsi" w:hAnsiTheme="minorHAnsi" w:cstheme="minorHAnsi"/>
                <w:sz w:val="20"/>
                <w:szCs w:val="20"/>
                <w:lang w:val="en-US"/>
              </w:rPr>
              <w:t xml:space="preserve"> review priorities to ensure demands are manageable. </w:t>
            </w:r>
          </w:p>
          <w:p w14:paraId="2A08EBEF" w14:textId="77777777" w:rsidR="004576C3" w:rsidRDefault="004576C3" w:rsidP="007779AB">
            <w:pPr>
              <w:rPr>
                <w:rFonts w:asciiTheme="minorHAnsi" w:hAnsiTheme="minorHAnsi" w:cstheme="minorHAnsi"/>
                <w:sz w:val="20"/>
                <w:szCs w:val="20"/>
                <w:lang w:val="en-US"/>
              </w:rPr>
            </w:pPr>
          </w:p>
          <w:p w14:paraId="334FEFAA" w14:textId="77777777" w:rsidR="00144F4E" w:rsidRPr="00323556" w:rsidRDefault="007779AB" w:rsidP="007779AB">
            <w:pPr>
              <w:rPr>
                <w:rFonts w:asciiTheme="minorHAnsi" w:hAnsiTheme="minorHAnsi" w:cstheme="minorHAnsi"/>
                <w:sz w:val="20"/>
                <w:szCs w:val="20"/>
              </w:rPr>
            </w:pPr>
            <w:r>
              <w:rPr>
                <w:rFonts w:asciiTheme="minorHAnsi" w:hAnsiTheme="minorHAnsi" w:cstheme="minorHAnsi"/>
                <w:sz w:val="20"/>
                <w:szCs w:val="20"/>
                <w:lang w:val="en-US"/>
              </w:rPr>
              <w:t>R</w:t>
            </w:r>
            <w:r w:rsidRPr="007779AB">
              <w:rPr>
                <w:rFonts w:asciiTheme="minorHAnsi" w:hAnsiTheme="minorHAnsi" w:cstheme="minorHAnsi"/>
                <w:sz w:val="20"/>
                <w:szCs w:val="20"/>
                <w:lang w:val="en-US"/>
              </w:rPr>
              <w:t xml:space="preserve">eview as necessary during the term of the pregnancy. </w:t>
            </w:r>
            <w:hyperlink r:id="rId13" w:history="1">
              <w:r w:rsidRPr="007779AB">
                <w:rPr>
                  <w:rStyle w:val="Hyperlink"/>
                  <w:rFonts w:asciiTheme="minorHAnsi" w:hAnsiTheme="minorHAnsi" w:cstheme="minorHAnsi"/>
                  <w:sz w:val="20"/>
                  <w:szCs w:val="20"/>
                  <w:lang w:val="en-US"/>
                </w:rPr>
                <w:t>Further information on stress.</w:t>
              </w:r>
            </w:hyperlink>
          </w:p>
        </w:tc>
        <w:tc>
          <w:tcPr>
            <w:tcW w:w="1843" w:type="dxa"/>
          </w:tcPr>
          <w:p w14:paraId="1CAA1D4F" w14:textId="77777777" w:rsidR="00144F4E" w:rsidRPr="00AA3E01" w:rsidRDefault="00144F4E" w:rsidP="00AA3E01">
            <w:pPr>
              <w:rPr>
                <w:rFonts w:asciiTheme="minorHAnsi" w:hAnsiTheme="minorHAnsi" w:cstheme="minorHAnsi"/>
                <w:b/>
                <w:sz w:val="20"/>
                <w:szCs w:val="20"/>
              </w:rPr>
            </w:pPr>
          </w:p>
        </w:tc>
        <w:tc>
          <w:tcPr>
            <w:tcW w:w="992" w:type="dxa"/>
          </w:tcPr>
          <w:p w14:paraId="45331D4A" w14:textId="77777777" w:rsidR="00144F4E" w:rsidRPr="00AA3E01" w:rsidRDefault="00144F4E" w:rsidP="00AA3E01">
            <w:pPr>
              <w:rPr>
                <w:rFonts w:asciiTheme="minorHAnsi" w:hAnsiTheme="minorHAnsi" w:cstheme="minorHAnsi"/>
                <w:b/>
                <w:sz w:val="20"/>
                <w:szCs w:val="20"/>
              </w:rPr>
            </w:pPr>
          </w:p>
        </w:tc>
        <w:tc>
          <w:tcPr>
            <w:tcW w:w="1057" w:type="dxa"/>
          </w:tcPr>
          <w:p w14:paraId="54F7858F" w14:textId="77777777" w:rsidR="00144F4E" w:rsidRPr="00AA3E01" w:rsidRDefault="00144F4E" w:rsidP="00AA3E01">
            <w:pPr>
              <w:rPr>
                <w:rFonts w:asciiTheme="minorHAnsi" w:hAnsiTheme="minorHAnsi" w:cstheme="minorHAnsi"/>
                <w:b/>
                <w:sz w:val="20"/>
                <w:szCs w:val="20"/>
              </w:rPr>
            </w:pPr>
          </w:p>
        </w:tc>
      </w:tr>
      <w:tr w:rsidR="00144F4E" w:rsidRPr="00AA3E01" w14:paraId="1AEE18A1" w14:textId="77777777" w:rsidTr="00E716C4">
        <w:trPr>
          <w:cantSplit/>
        </w:trPr>
        <w:tc>
          <w:tcPr>
            <w:tcW w:w="562" w:type="dxa"/>
          </w:tcPr>
          <w:p w14:paraId="3E7D0EDA" w14:textId="77777777" w:rsidR="00144F4E" w:rsidRPr="00AA3E01" w:rsidRDefault="007779AB" w:rsidP="00AA3E01">
            <w:pPr>
              <w:jc w:val="center"/>
              <w:rPr>
                <w:rFonts w:asciiTheme="minorHAnsi" w:hAnsiTheme="minorHAnsi" w:cstheme="minorHAnsi"/>
                <w:sz w:val="20"/>
                <w:szCs w:val="20"/>
              </w:rPr>
            </w:pPr>
            <w:r>
              <w:rPr>
                <w:rFonts w:asciiTheme="minorHAnsi" w:hAnsiTheme="minorHAnsi" w:cstheme="minorHAnsi"/>
                <w:sz w:val="20"/>
                <w:szCs w:val="20"/>
              </w:rPr>
              <w:t>5</w:t>
            </w:r>
          </w:p>
        </w:tc>
        <w:tc>
          <w:tcPr>
            <w:tcW w:w="2410" w:type="dxa"/>
          </w:tcPr>
          <w:p w14:paraId="5EAFA440" w14:textId="77777777" w:rsidR="00144F4E" w:rsidRPr="00DD344F" w:rsidRDefault="007E5F51" w:rsidP="00AA3E01">
            <w:pPr>
              <w:rPr>
                <w:rFonts w:asciiTheme="minorHAnsi" w:hAnsiTheme="minorHAnsi" w:cstheme="minorHAnsi"/>
                <w:sz w:val="20"/>
                <w:szCs w:val="20"/>
              </w:rPr>
            </w:pPr>
            <w:r>
              <w:rPr>
                <w:rFonts w:asciiTheme="minorHAnsi" w:hAnsiTheme="minorHAnsi" w:cstheme="minorHAnsi"/>
                <w:sz w:val="20"/>
                <w:szCs w:val="20"/>
              </w:rPr>
              <w:t>Poor access to welfare facilities.</w:t>
            </w:r>
          </w:p>
        </w:tc>
        <w:tc>
          <w:tcPr>
            <w:tcW w:w="1418" w:type="dxa"/>
          </w:tcPr>
          <w:p w14:paraId="133D0A0A" w14:textId="77777777" w:rsidR="00144F4E" w:rsidRPr="00AA3E01" w:rsidRDefault="00144F4E" w:rsidP="00AA3E01">
            <w:pPr>
              <w:rPr>
                <w:rFonts w:asciiTheme="minorHAnsi" w:hAnsiTheme="minorHAnsi" w:cstheme="minorHAnsi"/>
                <w:b/>
                <w:sz w:val="20"/>
                <w:szCs w:val="20"/>
              </w:rPr>
            </w:pPr>
          </w:p>
        </w:tc>
        <w:tc>
          <w:tcPr>
            <w:tcW w:w="2088" w:type="dxa"/>
          </w:tcPr>
          <w:p w14:paraId="27B6CC7E" w14:textId="77777777" w:rsidR="00144F4E" w:rsidRPr="00323556" w:rsidRDefault="00144F4E" w:rsidP="00AA3E01">
            <w:pPr>
              <w:rPr>
                <w:rFonts w:asciiTheme="minorHAnsi" w:hAnsiTheme="minorHAnsi" w:cstheme="minorHAnsi"/>
                <w:sz w:val="20"/>
                <w:szCs w:val="20"/>
              </w:rPr>
            </w:pPr>
          </w:p>
        </w:tc>
        <w:tc>
          <w:tcPr>
            <w:tcW w:w="537" w:type="dxa"/>
          </w:tcPr>
          <w:p w14:paraId="2ACFD3B8" w14:textId="77777777" w:rsidR="00144F4E" w:rsidRPr="00AA3E01" w:rsidRDefault="00144F4E" w:rsidP="00AA3E01">
            <w:pPr>
              <w:jc w:val="center"/>
              <w:rPr>
                <w:rFonts w:asciiTheme="minorHAnsi" w:hAnsiTheme="minorHAnsi" w:cstheme="minorHAnsi"/>
                <w:b/>
                <w:sz w:val="20"/>
                <w:szCs w:val="20"/>
              </w:rPr>
            </w:pPr>
          </w:p>
        </w:tc>
        <w:tc>
          <w:tcPr>
            <w:tcW w:w="538" w:type="dxa"/>
          </w:tcPr>
          <w:p w14:paraId="01F9FA70" w14:textId="77777777" w:rsidR="00144F4E" w:rsidRPr="00AA3E01" w:rsidRDefault="00144F4E" w:rsidP="00AA3E01">
            <w:pPr>
              <w:jc w:val="center"/>
              <w:rPr>
                <w:rFonts w:asciiTheme="minorHAnsi" w:hAnsiTheme="minorHAnsi" w:cstheme="minorHAnsi"/>
                <w:b/>
                <w:sz w:val="20"/>
                <w:szCs w:val="20"/>
              </w:rPr>
            </w:pPr>
          </w:p>
        </w:tc>
        <w:tc>
          <w:tcPr>
            <w:tcW w:w="538" w:type="dxa"/>
          </w:tcPr>
          <w:p w14:paraId="6E093DD4" w14:textId="77777777" w:rsidR="00144F4E" w:rsidRPr="00AA3E01" w:rsidRDefault="00144F4E" w:rsidP="00AA3E01">
            <w:pPr>
              <w:jc w:val="center"/>
              <w:rPr>
                <w:rFonts w:asciiTheme="minorHAnsi" w:hAnsiTheme="minorHAnsi" w:cstheme="minorHAnsi"/>
                <w:b/>
                <w:sz w:val="20"/>
                <w:szCs w:val="20"/>
              </w:rPr>
            </w:pPr>
          </w:p>
        </w:tc>
        <w:tc>
          <w:tcPr>
            <w:tcW w:w="2961" w:type="dxa"/>
          </w:tcPr>
          <w:p w14:paraId="7395CF1F" w14:textId="17AF39C4" w:rsidR="00144F4E" w:rsidRPr="00323556" w:rsidRDefault="007E5F51" w:rsidP="00AA3E01">
            <w:pPr>
              <w:rPr>
                <w:rFonts w:asciiTheme="minorHAnsi" w:hAnsiTheme="minorHAnsi" w:cstheme="minorHAnsi"/>
                <w:sz w:val="20"/>
                <w:szCs w:val="20"/>
              </w:rPr>
            </w:pPr>
            <w:r w:rsidRPr="007E5F51">
              <w:rPr>
                <w:rFonts w:asciiTheme="minorHAnsi" w:hAnsiTheme="minorHAnsi" w:cstheme="minorHAnsi"/>
                <w:sz w:val="20"/>
                <w:szCs w:val="20"/>
              </w:rPr>
              <w:t>Staff should be made aware of location of welfare and rest facilities, including those for mothers who are breastfeeding and agree any bespoke arrangements for breaks.</w:t>
            </w:r>
          </w:p>
        </w:tc>
        <w:tc>
          <w:tcPr>
            <w:tcW w:w="1843" w:type="dxa"/>
          </w:tcPr>
          <w:p w14:paraId="5537D8C3" w14:textId="77777777" w:rsidR="00144F4E" w:rsidRPr="00AA3E01" w:rsidRDefault="00144F4E" w:rsidP="00AA3E01">
            <w:pPr>
              <w:rPr>
                <w:rFonts w:asciiTheme="minorHAnsi" w:hAnsiTheme="minorHAnsi" w:cstheme="minorHAnsi"/>
                <w:b/>
                <w:sz w:val="20"/>
                <w:szCs w:val="20"/>
              </w:rPr>
            </w:pPr>
          </w:p>
        </w:tc>
        <w:tc>
          <w:tcPr>
            <w:tcW w:w="992" w:type="dxa"/>
          </w:tcPr>
          <w:p w14:paraId="5A839E75" w14:textId="77777777" w:rsidR="00144F4E" w:rsidRPr="00AA3E01" w:rsidRDefault="00144F4E" w:rsidP="00AA3E01">
            <w:pPr>
              <w:rPr>
                <w:rFonts w:asciiTheme="minorHAnsi" w:hAnsiTheme="minorHAnsi" w:cstheme="minorHAnsi"/>
                <w:b/>
                <w:sz w:val="20"/>
                <w:szCs w:val="20"/>
              </w:rPr>
            </w:pPr>
          </w:p>
        </w:tc>
        <w:tc>
          <w:tcPr>
            <w:tcW w:w="1057" w:type="dxa"/>
          </w:tcPr>
          <w:p w14:paraId="0662E4BF" w14:textId="77777777" w:rsidR="00144F4E" w:rsidRPr="00AA3E01" w:rsidRDefault="00144F4E" w:rsidP="00AA3E01">
            <w:pPr>
              <w:rPr>
                <w:rFonts w:asciiTheme="minorHAnsi" w:hAnsiTheme="minorHAnsi" w:cstheme="minorHAnsi"/>
                <w:b/>
                <w:sz w:val="20"/>
                <w:szCs w:val="20"/>
              </w:rPr>
            </w:pPr>
          </w:p>
        </w:tc>
      </w:tr>
      <w:tr w:rsidR="00144F4E" w:rsidRPr="00AA3E01" w14:paraId="4105A995" w14:textId="77777777" w:rsidTr="00E716C4">
        <w:trPr>
          <w:cantSplit/>
        </w:trPr>
        <w:tc>
          <w:tcPr>
            <w:tcW w:w="562" w:type="dxa"/>
          </w:tcPr>
          <w:p w14:paraId="3B339688" w14:textId="77777777" w:rsidR="00144F4E" w:rsidRPr="00AA3E01" w:rsidRDefault="007E5F51" w:rsidP="00AA3E01">
            <w:pPr>
              <w:jc w:val="center"/>
              <w:rPr>
                <w:rFonts w:asciiTheme="minorHAnsi" w:hAnsiTheme="minorHAnsi" w:cstheme="minorHAnsi"/>
                <w:sz w:val="20"/>
                <w:szCs w:val="20"/>
              </w:rPr>
            </w:pPr>
            <w:r>
              <w:rPr>
                <w:rFonts w:asciiTheme="minorHAnsi" w:hAnsiTheme="minorHAnsi" w:cstheme="minorHAnsi"/>
                <w:sz w:val="20"/>
                <w:szCs w:val="20"/>
              </w:rPr>
              <w:t>6</w:t>
            </w:r>
          </w:p>
        </w:tc>
        <w:tc>
          <w:tcPr>
            <w:tcW w:w="2410" w:type="dxa"/>
          </w:tcPr>
          <w:p w14:paraId="4522A22B" w14:textId="77777777" w:rsidR="00144F4E" w:rsidRPr="00DD344F" w:rsidRDefault="007E5F51" w:rsidP="00AA3E01">
            <w:pPr>
              <w:rPr>
                <w:rFonts w:asciiTheme="minorHAnsi" w:hAnsiTheme="minorHAnsi" w:cstheme="minorHAnsi"/>
                <w:sz w:val="20"/>
                <w:szCs w:val="20"/>
              </w:rPr>
            </w:pPr>
            <w:r w:rsidRPr="007E5F51">
              <w:rPr>
                <w:rFonts w:asciiTheme="minorHAnsi" w:hAnsiTheme="minorHAnsi" w:cstheme="minorHAnsi"/>
                <w:sz w:val="20"/>
                <w:szCs w:val="20"/>
              </w:rPr>
              <w:t>Difficulty of evacuation from an area in an emergency.</w:t>
            </w:r>
          </w:p>
        </w:tc>
        <w:tc>
          <w:tcPr>
            <w:tcW w:w="1418" w:type="dxa"/>
          </w:tcPr>
          <w:p w14:paraId="5CB41F64" w14:textId="77777777" w:rsidR="00144F4E" w:rsidRPr="00AA3E01" w:rsidRDefault="00144F4E" w:rsidP="00AA3E01">
            <w:pPr>
              <w:rPr>
                <w:rFonts w:asciiTheme="minorHAnsi" w:hAnsiTheme="minorHAnsi" w:cstheme="minorHAnsi"/>
                <w:b/>
                <w:sz w:val="20"/>
                <w:szCs w:val="20"/>
              </w:rPr>
            </w:pPr>
          </w:p>
        </w:tc>
        <w:tc>
          <w:tcPr>
            <w:tcW w:w="2088" w:type="dxa"/>
          </w:tcPr>
          <w:p w14:paraId="05251C05" w14:textId="77777777" w:rsidR="00144F4E" w:rsidRPr="00323556" w:rsidRDefault="00144F4E" w:rsidP="00AA3E01">
            <w:pPr>
              <w:rPr>
                <w:rFonts w:asciiTheme="minorHAnsi" w:hAnsiTheme="minorHAnsi" w:cstheme="minorHAnsi"/>
                <w:sz w:val="20"/>
                <w:szCs w:val="20"/>
              </w:rPr>
            </w:pPr>
          </w:p>
        </w:tc>
        <w:tc>
          <w:tcPr>
            <w:tcW w:w="537" w:type="dxa"/>
          </w:tcPr>
          <w:p w14:paraId="7BB09360" w14:textId="77777777" w:rsidR="00144F4E" w:rsidRPr="00AA3E01" w:rsidRDefault="00144F4E" w:rsidP="00AA3E01">
            <w:pPr>
              <w:jc w:val="center"/>
              <w:rPr>
                <w:rFonts w:asciiTheme="minorHAnsi" w:hAnsiTheme="minorHAnsi" w:cstheme="minorHAnsi"/>
                <w:b/>
                <w:sz w:val="20"/>
                <w:szCs w:val="20"/>
              </w:rPr>
            </w:pPr>
          </w:p>
        </w:tc>
        <w:tc>
          <w:tcPr>
            <w:tcW w:w="538" w:type="dxa"/>
          </w:tcPr>
          <w:p w14:paraId="4012C67B" w14:textId="77777777" w:rsidR="00144F4E" w:rsidRPr="00AA3E01" w:rsidRDefault="00144F4E" w:rsidP="00AA3E01">
            <w:pPr>
              <w:jc w:val="center"/>
              <w:rPr>
                <w:rFonts w:asciiTheme="minorHAnsi" w:hAnsiTheme="minorHAnsi" w:cstheme="minorHAnsi"/>
                <w:b/>
                <w:sz w:val="20"/>
                <w:szCs w:val="20"/>
              </w:rPr>
            </w:pPr>
          </w:p>
        </w:tc>
        <w:tc>
          <w:tcPr>
            <w:tcW w:w="538" w:type="dxa"/>
          </w:tcPr>
          <w:p w14:paraId="2B553939" w14:textId="77777777" w:rsidR="00144F4E" w:rsidRPr="00AA3E01" w:rsidRDefault="00144F4E" w:rsidP="00AA3E01">
            <w:pPr>
              <w:jc w:val="center"/>
              <w:rPr>
                <w:rFonts w:asciiTheme="minorHAnsi" w:hAnsiTheme="minorHAnsi" w:cstheme="minorHAnsi"/>
                <w:b/>
                <w:sz w:val="20"/>
                <w:szCs w:val="20"/>
              </w:rPr>
            </w:pPr>
          </w:p>
        </w:tc>
        <w:tc>
          <w:tcPr>
            <w:tcW w:w="2961" w:type="dxa"/>
          </w:tcPr>
          <w:p w14:paraId="7F80FFB1" w14:textId="77777777" w:rsidR="00144F4E" w:rsidRPr="00323556" w:rsidRDefault="007E5F51" w:rsidP="00AA3E01">
            <w:pPr>
              <w:rPr>
                <w:rFonts w:asciiTheme="minorHAnsi" w:hAnsiTheme="minorHAnsi" w:cstheme="minorHAnsi"/>
                <w:sz w:val="20"/>
                <w:szCs w:val="20"/>
              </w:rPr>
            </w:pPr>
            <w:r w:rsidRPr="007E5F51">
              <w:rPr>
                <w:rFonts w:asciiTheme="minorHAnsi" w:hAnsiTheme="minorHAnsi" w:cstheme="minorHAnsi"/>
                <w:sz w:val="20"/>
                <w:szCs w:val="20"/>
              </w:rPr>
              <w:t>If</w:t>
            </w:r>
            <w:r>
              <w:rPr>
                <w:rFonts w:asciiTheme="minorHAnsi" w:hAnsiTheme="minorHAnsi" w:cstheme="minorHAnsi"/>
                <w:sz w:val="20"/>
                <w:szCs w:val="20"/>
              </w:rPr>
              <w:t xml:space="preserve"> the</w:t>
            </w:r>
            <w:r w:rsidRPr="007E5F51">
              <w:rPr>
                <w:rFonts w:asciiTheme="minorHAnsi" w:hAnsiTheme="minorHAnsi" w:cstheme="minorHAnsi"/>
                <w:sz w:val="20"/>
                <w:szCs w:val="20"/>
              </w:rPr>
              <w:t xml:space="preserve"> pregnant woman experiences mobility problems or would have difficulty evacuating by stairs (e.g. towards the later stages of pregnancy) arrange a </w:t>
            </w:r>
            <w:hyperlink r:id="rId14" w:history="1">
              <w:r w:rsidRPr="007E5F51">
                <w:rPr>
                  <w:rStyle w:val="Hyperlink"/>
                  <w:rFonts w:asciiTheme="minorHAnsi" w:hAnsiTheme="minorHAnsi" w:cstheme="minorHAnsi"/>
                  <w:sz w:val="20"/>
                  <w:szCs w:val="20"/>
                </w:rPr>
                <w:t>personal emergency evacuation plan</w:t>
              </w:r>
            </w:hyperlink>
            <w:r>
              <w:rPr>
                <w:rFonts w:asciiTheme="minorHAnsi" w:hAnsiTheme="minorHAnsi" w:cstheme="minorHAnsi"/>
                <w:sz w:val="20"/>
                <w:szCs w:val="20"/>
              </w:rPr>
              <w:t xml:space="preserve"> for the individual, in consultation with the Health &amp; Safety Office.</w:t>
            </w:r>
          </w:p>
        </w:tc>
        <w:tc>
          <w:tcPr>
            <w:tcW w:w="1843" w:type="dxa"/>
          </w:tcPr>
          <w:p w14:paraId="12DE2E27" w14:textId="77777777" w:rsidR="00144F4E" w:rsidRPr="00AA3E01" w:rsidRDefault="00144F4E" w:rsidP="00AA3E01">
            <w:pPr>
              <w:rPr>
                <w:rFonts w:asciiTheme="minorHAnsi" w:hAnsiTheme="minorHAnsi" w:cstheme="minorHAnsi"/>
                <w:b/>
                <w:sz w:val="20"/>
                <w:szCs w:val="20"/>
              </w:rPr>
            </w:pPr>
          </w:p>
        </w:tc>
        <w:tc>
          <w:tcPr>
            <w:tcW w:w="992" w:type="dxa"/>
          </w:tcPr>
          <w:p w14:paraId="709D4397" w14:textId="77777777" w:rsidR="00144F4E" w:rsidRPr="00AA3E01" w:rsidRDefault="00144F4E" w:rsidP="00AA3E01">
            <w:pPr>
              <w:rPr>
                <w:rFonts w:asciiTheme="minorHAnsi" w:hAnsiTheme="minorHAnsi" w:cstheme="minorHAnsi"/>
                <w:b/>
                <w:sz w:val="20"/>
                <w:szCs w:val="20"/>
              </w:rPr>
            </w:pPr>
          </w:p>
        </w:tc>
        <w:tc>
          <w:tcPr>
            <w:tcW w:w="1057" w:type="dxa"/>
          </w:tcPr>
          <w:p w14:paraId="5C36E540" w14:textId="77777777" w:rsidR="00144F4E" w:rsidRPr="00AA3E01" w:rsidRDefault="00144F4E" w:rsidP="00AA3E01">
            <w:pPr>
              <w:rPr>
                <w:rFonts w:asciiTheme="minorHAnsi" w:hAnsiTheme="minorHAnsi" w:cstheme="minorHAnsi"/>
                <w:b/>
                <w:sz w:val="20"/>
                <w:szCs w:val="20"/>
              </w:rPr>
            </w:pPr>
          </w:p>
        </w:tc>
      </w:tr>
      <w:tr w:rsidR="00144F4E" w:rsidRPr="00AA3E01" w14:paraId="7D26EF20" w14:textId="77777777" w:rsidTr="00E716C4">
        <w:trPr>
          <w:cantSplit/>
        </w:trPr>
        <w:tc>
          <w:tcPr>
            <w:tcW w:w="562" w:type="dxa"/>
          </w:tcPr>
          <w:p w14:paraId="11479119" w14:textId="77777777" w:rsidR="00144F4E" w:rsidRPr="00AA3E01" w:rsidRDefault="00D44B1F" w:rsidP="00AA3E01">
            <w:pPr>
              <w:jc w:val="center"/>
              <w:rPr>
                <w:rFonts w:asciiTheme="minorHAnsi" w:hAnsiTheme="minorHAnsi" w:cstheme="minorHAnsi"/>
                <w:sz w:val="20"/>
                <w:szCs w:val="20"/>
              </w:rPr>
            </w:pPr>
            <w:r>
              <w:rPr>
                <w:rFonts w:asciiTheme="minorHAnsi" w:hAnsiTheme="minorHAnsi" w:cstheme="minorHAnsi"/>
                <w:sz w:val="20"/>
                <w:szCs w:val="20"/>
              </w:rPr>
              <w:t>7</w:t>
            </w:r>
          </w:p>
        </w:tc>
        <w:tc>
          <w:tcPr>
            <w:tcW w:w="2410" w:type="dxa"/>
          </w:tcPr>
          <w:p w14:paraId="01962901" w14:textId="77777777" w:rsidR="00144F4E" w:rsidRPr="00DD344F" w:rsidRDefault="00D44B1F" w:rsidP="00AA3E01">
            <w:pPr>
              <w:rPr>
                <w:rFonts w:asciiTheme="minorHAnsi" w:hAnsiTheme="minorHAnsi" w:cstheme="minorHAnsi"/>
                <w:sz w:val="20"/>
                <w:szCs w:val="20"/>
              </w:rPr>
            </w:pPr>
            <w:r>
              <w:rPr>
                <w:rFonts w:asciiTheme="minorHAnsi" w:hAnsiTheme="minorHAnsi" w:cstheme="minorHAnsi"/>
                <w:sz w:val="20"/>
                <w:szCs w:val="20"/>
              </w:rPr>
              <w:t>Availability of first aid care.</w:t>
            </w:r>
          </w:p>
        </w:tc>
        <w:tc>
          <w:tcPr>
            <w:tcW w:w="1418" w:type="dxa"/>
          </w:tcPr>
          <w:p w14:paraId="78AFB253" w14:textId="77777777" w:rsidR="00144F4E" w:rsidRPr="00AA3E01" w:rsidRDefault="00144F4E" w:rsidP="00AA3E01">
            <w:pPr>
              <w:rPr>
                <w:rFonts w:asciiTheme="minorHAnsi" w:hAnsiTheme="minorHAnsi" w:cstheme="minorHAnsi"/>
                <w:b/>
                <w:sz w:val="20"/>
                <w:szCs w:val="20"/>
              </w:rPr>
            </w:pPr>
          </w:p>
        </w:tc>
        <w:tc>
          <w:tcPr>
            <w:tcW w:w="2088" w:type="dxa"/>
          </w:tcPr>
          <w:p w14:paraId="07590561" w14:textId="77777777" w:rsidR="00144F4E" w:rsidRPr="00323556" w:rsidRDefault="00144F4E" w:rsidP="00AA3E01">
            <w:pPr>
              <w:rPr>
                <w:rFonts w:asciiTheme="minorHAnsi" w:hAnsiTheme="minorHAnsi" w:cstheme="minorHAnsi"/>
                <w:sz w:val="20"/>
                <w:szCs w:val="20"/>
              </w:rPr>
            </w:pPr>
          </w:p>
        </w:tc>
        <w:tc>
          <w:tcPr>
            <w:tcW w:w="537" w:type="dxa"/>
          </w:tcPr>
          <w:p w14:paraId="7D30168D" w14:textId="77777777" w:rsidR="00144F4E" w:rsidRPr="00AA3E01" w:rsidRDefault="00144F4E" w:rsidP="00AA3E01">
            <w:pPr>
              <w:jc w:val="center"/>
              <w:rPr>
                <w:rFonts w:asciiTheme="minorHAnsi" w:hAnsiTheme="minorHAnsi" w:cstheme="minorHAnsi"/>
                <w:b/>
                <w:sz w:val="20"/>
                <w:szCs w:val="20"/>
              </w:rPr>
            </w:pPr>
          </w:p>
        </w:tc>
        <w:tc>
          <w:tcPr>
            <w:tcW w:w="538" w:type="dxa"/>
          </w:tcPr>
          <w:p w14:paraId="38DE27E5" w14:textId="77777777" w:rsidR="00144F4E" w:rsidRPr="00AA3E01" w:rsidRDefault="00144F4E" w:rsidP="00AA3E01">
            <w:pPr>
              <w:jc w:val="center"/>
              <w:rPr>
                <w:rFonts w:asciiTheme="minorHAnsi" w:hAnsiTheme="minorHAnsi" w:cstheme="minorHAnsi"/>
                <w:b/>
                <w:sz w:val="20"/>
                <w:szCs w:val="20"/>
              </w:rPr>
            </w:pPr>
          </w:p>
        </w:tc>
        <w:tc>
          <w:tcPr>
            <w:tcW w:w="538" w:type="dxa"/>
          </w:tcPr>
          <w:p w14:paraId="3DAD3BA8" w14:textId="77777777" w:rsidR="00144F4E" w:rsidRPr="00AA3E01" w:rsidRDefault="00144F4E" w:rsidP="00AA3E01">
            <w:pPr>
              <w:jc w:val="center"/>
              <w:rPr>
                <w:rFonts w:asciiTheme="minorHAnsi" w:hAnsiTheme="minorHAnsi" w:cstheme="minorHAnsi"/>
                <w:b/>
                <w:sz w:val="20"/>
                <w:szCs w:val="20"/>
              </w:rPr>
            </w:pPr>
          </w:p>
        </w:tc>
        <w:tc>
          <w:tcPr>
            <w:tcW w:w="2961" w:type="dxa"/>
          </w:tcPr>
          <w:p w14:paraId="39D6701A" w14:textId="77777777" w:rsidR="004576C3" w:rsidRDefault="00D44B1F" w:rsidP="00D44B1F">
            <w:pPr>
              <w:rPr>
                <w:rFonts w:asciiTheme="minorHAnsi" w:hAnsiTheme="minorHAnsi" w:cstheme="minorHAnsi"/>
                <w:sz w:val="20"/>
                <w:szCs w:val="20"/>
              </w:rPr>
            </w:pPr>
            <w:r w:rsidRPr="00D44B1F">
              <w:rPr>
                <w:rFonts w:asciiTheme="minorHAnsi" w:hAnsiTheme="minorHAnsi" w:cstheme="minorHAnsi"/>
                <w:sz w:val="20"/>
                <w:szCs w:val="20"/>
              </w:rPr>
              <w:t>Where the individual agrees, it may be helpful to advise First Aiders in confidence of an individual’s pregnancy and any medical conditions they need to be aware of, should First Aiders need to attend.</w:t>
            </w:r>
            <w:r>
              <w:rPr>
                <w:rFonts w:asciiTheme="minorHAnsi" w:hAnsiTheme="minorHAnsi" w:cstheme="minorHAnsi"/>
                <w:sz w:val="20"/>
                <w:szCs w:val="20"/>
              </w:rPr>
              <w:t xml:space="preserve"> </w:t>
            </w:r>
          </w:p>
          <w:p w14:paraId="729767A4" w14:textId="77777777" w:rsidR="004576C3" w:rsidRDefault="004576C3" w:rsidP="00D44B1F">
            <w:pPr>
              <w:rPr>
                <w:rFonts w:asciiTheme="minorHAnsi" w:hAnsiTheme="minorHAnsi" w:cstheme="minorHAnsi"/>
                <w:sz w:val="20"/>
                <w:szCs w:val="20"/>
              </w:rPr>
            </w:pPr>
          </w:p>
          <w:p w14:paraId="356FE262" w14:textId="77777777" w:rsidR="00144F4E" w:rsidRPr="00323556" w:rsidRDefault="00D44B1F" w:rsidP="00D44B1F">
            <w:pPr>
              <w:rPr>
                <w:rFonts w:asciiTheme="minorHAnsi" w:hAnsiTheme="minorHAnsi" w:cstheme="minorHAnsi"/>
                <w:sz w:val="20"/>
                <w:szCs w:val="20"/>
              </w:rPr>
            </w:pPr>
            <w:r w:rsidRPr="00D44B1F">
              <w:rPr>
                <w:rFonts w:asciiTheme="minorHAnsi" w:hAnsiTheme="minorHAnsi" w:cstheme="minorHAnsi"/>
                <w:sz w:val="20"/>
                <w:szCs w:val="20"/>
              </w:rPr>
              <w:t xml:space="preserve">Be aware of how to </w:t>
            </w:r>
            <w:hyperlink r:id="rId15" w:history="1">
              <w:r w:rsidRPr="00D44B1F">
                <w:rPr>
                  <w:rStyle w:val="Hyperlink"/>
                  <w:rFonts w:asciiTheme="minorHAnsi" w:hAnsiTheme="minorHAnsi" w:cstheme="minorHAnsi"/>
                  <w:sz w:val="20"/>
                  <w:szCs w:val="20"/>
                </w:rPr>
                <w:t>summon first aid</w:t>
              </w:r>
            </w:hyperlink>
            <w:r>
              <w:rPr>
                <w:rFonts w:asciiTheme="minorHAnsi" w:hAnsiTheme="minorHAnsi" w:cstheme="minorHAnsi"/>
                <w:sz w:val="20"/>
                <w:szCs w:val="20"/>
              </w:rPr>
              <w:t>.</w:t>
            </w:r>
          </w:p>
        </w:tc>
        <w:tc>
          <w:tcPr>
            <w:tcW w:w="1843" w:type="dxa"/>
          </w:tcPr>
          <w:p w14:paraId="204CA158" w14:textId="77777777" w:rsidR="00144F4E" w:rsidRPr="00AA3E01" w:rsidRDefault="00144F4E" w:rsidP="00AA3E01">
            <w:pPr>
              <w:rPr>
                <w:rFonts w:asciiTheme="minorHAnsi" w:hAnsiTheme="minorHAnsi" w:cstheme="minorHAnsi"/>
                <w:b/>
                <w:sz w:val="20"/>
                <w:szCs w:val="20"/>
              </w:rPr>
            </w:pPr>
          </w:p>
        </w:tc>
        <w:tc>
          <w:tcPr>
            <w:tcW w:w="992" w:type="dxa"/>
          </w:tcPr>
          <w:p w14:paraId="36D67B58" w14:textId="77777777" w:rsidR="00144F4E" w:rsidRPr="00AA3E01" w:rsidRDefault="00144F4E" w:rsidP="00AA3E01">
            <w:pPr>
              <w:rPr>
                <w:rFonts w:asciiTheme="minorHAnsi" w:hAnsiTheme="minorHAnsi" w:cstheme="minorHAnsi"/>
                <w:b/>
                <w:sz w:val="20"/>
                <w:szCs w:val="20"/>
              </w:rPr>
            </w:pPr>
          </w:p>
        </w:tc>
        <w:tc>
          <w:tcPr>
            <w:tcW w:w="1057" w:type="dxa"/>
          </w:tcPr>
          <w:p w14:paraId="5D46B8A8" w14:textId="77777777" w:rsidR="00144F4E" w:rsidRPr="00AA3E01" w:rsidRDefault="00144F4E" w:rsidP="00AA3E01">
            <w:pPr>
              <w:rPr>
                <w:rFonts w:asciiTheme="minorHAnsi" w:hAnsiTheme="minorHAnsi" w:cstheme="minorHAnsi"/>
                <w:b/>
                <w:sz w:val="20"/>
                <w:szCs w:val="20"/>
              </w:rPr>
            </w:pPr>
          </w:p>
        </w:tc>
      </w:tr>
      <w:tr w:rsidR="00144F4E" w:rsidRPr="00AA3E01" w14:paraId="62FED59F" w14:textId="77777777" w:rsidTr="00E716C4">
        <w:trPr>
          <w:cantSplit/>
        </w:trPr>
        <w:tc>
          <w:tcPr>
            <w:tcW w:w="562" w:type="dxa"/>
          </w:tcPr>
          <w:p w14:paraId="59B0A69E" w14:textId="77777777" w:rsidR="00144F4E" w:rsidRPr="00AA3E01" w:rsidRDefault="00AB6956" w:rsidP="00AA3E01">
            <w:pPr>
              <w:jc w:val="center"/>
              <w:rPr>
                <w:rFonts w:asciiTheme="minorHAnsi" w:hAnsiTheme="minorHAnsi" w:cstheme="minorHAnsi"/>
                <w:sz w:val="20"/>
                <w:szCs w:val="20"/>
              </w:rPr>
            </w:pPr>
            <w:r>
              <w:rPr>
                <w:rFonts w:asciiTheme="minorHAnsi" w:hAnsiTheme="minorHAnsi" w:cstheme="minorHAnsi"/>
                <w:sz w:val="20"/>
                <w:szCs w:val="20"/>
              </w:rPr>
              <w:lastRenderedPageBreak/>
              <w:t>8</w:t>
            </w:r>
          </w:p>
        </w:tc>
        <w:tc>
          <w:tcPr>
            <w:tcW w:w="2410" w:type="dxa"/>
          </w:tcPr>
          <w:p w14:paraId="68F4EF4F" w14:textId="77777777" w:rsidR="00144F4E" w:rsidRPr="00DD344F" w:rsidRDefault="00AB6956" w:rsidP="00AA3E01">
            <w:pPr>
              <w:rPr>
                <w:rFonts w:asciiTheme="minorHAnsi" w:hAnsiTheme="minorHAnsi" w:cstheme="minorHAnsi"/>
                <w:sz w:val="20"/>
                <w:szCs w:val="20"/>
              </w:rPr>
            </w:pPr>
            <w:r>
              <w:rPr>
                <w:rFonts w:asciiTheme="minorHAnsi" w:hAnsiTheme="minorHAnsi" w:cstheme="minorHAnsi"/>
                <w:sz w:val="20"/>
                <w:szCs w:val="20"/>
              </w:rPr>
              <w:t>Exposure to infectious diseases.</w:t>
            </w:r>
          </w:p>
        </w:tc>
        <w:tc>
          <w:tcPr>
            <w:tcW w:w="1418" w:type="dxa"/>
          </w:tcPr>
          <w:p w14:paraId="178DA9D4" w14:textId="77777777" w:rsidR="00144F4E" w:rsidRPr="00AA3E01" w:rsidRDefault="00144F4E" w:rsidP="00AA3E01">
            <w:pPr>
              <w:rPr>
                <w:rFonts w:asciiTheme="minorHAnsi" w:hAnsiTheme="minorHAnsi" w:cstheme="minorHAnsi"/>
                <w:b/>
                <w:sz w:val="20"/>
                <w:szCs w:val="20"/>
              </w:rPr>
            </w:pPr>
          </w:p>
        </w:tc>
        <w:tc>
          <w:tcPr>
            <w:tcW w:w="2088" w:type="dxa"/>
          </w:tcPr>
          <w:p w14:paraId="30B8F4B8" w14:textId="77777777" w:rsidR="00144F4E" w:rsidRPr="00323556" w:rsidRDefault="00144F4E" w:rsidP="00AA3E01">
            <w:pPr>
              <w:rPr>
                <w:rFonts w:asciiTheme="minorHAnsi" w:hAnsiTheme="minorHAnsi" w:cstheme="minorHAnsi"/>
                <w:sz w:val="20"/>
                <w:szCs w:val="20"/>
              </w:rPr>
            </w:pPr>
          </w:p>
        </w:tc>
        <w:tc>
          <w:tcPr>
            <w:tcW w:w="537" w:type="dxa"/>
          </w:tcPr>
          <w:p w14:paraId="4291145B" w14:textId="77777777" w:rsidR="00144F4E" w:rsidRPr="00AA3E01" w:rsidRDefault="00144F4E" w:rsidP="00AA3E01">
            <w:pPr>
              <w:jc w:val="center"/>
              <w:rPr>
                <w:rFonts w:asciiTheme="minorHAnsi" w:hAnsiTheme="minorHAnsi" w:cstheme="minorHAnsi"/>
                <w:b/>
                <w:sz w:val="20"/>
                <w:szCs w:val="20"/>
              </w:rPr>
            </w:pPr>
          </w:p>
        </w:tc>
        <w:tc>
          <w:tcPr>
            <w:tcW w:w="538" w:type="dxa"/>
          </w:tcPr>
          <w:p w14:paraId="52C6B4E9" w14:textId="77777777" w:rsidR="00144F4E" w:rsidRPr="00AA3E01" w:rsidRDefault="00144F4E" w:rsidP="00AA3E01">
            <w:pPr>
              <w:jc w:val="center"/>
              <w:rPr>
                <w:rFonts w:asciiTheme="minorHAnsi" w:hAnsiTheme="minorHAnsi" w:cstheme="minorHAnsi"/>
                <w:b/>
                <w:sz w:val="20"/>
                <w:szCs w:val="20"/>
              </w:rPr>
            </w:pPr>
          </w:p>
        </w:tc>
        <w:tc>
          <w:tcPr>
            <w:tcW w:w="538" w:type="dxa"/>
          </w:tcPr>
          <w:p w14:paraId="2C171DEC" w14:textId="77777777" w:rsidR="00144F4E" w:rsidRPr="00AA3E01" w:rsidRDefault="00144F4E" w:rsidP="00AA3E01">
            <w:pPr>
              <w:jc w:val="center"/>
              <w:rPr>
                <w:rFonts w:asciiTheme="minorHAnsi" w:hAnsiTheme="minorHAnsi" w:cstheme="minorHAnsi"/>
                <w:b/>
                <w:sz w:val="20"/>
                <w:szCs w:val="20"/>
              </w:rPr>
            </w:pPr>
          </w:p>
        </w:tc>
        <w:tc>
          <w:tcPr>
            <w:tcW w:w="2961" w:type="dxa"/>
          </w:tcPr>
          <w:p w14:paraId="0DE3A0F5" w14:textId="77777777" w:rsidR="00AB6956" w:rsidRDefault="00AB6956" w:rsidP="00AB6956">
            <w:pPr>
              <w:rPr>
                <w:rFonts w:asciiTheme="minorHAnsi" w:hAnsiTheme="minorHAnsi" w:cstheme="minorHAnsi"/>
                <w:sz w:val="20"/>
                <w:szCs w:val="20"/>
              </w:rPr>
            </w:pPr>
            <w:r w:rsidRPr="00AB6956">
              <w:rPr>
                <w:rFonts w:asciiTheme="minorHAnsi" w:hAnsiTheme="minorHAnsi" w:cstheme="minorHAnsi"/>
                <w:sz w:val="20"/>
                <w:szCs w:val="20"/>
              </w:rPr>
              <w:t xml:space="preserve">Immunity state.  If unknown then staff should not be exposed to people suffering from chicken pox, </w:t>
            </w:r>
            <w:proofErr w:type="gramStart"/>
            <w:r w:rsidRPr="00AB6956">
              <w:rPr>
                <w:rFonts w:asciiTheme="minorHAnsi" w:hAnsiTheme="minorHAnsi" w:cstheme="minorHAnsi"/>
                <w:sz w:val="20"/>
                <w:szCs w:val="20"/>
              </w:rPr>
              <w:t>rubella</w:t>
            </w:r>
            <w:proofErr w:type="gramEnd"/>
            <w:r w:rsidRPr="00AB6956">
              <w:rPr>
                <w:rFonts w:asciiTheme="minorHAnsi" w:hAnsiTheme="minorHAnsi" w:cstheme="minorHAnsi"/>
                <w:sz w:val="20"/>
                <w:szCs w:val="20"/>
              </w:rPr>
              <w:t xml:space="preserve"> and other childhood illnesses/ diseases.</w:t>
            </w:r>
            <w:r>
              <w:rPr>
                <w:rFonts w:asciiTheme="minorHAnsi" w:hAnsiTheme="minorHAnsi" w:cstheme="minorHAnsi"/>
                <w:sz w:val="20"/>
                <w:szCs w:val="20"/>
              </w:rPr>
              <w:t xml:space="preserve"> </w:t>
            </w:r>
            <w:r w:rsidRPr="00AB6956">
              <w:rPr>
                <w:rFonts w:asciiTheme="minorHAnsi" w:hAnsiTheme="minorHAnsi" w:cstheme="minorHAnsi"/>
                <w:sz w:val="20"/>
                <w:szCs w:val="20"/>
              </w:rPr>
              <w:t xml:space="preserve">Those working in health care are most at risk, </w:t>
            </w:r>
            <w:proofErr w:type="gramStart"/>
            <w:r w:rsidRPr="00AB6956">
              <w:rPr>
                <w:rFonts w:asciiTheme="minorHAnsi" w:hAnsiTheme="minorHAnsi" w:cstheme="minorHAnsi"/>
                <w:sz w:val="20"/>
                <w:szCs w:val="20"/>
              </w:rPr>
              <w:t>however</w:t>
            </w:r>
            <w:proofErr w:type="gramEnd"/>
            <w:r w:rsidRPr="00AB6956">
              <w:rPr>
                <w:rFonts w:asciiTheme="minorHAnsi" w:hAnsiTheme="minorHAnsi" w:cstheme="minorHAnsi"/>
                <w:sz w:val="20"/>
                <w:szCs w:val="20"/>
              </w:rPr>
              <w:t xml:space="preserve"> use of standard hygiene precautions will control the risk.</w:t>
            </w:r>
            <w:r>
              <w:rPr>
                <w:rFonts w:asciiTheme="minorHAnsi" w:hAnsiTheme="minorHAnsi" w:cstheme="minorHAnsi"/>
                <w:sz w:val="20"/>
                <w:szCs w:val="20"/>
              </w:rPr>
              <w:t xml:space="preserve"> </w:t>
            </w:r>
          </w:p>
          <w:p w14:paraId="70A28FA6" w14:textId="77777777" w:rsidR="00AB6956" w:rsidRDefault="00AB6956" w:rsidP="00AB6956">
            <w:pPr>
              <w:rPr>
                <w:rFonts w:asciiTheme="minorHAnsi" w:hAnsiTheme="minorHAnsi" w:cstheme="minorHAnsi"/>
                <w:sz w:val="20"/>
                <w:szCs w:val="20"/>
              </w:rPr>
            </w:pPr>
          </w:p>
          <w:p w14:paraId="276DB96F" w14:textId="77777777" w:rsidR="00144F4E" w:rsidRPr="00323556" w:rsidRDefault="00AB6956" w:rsidP="00AB6956">
            <w:pPr>
              <w:rPr>
                <w:rFonts w:asciiTheme="minorHAnsi" w:hAnsiTheme="minorHAnsi" w:cstheme="minorHAnsi"/>
                <w:sz w:val="20"/>
                <w:szCs w:val="20"/>
              </w:rPr>
            </w:pPr>
            <w:r w:rsidRPr="00AB6956">
              <w:rPr>
                <w:rFonts w:asciiTheme="minorHAnsi" w:hAnsiTheme="minorHAnsi" w:cstheme="minorHAnsi"/>
                <w:sz w:val="20"/>
                <w:szCs w:val="20"/>
              </w:rPr>
              <w:t>The pregnant woman should check her immune status with her doctor and, if necessary</w:t>
            </w:r>
            <w:r w:rsidR="007E45A6">
              <w:rPr>
                <w:rFonts w:asciiTheme="minorHAnsi" w:hAnsiTheme="minorHAnsi" w:cstheme="minorHAnsi"/>
                <w:sz w:val="20"/>
                <w:szCs w:val="20"/>
              </w:rPr>
              <w:t>,</w:t>
            </w:r>
            <w:r w:rsidRPr="00AB6956">
              <w:rPr>
                <w:rFonts w:asciiTheme="minorHAnsi" w:hAnsiTheme="minorHAnsi" w:cstheme="minorHAnsi"/>
                <w:sz w:val="20"/>
                <w:szCs w:val="20"/>
              </w:rPr>
              <w:t xml:space="preserve"> have an MMR vaccination.</w:t>
            </w:r>
          </w:p>
        </w:tc>
        <w:tc>
          <w:tcPr>
            <w:tcW w:w="1843" w:type="dxa"/>
          </w:tcPr>
          <w:p w14:paraId="376FA0FB" w14:textId="77777777" w:rsidR="00144F4E" w:rsidRPr="00AA3E01" w:rsidRDefault="00144F4E" w:rsidP="00AA3E01">
            <w:pPr>
              <w:rPr>
                <w:rFonts w:asciiTheme="minorHAnsi" w:hAnsiTheme="minorHAnsi" w:cstheme="minorHAnsi"/>
                <w:b/>
                <w:sz w:val="20"/>
                <w:szCs w:val="20"/>
              </w:rPr>
            </w:pPr>
          </w:p>
        </w:tc>
        <w:tc>
          <w:tcPr>
            <w:tcW w:w="992" w:type="dxa"/>
          </w:tcPr>
          <w:p w14:paraId="507F85DD" w14:textId="77777777" w:rsidR="00144F4E" w:rsidRPr="00AA3E01" w:rsidRDefault="00144F4E" w:rsidP="00AA3E01">
            <w:pPr>
              <w:rPr>
                <w:rFonts w:asciiTheme="minorHAnsi" w:hAnsiTheme="minorHAnsi" w:cstheme="minorHAnsi"/>
                <w:b/>
                <w:sz w:val="20"/>
                <w:szCs w:val="20"/>
              </w:rPr>
            </w:pPr>
          </w:p>
        </w:tc>
        <w:tc>
          <w:tcPr>
            <w:tcW w:w="1057" w:type="dxa"/>
          </w:tcPr>
          <w:p w14:paraId="473F5078" w14:textId="77777777" w:rsidR="00144F4E" w:rsidRPr="00AA3E01" w:rsidRDefault="00144F4E" w:rsidP="00AA3E01">
            <w:pPr>
              <w:rPr>
                <w:rFonts w:asciiTheme="minorHAnsi" w:hAnsiTheme="minorHAnsi" w:cstheme="minorHAnsi"/>
                <w:b/>
                <w:sz w:val="20"/>
                <w:szCs w:val="20"/>
              </w:rPr>
            </w:pPr>
          </w:p>
        </w:tc>
      </w:tr>
      <w:tr w:rsidR="00144F4E" w:rsidRPr="00AA3E01" w14:paraId="3C1AF285" w14:textId="77777777" w:rsidTr="00E716C4">
        <w:trPr>
          <w:cantSplit/>
        </w:trPr>
        <w:tc>
          <w:tcPr>
            <w:tcW w:w="562" w:type="dxa"/>
          </w:tcPr>
          <w:p w14:paraId="65562048" w14:textId="77777777" w:rsidR="00144F4E" w:rsidRPr="00AA3E01" w:rsidRDefault="00AB6956" w:rsidP="00AA3E01">
            <w:pPr>
              <w:jc w:val="center"/>
              <w:rPr>
                <w:rFonts w:asciiTheme="minorHAnsi" w:hAnsiTheme="minorHAnsi" w:cstheme="minorHAnsi"/>
                <w:sz w:val="20"/>
                <w:szCs w:val="20"/>
              </w:rPr>
            </w:pPr>
            <w:r>
              <w:rPr>
                <w:rFonts w:asciiTheme="minorHAnsi" w:hAnsiTheme="minorHAnsi" w:cstheme="minorHAnsi"/>
                <w:sz w:val="20"/>
                <w:szCs w:val="20"/>
              </w:rPr>
              <w:t>9</w:t>
            </w:r>
          </w:p>
        </w:tc>
        <w:tc>
          <w:tcPr>
            <w:tcW w:w="2410" w:type="dxa"/>
          </w:tcPr>
          <w:p w14:paraId="34215D19" w14:textId="77777777" w:rsidR="00AB6956" w:rsidRPr="00AB6956" w:rsidRDefault="00AB6956" w:rsidP="00AB6956">
            <w:pPr>
              <w:rPr>
                <w:rFonts w:asciiTheme="minorHAnsi" w:hAnsiTheme="minorHAnsi" w:cstheme="minorHAnsi"/>
                <w:sz w:val="20"/>
                <w:szCs w:val="20"/>
                <w:lang w:val="en-US"/>
              </w:rPr>
            </w:pPr>
            <w:r>
              <w:rPr>
                <w:rFonts w:asciiTheme="minorHAnsi" w:hAnsiTheme="minorHAnsi" w:cstheme="minorHAnsi"/>
                <w:sz w:val="20"/>
                <w:szCs w:val="20"/>
                <w:lang w:val="en-US"/>
              </w:rPr>
              <w:t>Working in remote areas: l</w:t>
            </w:r>
            <w:r w:rsidRPr="00AB6956">
              <w:rPr>
                <w:rFonts w:asciiTheme="minorHAnsi" w:hAnsiTheme="minorHAnsi" w:cstheme="minorHAnsi"/>
                <w:sz w:val="20"/>
                <w:szCs w:val="20"/>
                <w:lang w:val="en-US"/>
              </w:rPr>
              <w:t xml:space="preserve">imited access to toilet </w:t>
            </w:r>
            <w:r>
              <w:rPr>
                <w:rFonts w:asciiTheme="minorHAnsi" w:hAnsiTheme="minorHAnsi" w:cstheme="minorHAnsi"/>
                <w:sz w:val="20"/>
                <w:szCs w:val="20"/>
                <w:lang w:val="en-US"/>
              </w:rPr>
              <w:t xml:space="preserve">and rest </w:t>
            </w:r>
            <w:proofErr w:type="gramStart"/>
            <w:r>
              <w:rPr>
                <w:rFonts w:asciiTheme="minorHAnsi" w:hAnsiTheme="minorHAnsi" w:cstheme="minorHAnsi"/>
                <w:sz w:val="20"/>
                <w:szCs w:val="20"/>
                <w:lang w:val="en-US"/>
              </w:rPr>
              <w:t>facilities;</w:t>
            </w:r>
            <w:proofErr w:type="gramEnd"/>
          </w:p>
          <w:p w14:paraId="7EFD53FB" w14:textId="77777777" w:rsidR="00AB6956" w:rsidRPr="00AB6956" w:rsidRDefault="00AB6956" w:rsidP="00AB6956">
            <w:pPr>
              <w:rPr>
                <w:rFonts w:asciiTheme="minorHAnsi" w:hAnsiTheme="minorHAnsi" w:cstheme="minorHAnsi"/>
                <w:sz w:val="20"/>
                <w:szCs w:val="20"/>
                <w:lang w:val="en-US"/>
              </w:rPr>
            </w:pPr>
            <w:r>
              <w:rPr>
                <w:rFonts w:asciiTheme="minorHAnsi" w:hAnsiTheme="minorHAnsi" w:cstheme="minorHAnsi"/>
                <w:sz w:val="20"/>
                <w:szCs w:val="20"/>
                <w:lang w:val="en-US"/>
              </w:rPr>
              <w:t>p</w:t>
            </w:r>
            <w:r w:rsidRPr="00AB6956">
              <w:rPr>
                <w:rFonts w:asciiTheme="minorHAnsi" w:hAnsiTheme="minorHAnsi" w:cstheme="minorHAnsi"/>
                <w:sz w:val="20"/>
                <w:szCs w:val="20"/>
                <w:lang w:val="en-US"/>
              </w:rPr>
              <w:t xml:space="preserve">oor </w:t>
            </w:r>
            <w:proofErr w:type="gramStart"/>
            <w:r>
              <w:rPr>
                <w:rFonts w:asciiTheme="minorHAnsi" w:hAnsiTheme="minorHAnsi" w:cstheme="minorHAnsi"/>
                <w:sz w:val="20"/>
                <w:szCs w:val="20"/>
                <w:lang w:val="en-US"/>
              </w:rPr>
              <w:t>communications;</w:t>
            </w:r>
            <w:proofErr w:type="gramEnd"/>
          </w:p>
          <w:p w14:paraId="578BC476" w14:textId="77777777" w:rsidR="00144F4E" w:rsidRPr="00DD344F" w:rsidRDefault="00AB6956" w:rsidP="00AB6956">
            <w:pPr>
              <w:rPr>
                <w:rFonts w:asciiTheme="minorHAnsi" w:hAnsiTheme="minorHAnsi" w:cstheme="minorHAnsi"/>
                <w:sz w:val="20"/>
                <w:szCs w:val="20"/>
              </w:rPr>
            </w:pPr>
            <w:r>
              <w:rPr>
                <w:rFonts w:asciiTheme="minorHAnsi" w:hAnsiTheme="minorHAnsi" w:cstheme="minorHAnsi"/>
                <w:sz w:val="20"/>
                <w:szCs w:val="20"/>
                <w:lang w:val="en-US"/>
              </w:rPr>
              <w:t>a</w:t>
            </w:r>
            <w:r w:rsidRPr="00AB6956">
              <w:rPr>
                <w:rFonts w:asciiTheme="minorHAnsi" w:hAnsiTheme="minorHAnsi" w:cstheme="minorHAnsi"/>
                <w:sz w:val="20"/>
                <w:szCs w:val="20"/>
                <w:lang w:val="en-US"/>
              </w:rPr>
              <w:t>ccess to emergency first aid.</w:t>
            </w:r>
          </w:p>
        </w:tc>
        <w:tc>
          <w:tcPr>
            <w:tcW w:w="1418" w:type="dxa"/>
          </w:tcPr>
          <w:p w14:paraId="27FCBB82" w14:textId="77777777" w:rsidR="00144F4E" w:rsidRPr="00AA3E01" w:rsidRDefault="00144F4E" w:rsidP="00AA3E01">
            <w:pPr>
              <w:rPr>
                <w:rFonts w:asciiTheme="minorHAnsi" w:hAnsiTheme="minorHAnsi" w:cstheme="minorHAnsi"/>
                <w:b/>
                <w:sz w:val="20"/>
                <w:szCs w:val="20"/>
              </w:rPr>
            </w:pPr>
          </w:p>
        </w:tc>
        <w:tc>
          <w:tcPr>
            <w:tcW w:w="2088" w:type="dxa"/>
          </w:tcPr>
          <w:p w14:paraId="25B23F7F" w14:textId="77777777" w:rsidR="00144F4E" w:rsidRPr="00323556" w:rsidRDefault="00144F4E" w:rsidP="00AA3E01">
            <w:pPr>
              <w:rPr>
                <w:rFonts w:asciiTheme="minorHAnsi" w:hAnsiTheme="minorHAnsi" w:cstheme="minorHAnsi"/>
                <w:sz w:val="20"/>
                <w:szCs w:val="20"/>
              </w:rPr>
            </w:pPr>
          </w:p>
        </w:tc>
        <w:tc>
          <w:tcPr>
            <w:tcW w:w="537" w:type="dxa"/>
          </w:tcPr>
          <w:p w14:paraId="423AB9BD" w14:textId="77777777" w:rsidR="00144F4E" w:rsidRPr="00AA3E01" w:rsidRDefault="00144F4E" w:rsidP="00AA3E01">
            <w:pPr>
              <w:jc w:val="center"/>
              <w:rPr>
                <w:rFonts w:asciiTheme="minorHAnsi" w:hAnsiTheme="minorHAnsi" w:cstheme="minorHAnsi"/>
                <w:b/>
                <w:sz w:val="20"/>
                <w:szCs w:val="20"/>
              </w:rPr>
            </w:pPr>
          </w:p>
        </w:tc>
        <w:tc>
          <w:tcPr>
            <w:tcW w:w="538" w:type="dxa"/>
          </w:tcPr>
          <w:p w14:paraId="61F44FE4" w14:textId="77777777" w:rsidR="00144F4E" w:rsidRPr="00AA3E01" w:rsidRDefault="00144F4E" w:rsidP="00AA3E01">
            <w:pPr>
              <w:jc w:val="center"/>
              <w:rPr>
                <w:rFonts w:asciiTheme="minorHAnsi" w:hAnsiTheme="minorHAnsi" w:cstheme="minorHAnsi"/>
                <w:b/>
                <w:sz w:val="20"/>
                <w:szCs w:val="20"/>
              </w:rPr>
            </w:pPr>
          </w:p>
        </w:tc>
        <w:tc>
          <w:tcPr>
            <w:tcW w:w="538" w:type="dxa"/>
          </w:tcPr>
          <w:p w14:paraId="74A9BB8F" w14:textId="77777777" w:rsidR="00144F4E" w:rsidRPr="00AA3E01" w:rsidRDefault="00144F4E" w:rsidP="00AA3E01">
            <w:pPr>
              <w:jc w:val="center"/>
              <w:rPr>
                <w:rFonts w:asciiTheme="minorHAnsi" w:hAnsiTheme="minorHAnsi" w:cstheme="minorHAnsi"/>
                <w:b/>
                <w:sz w:val="20"/>
                <w:szCs w:val="20"/>
              </w:rPr>
            </w:pPr>
          </w:p>
        </w:tc>
        <w:tc>
          <w:tcPr>
            <w:tcW w:w="2961" w:type="dxa"/>
          </w:tcPr>
          <w:p w14:paraId="2E8D6612" w14:textId="77777777" w:rsidR="004576C3" w:rsidRDefault="00AB6956" w:rsidP="00AA3E01">
            <w:pPr>
              <w:rPr>
                <w:rFonts w:asciiTheme="minorHAnsi" w:hAnsiTheme="minorHAnsi" w:cstheme="minorHAnsi"/>
                <w:sz w:val="20"/>
                <w:szCs w:val="20"/>
              </w:rPr>
            </w:pPr>
            <w:r w:rsidRPr="00AB6956">
              <w:rPr>
                <w:rFonts w:asciiTheme="minorHAnsi" w:hAnsiTheme="minorHAnsi" w:cstheme="minorHAnsi"/>
                <w:sz w:val="20"/>
                <w:szCs w:val="20"/>
              </w:rPr>
              <w:t xml:space="preserve">These areas should already be covered by the risk assessment for fieldwork. </w:t>
            </w:r>
          </w:p>
          <w:p w14:paraId="0191839B" w14:textId="77777777" w:rsidR="004576C3" w:rsidRDefault="004576C3" w:rsidP="00AA3E01">
            <w:pPr>
              <w:rPr>
                <w:rFonts w:asciiTheme="minorHAnsi" w:hAnsiTheme="minorHAnsi" w:cstheme="minorHAnsi"/>
                <w:sz w:val="20"/>
                <w:szCs w:val="20"/>
              </w:rPr>
            </w:pPr>
          </w:p>
          <w:p w14:paraId="4672743A" w14:textId="77777777" w:rsidR="00144F4E" w:rsidRPr="00323556" w:rsidRDefault="00AB6956" w:rsidP="00AA3E01">
            <w:pPr>
              <w:rPr>
                <w:rFonts w:asciiTheme="minorHAnsi" w:hAnsiTheme="minorHAnsi" w:cstheme="minorHAnsi"/>
                <w:sz w:val="20"/>
                <w:szCs w:val="20"/>
              </w:rPr>
            </w:pPr>
            <w:r w:rsidRPr="00AB6956">
              <w:rPr>
                <w:rFonts w:asciiTheme="minorHAnsi" w:hAnsiTheme="minorHAnsi" w:cstheme="minorHAnsi"/>
                <w:sz w:val="20"/>
                <w:szCs w:val="20"/>
              </w:rPr>
              <w:t>Review with line manager and confirm whether planned arrangements are adequate or whether additional measures may be needed.</w:t>
            </w:r>
          </w:p>
        </w:tc>
        <w:tc>
          <w:tcPr>
            <w:tcW w:w="1843" w:type="dxa"/>
          </w:tcPr>
          <w:p w14:paraId="2FE1A146" w14:textId="77777777" w:rsidR="00144F4E" w:rsidRPr="00AA3E01" w:rsidRDefault="00144F4E" w:rsidP="00AA3E01">
            <w:pPr>
              <w:rPr>
                <w:rFonts w:asciiTheme="minorHAnsi" w:hAnsiTheme="minorHAnsi" w:cstheme="minorHAnsi"/>
                <w:b/>
                <w:sz w:val="20"/>
                <w:szCs w:val="20"/>
              </w:rPr>
            </w:pPr>
          </w:p>
        </w:tc>
        <w:tc>
          <w:tcPr>
            <w:tcW w:w="992" w:type="dxa"/>
          </w:tcPr>
          <w:p w14:paraId="7DF4D550" w14:textId="77777777" w:rsidR="00144F4E" w:rsidRPr="00AA3E01" w:rsidRDefault="00144F4E" w:rsidP="00AA3E01">
            <w:pPr>
              <w:rPr>
                <w:rFonts w:asciiTheme="minorHAnsi" w:hAnsiTheme="minorHAnsi" w:cstheme="minorHAnsi"/>
                <w:b/>
                <w:sz w:val="20"/>
                <w:szCs w:val="20"/>
              </w:rPr>
            </w:pPr>
          </w:p>
        </w:tc>
        <w:tc>
          <w:tcPr>
            <w:tcW w:w="1057" w:type="dxa"/>
          </w:tcPr>
          <w:p w14:paraId="34A86AEE" w14:textId="77777777" w:rsidR="00144F4E" w:rsidRPr="00AA3E01" w:rsidRDefault="00144F4E" w:rsidP="00AA3E01">
            <w:pPr>
              <w:rPr>
                <w:rFonts w:asciiTheme="minorHAnsi" w:hAnsiTheme="minorHAnsi" w:cstheme="minorHAnsi"/>
                <w:b/>
                <w:sz w:val="20"/>
                <w:szCs w:val="20"/>
              </w:rPr>
            </w:pPr>
          </w:p>
        </w:tc>
      </w:tr>
      <w:tr w:rsidR="007821E0" w:rsidRPr="00AA3E01" w14:paraId="33051B19" w14:textId="77777777" w:rsidTr="00E716C4">
        <w:trPr>
          <w:cantSplit/>
        </w:trPr>
        <w:tc>
          <w:tcPr>
            <w:tcW w:w="562" w:type="dxa"/>
          </w:tcPr>
          <w:p w14:paraId="70D6ABC9" w14:textId="77777777" w:rsidR="007821E0" w:rsidRPr="00AA3E01" w:rsidRDefault="00AB6956" w:rsidP="00AA3E01">
            <w:pPr>
              <w:jc w:val="center"/>
              <w:rPr>
                <w:rFonts w:asciiTheme="minorHAnsi" w:hAnsiTheme="minorHAnsi" w:cstheme="minorHAnsi"/>
                <w:sz w:val="20"/>
                <w:szCs w:val="20"/>
              </w:rPr>
            </w:pPr>
            <w:r>
              <w:rPr>
                <w:rFonts w:asciiTheme="minorHAnsi" w:hAnsiTheme="minorHAnsi" w:cstheme="minorHAnsi"/>
                <w:sz w:val="20"/>
                <w:szCs w:val="20"/>
              </w:rPr>
              <w:t>10</w:t>
            </w:r>
          </w:p>
        </w:tc>
        <w:tc>
          <w:tcPr>
            <w:tcW w:w="2410" w:type="dxa"/>
          </w:tcPr>
          <w:p w14:paraId="76892531" w14:textId="77777777" w:rsidR="007821E0" w:rsidRPr="00DD344F" w:rsidRDefault="00901F2C" w:rsidP="00AA3E01">
            <w:pPr>
              <w:rPr>
                <w:rFonts w:asciiTheme="minorHAnsi" w:hAnsiTheme="minorHAnsi" w:cstheme="minorHAnsi"/>
                <w:sz w:val="20"/>
                <w:szCs w:val="20"/>
              </w:rPr>
            </w:pPr>
            <w:r w:rsidRPr="00901F2C">
              <w:rPr>
                <w:rFonts w:asciiTheme="minorHAnsi" w:hAnsiTheme="minorHAnsi" w:cstheme="minorHAnsi"/>
                <w:sz w:val="20"/>
                <w:szCs w:val="20"/>
              </w:rPr>
              <w:t>Continuous standing / sitting</w:t>
            </w:r>
            <w:r>
              <w:rPr>
                <w:rFonts w:asciiTheme="minorHAnsi" w:hAnsiTheme="minorHAnsi" w:cstheme="minorHAnsi"/>
                <w:sz w:val="20"/>
                <w:szCs w:val="20"/>
              </w:rPr>
              <w:t>.</w:t>
            </w:r>
          </w:p>
        </w:tc>
        <w:tc>
          <w:tcPr>
            <w:tcW w:w="1418" w:type="dxa"/>
          </w:tcPr>
          <w:p w14:paraId="0664CDA7" w14:textId="77777777" w:rsidR="007821E0" w:rsidRPr="00AA3E01" w:rsidRDefault="007821E0" w:rsidP="00AA3E01">
            <w:pPr>
              <w:rPr>
                <w:rFonts w:asciiTheme="minorHAnsi" w:hAnsiTheme="minorHAnsi" w:cstheme="minorHAnsi"/>
                <w:b/>
                <w:sz w:val="20"/>
                <w:szCs w:val="20"/>
              </w:rPr>
            </w:pPr>
          </w:p>
        </w:tc>
        <w:tc>
          <w:tcPr>
            <w:tcW w:w="2088" w:type="dxa"/>
          </w:tcPr>
          <w:p w14:paraId="64323517" w14:textId="77777777" w:rsidR="007821E0" w:rsidRPr="00323556" w:rsidRDefault="007821E0" w:rsidP="00AA3E01">
            <w:pPr>
              <w:rPr>
                <w:rFonts w:asciiTheme="minorHAnsi" w:hAnsiTheme="minorHAnsi" w:cstheme="minorHAnsi"/>
                <w:sz w:val="20"/>
                <w:szCs w:val="20"/>
              </w:rPr>
            </w:pPr>
          </w:p>
        </w:tc>
        <w:tc>
          <w:tcPr>
            <w:tcW w:w="537" w:type="dxa"/>
          </w:tcPr>
          <w:p w14:paraId="752BA0BF" w14:textId="77777777" w:rsidR="007821E0" w:rsidRPr="00AA3E01" w:rsidRDefault="007821E0" w:rsidP="00AA3E01">
            <w:pPr>
              <w:jc w:val="center"/>
              <w:rPr>
                <w:rFonts w:asciiTheme="minorHAnsi" w:hAnsiTheme="minorHAnsi" w:cstheme="minorHAnsi"/>
                <w:b/>
                <w:sz w:val="20"/>
                <w:szCs w:val="20"/>
              </w:rPr>
            </w:pPr>
          </w:p>
        </w:tc>
        <w:tc>
          <w:tcPr>
            <w:tcW w:w="538" w:type="dxa"/>
          </w:tcPr>
          <w:p w14:paraId="25C2C715" w14:textId="77777777" w:rsidR="007821E0" w:rsidRPr="00AA3E01" w:rsidRDefault="007821E0" w:rsidP="00AA3E01">
            <w:pPr>
              <w:jc w:val="center"/>
              <w:rPr>
                <w:rFonts w:asciiTheme="minorHAnsi" w:hAnsiTheme="minorHAnsi" w:cstheme="minorHAnsi"/>
                <w:b/>
                <w:sz w:val="20"/>
                <w:szCs w:val="20"/>
              </w:rPr>
            </w:pPr>
          </w:p>
        </w:tc>
        <w:tc>
          <w:tcPr>
            <w:tcW w:w="538" w:type="dxa"/>
          </w:tcPr>
          <w:p w14:paraId="3C5C48AC" w14:textId="77777777" w:rsidR="007821E0" w:rsidRPr="00AA3E01" w:rsidRDefault="007821E0" w:rsidP="00AA3E01">
            <w:pPr>
              <w:jc w:val="center"/>
              <w:rPr>
                <w:rFonts w:asciiTheme="minorHAnsi" w:hAnsiTheme="minorHAnsi" w:cstheme="minorHAnsi"/>
                <w:b/>
                <w:sz w:val="20"/>
                <w:szCs w:val="20"/>
              </w:rPr>
            </w:pPr>
          </w:p>
        </w:tc>
        <w:tc>
          <w:tcPr>
            <w:tcW w:w="2961" w:type="dxa"/>
          </w:tcPr>
          <w:p w14:paraId="3B5CB25F" w14:textId="77777777" w:rsidR="00901F2C" w:rsidRPr="00901F2C" w:rsidRDefault="00901F2C" w:rsidP="00901F2C">
            <w:pPr>
              <w:rPr>
                <w:rFonts w:asciiTheme="minorHAnsi" w:hAnsiTheme="minorHAnsi" w:cstheme="minorHAnsi"/>
                <w:sz w:val="20"/>
                <w:szCs w:val="20"/>
              </w:rPr>
            </w:pPr>
            <w:r w:rsidRPr="00901F2C">
              <w:rPr>
                <w:rFonts w:asciiTheme="minorHAnsi" w:hAnsiTheme="minorHAnsi" w:cstheme="minorHAnsi"/>
                <w:sz w:val="20"/>
                <w:szCs w:val="20"/>
              </w:rPr>
              <w:t xml:space="preserve">Standing or sitting for long periods of time should be avoided especially as the pregnancy progresses.  </w:t>
            </w:r>
          </w:p>
          <w:p w14:paraId="6E33AFB7" w14:textId="77777777" w:rsidR="00901F2C" w:rsidRPr="00901F2C" w:rsidRDefault="00901F2C" w:rsidP="00901F2C">
            <w:pPr>
              <w:rPr>
                <w:rFonts w:asciiTheme="minorHAnsi" w:hAnsiTheme="minorHAnsi" w:cstheme="minorHAnsi"/>
                <w:sz w:val="20"/>
                <w:szCs w:val="20"/>
              </w:rPr>
            </w:pPr>
          </w:p>
          <w:p w14:paraId="4FE8EB14" w14:textId="77777777" w:rsidR="007821E0" w:rsidRPr="00323556" w:rsidRDefault="00901F2C" w:rsidP="00901F2C">
            <w:pPr>
              <w:rPr>
                <w:rFonts w:asciiTheme="minorHAnsi" w:hAnsiTheme="minorHAnsi" w:cstheme="minorHAnsi"/>
                <w:sz w:val="20"/>
                <w:szCs w:val="20"/>
              </w:rPr>
            </w:pPr>
            <w:r w:rsidRPr="00901F2C">
              <w:rPr>
                <w:rFonts w:asciiTheme="minorHAnsi" w:hAnsiTheme="minorHAnsi" w:cstheme="minorHAnsi"/>
                <w:sz w:val="20"/>
                <w:szCs w:val="20"/>
              </w:rPr>
              <w:t>Change the work pattern where appropriate to more frequently alternate periods of standing / sitting.</w:t>
            </w:r>
          </w:p>
        </w:tc>
        <w:tc>
          <w:tcPr>
            <w:tcW w:w="1843" w:type="dxa"/>
          </w:tcPr>
          <w:p w14:paraId="358F31D0" w14:textId="77777777" w:rsidR="007821E0" w:rsidRPr="00AA3E01" w:rsidRDefault="007821E0" w:rsidP="00AA3E01">
            <w:pPr>
              <w:rPr>
                <w:rFonts w:asciiTheme="minorHAnsi" w:hAnsiTheme="minorHAnsi" w:cstheme="minorHAnsi"/>
                <w:b/>
                <w:sz w:val="20"/>
                <w:szCs w:val="20"/>
              </w:rPr>
            </w:pPr>
          </w:p>
        </w:tc>
        <w:tc>
          <w:tcPr>
            <w:tcW w:w="992" w:type="dxa"/>
          </w:tcPr>
          <w:p w14:paraId="5176C058" w14:textId="77777777" w:rsidR="007821E0" w:rsidRPr="00AA3E01" w:rsidRDefault="007821E0" w:rsidP="00AA3E01">
            <w:pPr>
              <w:rPr>
                <w:rFonts w:asciiTheme="minorHAnsi" w:hAnsiTheme="minorHAnsi" w:cstheme="minorHAnsi"/>
                <w:b/>
                <w:sz w:val="20"/>
                <w:szCs w:val="20"/>
              </w:rPr>
            </w:pPr>
          </w:p>
        </w:tc>
        <w:tc>
          <w:tcPr>
            <w:tcW w:w="1057" w:type="dxa"/>
          </w:tcPr>
          <w:p w14:paraId="53BDCA42" w14:textId="77777777" w:rsidR="007821E0" w:rsidRPr="00AA3E01" w:rsidRDefault="007821E0" w:rsidP="00AA3E01">
            <w:pPr>
              <w:rPr>
                <w:rFonts w:asciiTheme="minorHAnsi" w:hAnsiTheme="minorHAnsi" w:cstheme="minorHAnsi"/>
                <w:b/>
                <w:sz w:val="20"/>
                <w:szCs w:val="20"/>
              </w:rPr>
            </w:pPr>
          </w:p>
        </w:tc>
      </w:tr>
      <w:tr w:rsidR="00901F2C" w:rsidRPr="00AA3E01" w14:paraId="1ABDB569" w14:textId="77777777" w:rsidTr="00E716C4">
        <w:trPr>
          <w:cantSplit/>
        </w:trPr>
        <w:tc>
          <w:tcPr>
            <w:tcW w:w="562" w:type="dxa"/>
          </w:tcPr>
          <w:p w14:paraId="65ED4EBE" w14:textId="77777777" w:rsidR="00901F2C" w:rsidRDefault="00901F2C" w:rsidP="00AA3E01">
            <w:pPr>
              <w:jc w:val="center"/>
              <w:rPr>
                <w:rFonts w:asciiTheme="minorHAnsi" w:hAnsiTheme="minorHAnsi" w:cstheme="minorHAnsi"/>
                <w:sz w:val="20"/>
                <w:szCs w:val="20"/>
              </w:rPr>
            </w:pPr>
            <w:r>
              <w:rPr>
                <w:rFonts w:asciiTheme="minorHAnsi" w:hAnsiTheme="minorHAnsi" w:cstheme="minorHAnsi"/>
                <w:sz w:val="20"/>
                <w:szCs w:val="20"/>
              </w:rPr>
              <w:lastRenderedPageBreak/>
              <w:t>11</w:t>
            </w:r>
          </w:p>
        </w:tc>
        <w:tc>
          <w:tcPr>
            <w:tcW w:w="2410" w:type="dxa"/>
          </w:tcPr>
          <w:p w14:paraId="5BF2C5DC" w14:textId="77777777" w:rsidR="00901F2C" w:rsidRPr="00901F2C" w:rsidRDefault="00A27DD5" w:rsidP="00AA3E01">
            <w:pPr>
              <w:rPr>
                <w:rFonts w:asciiTheme="minorHAnsi" w:hAnsiTheme="minorHAnsi" w:cstheme="minorHAnsi"/>
                <w:sz w:val="20"/>
                <w:szCs w:val="20"/>
              </w:rPr>
            </w:pPr>
            <w:r>
              <w:rPr>
                <w:rFonts w:asciiTheme="minorHAnsi" w:hAnsiTheme="minorHAnsi" w:cstheme="minorHAnsi"/>
                <w:sz w:val="20"/>
                <w:szCs w:val="20"/>
              </w:rPr>
              <w:t>Lone/out of hours working.</w:t>
            </w:r>
          </w:p>
        </w:tc>
        <w:tc>
          <w:tcPr>
            <w:tcW w:w="1418" w:type="dxa"/>
          </w:tcPr>
          <w:p w14:paraId="0B9D65E9" w14:textId="77777777" w:rsidR="00901F2C" w:rsidRPr="00AA3E01" w:rsidRDefault="00901F2C" w:rsidP="00AA3E01">
            <w:pPr>
              <w:rPr>
                <w:rFonts w:asciiTheme="minorHAnsi" w:hAnsiTheme="minorHAnsi" w:cstheme="minorHAnsi"/>
                <w:b/>
                <w:sz w:val="20"/>
                <w:szCs w:val="20"/>
              </w:rPr>
            </w:pPr>
          </w:p>
        </w:tc>
        <w:tc>
          <w:tcPr>
            <w:tcW w:w="2088" w:type="dxa"/>
          </w:tcPr>
          <w:p w14:paraId="305B5F15" w14:textId="77777777" w:rsidR="00A27DD5" w:rsidRPr="00A27DD5" w:rsidRDefault="00A27DD5" w:rsidP="00A27DD5">
            <w:pPr>
              <w:rPr>
                <w:rFonts w:asciiTheme="minorHAnsi" w:hAnsiTheme="minorHAnsi" w:cstheme="minorHAnsi"/>
                <w:sz w:val="20"/>
                <w:szCs w:val="20"/>
              </w:rPr>
            </w:pPr>
            <w:r w:rsidRPr="00A27DD5">
              <w:rPr>
                <w:rFonts w:asciiTheme="minorHAnsi" w:hAnsiTheme="minorHAnsi" w:cstheme="minorHAnsi"/>
                <w:sz w:val="20"/>
                <w:szCs w:val="20"/>
              </w:rPr>
              <w:t>Lone and out</w:t>
            </w:r>
            <w:r>
              <w:rPr>
                <w:rFonts w:asciiTheme="minorHAnsi" w:hAnsiTheme="minorHAnsi" w:cstheme="minorHAnsi"/>
                <w:sz w:val="20"/>
                <w:szCs w:val="20"/>
              </w:rPr>
              <w:t xml:space="preserve"> of</w:t>
            </w:r>
            <w:r w:rsidRPr="00A27DD5">
              <w:rPr>
                <w:rFonts w:asciiTheme="minorHAnsi" w:hAnsiTheme="minorHAnsi" w:cstheme="minorHAnsi"/>
                <w:sz w:val="20"/>
                <w:szCs w:val="20"/>
              </w:rPr>
              <w:t xml:space="preserve"> hours working should be minimised or avoided where feasible.</w:t>
            </w:r>
          </w:p>
          <w:p w14:paraId="3C5B6E63" w14:textId="77777777" w:rsidR="00A27DD5" w:rsidRPr="00A27DD5" w:rsidRDefault="00A27DD5" w:rsidP="00A27DD5">
            <w:pPr>
              <w:rPr>
                <w:rFonts w:asciiTheme="minorHAnsi" w:hAnsiTheme="minorHAnsi" w:cstheme="minorHAnsi"/>
                <w:sz w:val="20"/>
                <w:szCs w:val="20"/>
              </w:rPr>
            </w:pPr>
          </w:p>
          <w:p w14:paraId="1AA6A9ED" w14:textId="77777777" w:rsidR="00901F2C" w:rsidRPr="00323556" w:rsidRDefault="00A27DD5" w:rsidP="00A27DD5">
            <w:pPr>
              <w:rPr>
                <w:rFonts w:asciiTheme="minorHAnsi" w:hAnsiTheme="minorHAnsi" w:cstheme="minorHAnsi"/>
                <w:sz w:val="20"/>
                <w:szCs w:val="20"/>
              </w:rPr>
            </w:pPr>
            <w:r>
              <w:rPr>
                <w:rFonts w:asciiTheme="minorHAnsi" w:hAnsiTheme="minorHAnsi" w:cstheme="minorHAnsi"/>
                <w:sz w:val="20"/>
                <w:szCs w:val="20"/>
              </w:rPr>
              <w:t>Where l</w:t>
            </w:r>
            <w:r w:rsidRPr="00A27DD5">
              <w:rPr>
                <w:rFonts w:asciiTheme="minorHAnsi" w:hAnsiTheme="minorHAnsi" w:cstheme="minorHAnsi"/>
                <w:sz w:val="20"/>
                <w:szCs w:val="20"/>
              </w:rPr>
              <w:t xml:space="preserve">one and out </w:t>
            </w:r>
            <w:r>
              <w:rPr>
                <w:rFonts w:asciiTheme="minorHAnsi" w:hAnsiTheme="minorHAnsi" w:cstheme="minorHAnsi"/>
                <w:sz w:val="20"/>
                <w:szCs w:val="20"/>
              </w:rPr>
              <w:t xml:space="preserve">of </w:t>
            </w:r>
            <w:r w:rsidRPr="00A27DD5">
              <w:rPr>
                <w:rFonts w:asciiTheme="minorHAnsi" w:hAnsiTheme="minorHAnsi" w:cstheme="minorHAnsi"/>
                <w:sz w:val="20"/>
                <w:szCs w:val="20"/>
              </w:rPr>
              <w:t>hours working cannot be avoided, a specific risk assessment should already be in place.  This must be re-assessed and thereafter regularly reviewed as the pregnancy progresses</w:t>
            </w:r>
            <w:r>
              <w:rPr>
                <w:rFonts w:asciiTheme="minorHAnsi" w:hAnsiTheme="minorHAnsi" w:cstheme="minorHAnsi"/>
                <w:sz w:val="20"/>
                <w:szCs w:val="20"/>
              </w:rPr>
              <w:t>.</w:t>
            </w:r>
          </w:p>
        </w:tc>
        <w:tc>
          <w:tcPr>
            <w:tcW w:w="537" w:type="dxa"/>
          </w:tcPr>
          <w:p w14:paraId="06D1BA66" w14:textId="77777777" w:rsidR="00901F2C" w:rsidRPr="00AA3E01" w:rsidRDefault="00901F2C" w:rsidP="00AA3E01">
            <w:pPr>
              <w:jc w:val="center"/>
              <w:rPr>
                <w:rFonts w:asciiTheme="minorHAnsi" w:hAnsiTheme="minorHAnsi" w:cstheme="minorHAnsi"/>
                <w:b/>
                <w:sz w:val="20"/>
                <w:szCs w:val="20"/>
              </w:rPr>
            </w:pPr>
          </w:p>
        </w:tc>
        <w:tc>
          <w:tcPr>
            <w:tcW w:w="538" w:type="dxa"/>
          </w:tcPr>
          <w:p w14:paraId="36E8919A" w14:textId="77777777" w:rsidR="00901F2C" w:rsidRPr="00AA3E01" w:rsidRDefault="00901F2C" w:rsidP="00AA3E01">
            <w:pPr>
              <w:jc w:val="center"/>
              <w:rPr>
                <w:rFonts w:asciiTheme="minorHAnsi" w:hAnsiTheme="minorHAnsi" w:cstheme="minorHAnsi"/>
                <w:b/>
                <w:sz w:val="20"/>
                <w:szCs w:val="20"/>
              </w:rPr>
            </w:pPr>
          </w:p>
        </w:tc>
        <w:tc>
          <w:tcPr>
            <w:tcW w:w="538" w:type="dxa"/>
          </w:tcPr>
          <w:p w14:paraId="1326A3C7" w14:textId="77777777" w:rsidR="00901F2C" w:rsidRPr="00AA3E01" w:rsidRDefault="00901F2C" w:rsidP="00AA3E01">
            <w:pPr>
              <w:jc w:val="center"/>
              <w:rPr>
                <w:rFonts w:asciiTheme="minorHAnsi" w:hAnsiTheme="minorHAnsi" w:cstheme="minorHAnsi"/>
                <w:b/>
                <w:sz w:val="20"/>
                <w:szCs w:val="20"/>
              </w:rPr>
            </w:pPr>
          </w:p>
        </w:tc>
        <w:tc>
          <w:tcPr>
            <w:tcW w:w="2961" w:type="dxa"/>
          </w:tcPr>
          <w:p w14:paraId="4C65D32C" w14:textId="77777777" w:rsidR="00A27DD5" w:rsidRDefault="00A27DD5" w:rsidP="00A27DD5">
            <w:pPr>
              <w:rPr>
                <w:rFonts w:asciiTheme="minorHAnsi" w:hAnsiTheme="minorHAnsi" w:cstheme="minorHAnsi"/>
                <w:sz w:val="20"/>
                <w:szCs w:val="20"/>
              </w:rPr>
            </w:pPr>
            <w:r w:rsidRPr="00A27DD5">
              <w:rPr>
                <w:rFonts w:asciiTheme="minorHAnsi" w:hAnsiTheme="minorHAnsi" w:cstheme="minorHAnsi"/>
                <w:sz w:val="20"/>
                <w:szCs w:val="20"/>
              </w:rPr>
              <w:t>Changes to hours of work may need to be considered.</w:t>
            </w:r>
          </w:p>
          <w:p w14:paraId="79631C91" w14:textId="77777777" w:rsidR="00A27DD5" w:rsidRPr="00A27DD5" w:rsidRDefault="00A27DD5" w:rsidP="00A27DD5">
            <w:pPr>
              <w:rPr>
                <w:rFonts w:asciiTheme="minorHAnsi" w:hAnsiTheme="minorHAnsi" w:cstheme="minorHAnsi"/>
                <w:sz w:val="20"/>
                <w:szCs w:val="20"/>
              </w:rPr>
            </w:pPr>
          </w:p>
          <w:p w14:paraId="6A4BE1DB" w14:textId="77777777" w:rsidR="00901F2C" w:rsidRPr="00901F2C" w:rsidRDefault="00A27DD5" w:rsidP="00A27DD5">
            <w:pPr>
              <w:rPr>
                <w:rFonts w:asciiTheme="minorHAnsi" w:hAnsiTheme="minorHAnsi" w:cstheme="minorHAnsi"/>
                <w:sz w:val="20"/>
                <w:szCs w:val="20"/>
              </w:rPr>
            </w:pPr>
            <w:r w:rsidRPr="00A27DD5">
              <w:rPr>
                <w:rFonts w:asciiTheme="minorHAnsi" w:hAnsiTheme="minorHAnsi" w:cstheme="minorHAnsi"/>
                <w:sz w:val="20"/>
                <w:szCs w:val="20"/>
              </w:rPr>
              <w:t xml:space="preserve">Review suitability of any lone working arrangements. Offer a buddy </w:t>
            </w:r>
            <w:proofErr w:type="gramStart"/>
            <w:r w:rsidRPr="00A27DD5">
              <w:rPr>
                <w:rFonts w:asciiTheme="minorHAnsi" w:hAnsiTheme="minorHAnsi" w:cstheme="minorHAnsi"/>
                <w:sz w:val="20"/>
                <w:szCs w:val="20"/>
              </w:rPr>
              <w:t>system, or</w:t>
            </w:r>
            <w:proofErr w:type="gramEnd"/>
            <w:r w:rsidRPr="00A27DD5">
              <w:rPr>
                <w:rFonts w:asciiTheme="minorHAnsi" w:hAnsiTheme="minorHAnsi" w:cstheme="minorHAnsi"/>
                <w:sz w:val="20"/>
                <w:szCs w:val="20"/>
              </w:rPr>
              <w:t xml:space="preserve"> increase frequency of communication with University colleagues where lone working is essential and cannot be avoided.</w:t>
            </w:r>
          </w:p>
        </w:tc>
        <w:tc>
          <w:tcPr>
            <w:tcW w:w="1843" w:type="dxa"/>
          </w:tcPr>
          <w:p w14:paraId="7C248012" w14:textId="77777777" w:rsidR="00901F2C" w:rsidRPr="00AA3E01" w:rsidRDefault="00901F2C" w:rsidP="00AA3E01">
            <w:pPr>
              <w:rPr>
                <w:rFonts w:asciiTheme="minorHAnsi" w:hAnsiTheme="minorHAnsi" w:cstheme="minorHAnsi"/>
                <w:b/>
                <w:sz w:val="20"/>
                <w:szCs w:val="20"/>
              </w:rPr>
            </w:pPr>
          </w:p>
        </w:tc>
        <w:tc>
          <w:tcPr>
            <w:tcW w:w="992" w:type="dxa"/>
          </w:tcPr>
          <w:p w14:paraId="1F5239DD" w14:textId="77777777" w:rsidR="00901F2C" w:rsidRPr="00AA3E01" w:rsidRDefault="00901F2C" w:rsidP="00AA3E01">
            <w:pPr>
              <w:rPr>
                <w:rFonts w:asciiTheme="minorHAnsi" w:hAnsiTheme="minorHAnsi" w:cstheme="minorHAnsi"/>
                <w:b/>
                <w:sz w:val="20"/>
                <w:szCs w:val="20"/>
              </w:rPr>
            </w:pPr>
          </w:p>
        </w:tc>
        <w:tc>
          <w:tcPr>
            <w:tcW w:w="1057" w:type="dxa"/>
          </w:tcPr>
          <w:p w14:paraId="3082888F" w14:textId="77777777" w:rsidR="00901F2C" w:rsidRPr="00AA3E01" w:rsidRDefault="00901F2C" w:rsidP="00AA3E01">
            <w:pPr>
              <w:rPr>
                <w:rFonts w:asciiTheme="minorHAnsi" w:hAnsiTheme="minorHAnsi" w:cstheme="minorHAnsi"/>
                <w:b/>
                <w:sz w:val="20"/>
                <w:szCs w:val="20"/>
              </w:rPr>
            </w:pPr>
          </w:p>
        </w:tc>
      </w:tr>
      <w:tr w:rsidR="00A27DD5" w:rsidRPr="00AA3E01" w14:paraId="09409CF1" w14:textId="77777777" w:rsidTr="00E716C4">
        <w:trPr>
          <w:cantSplit/>
        </w:trPr>
        <w:tc>
          <w:tcPr>
            <w:tcW w:w="562" w:type="dxa"/>
          </w:tcPr>
          <w:p w14:paraId="7AE5405A" w14:textId="77777777" w:rsidR="00A27DD5" w:rsidRDefault="00A27DD5" w:rsidP="00AA3E01">
            <w:pPr>
              <w:jc w:val="center"/>
              <w:rPr>
                <w:rFonts w:asciiTheme="minorHAnsi" w:hAnsiTheme="minorHAnsi" w:cstheme="minorHAnsi"/>
                <w:sz w:val="20"/>
                <w:szCs w:val="20"/>
              </w:rPr>
            </w:pPr>
            <w:r>
              <w:rPr>
                <w:rFonts w:asciiTheme="minorHAnsi" w:hAnsiTheme="minorHAnsi" w:cstheme="minorHAnsi"/>
                <w:sz w:val="20"/>
                <w:szCs w:val="20"/>
              </w:rPr>
              <w:t>12</w:t>
            </w:r>
          </w:p>
        </w:tc>
        <w:tc>
          <w:tcPr>
            <w:tcW w:w="2410" w:type="dxa"/>
          </w:tcPr>
          <w:p w14:paraId="47E2BA46" w14:textId="77777777" w:rsidR="00A27DD5" w:rsidRDefault="00E716C4" w:rsidP="00AA3E01">
            <w:pPr>
              <w:rPr>
                <w:rFonts w:asciiTheme="minorHAnsi" w:hAnsiTheme="minorHAnsi" w:cstheme="minorHAnsi"/>
                <w:sz w:val="20"/>
                <w:szCs w:val="20"/>
              </w:rPr>
            </w:pPr>
            <w:r>
              <w:rPr>
                <w:rFonts w:asciiTheme="minorHAnsi" w:hAnsiTheme="minorHAnsi" w:cstheme="minorHAnsi"/>
                <w:sz w:val="20"/>
                <w:szCs w:val="20"/>
              </w:rPr>
              <w:t>Use of personal protective equipment (PPE).</w:t>
            </w:r>
          </w:p>
        </w:tc>
        <w:tc>
          <w:tcPr>
            <w:tcW w:w="1418" w:type="dxa"/>
          </w:tcPr>
          <w:p w14:paraId="6010F9C0" w14:textId="77777777" w:rsidR="00A27DD5" w:rsidRPr="00AA3E01" w:rsidRDefault="00A27DD5" w:rsidP="00AA3E01">
            <w:pPr>
              <w:rPr>
                <w:rFonts w:asciiTheme="minorHAnsi" w:hAnsiTheme="minorHAnsi" w:cstheme="minorHAnsi"/>
                <w:b/>
                <w:sz w:val="20"/>
                <w:szCs w:val="20"/>
              </w:rPr>
            </w:pPr>
          </w:p>
        </w:tc>
        <w:tc>
          <w:tcPr>
            <w:tcW w:w="2088" w:type="dxa"/>
          </w:tcPr>
          <w:p w14:paraId="064A314A" w14:textId="77777777" w:rsidR="00A27DD5" w:rsidRPr="00A27DD5" w:rsidRDefault="00A27DD5" w:rsidP="00A27DD5">
            <w:pPr>
              <w:rPr>
                <w:rFonts w:asciiTheme="minorHAnsi" w:hAnsiTheme="minorHAnsi" w:cstheme="minorHAnsi"/>
                <w:sz w:val="20"/>
                <w:szCs w:val="20"/>
              </w:rPr>
            </w:pPr>
          </w:p>
        </w:tc>
        <w:tc>
          <w:tcPr>
            <w:tcW w:w="537" w:type="dxa"/>
          </w:tcPr>
          <w:p w14:paraId="6751A4FE" w14:textId="77777777" w:rsidR="00A27DD5" w:rsidRPr="00AA3E01" w:rsidRDefault="00A27DD5" w:rsidP="00AA3E01">
            <w:pPr>
              <w:jc w:val="center"/>
              <w:rPr>
                <w:rFonts w:asciiTheme="minorHAnsi" w:hAnsiTheme="minorHAnsi" w:cstheme="minorHAnsi"/>
                <w:b/>
                <w:sz w:val="20"/>
                <w:szCs w:val="20"/>
              </w:rPr>
            </w:pPr>
          </w:p>
        </w:tc>
        <w:tc>
          <w:tcPr>
            <w:tcW w:w="538" w:type="dxa"/>
          </w:tcPr>
          <w:p w14:paraId="42339E8E" w14:textId="77777777" w:rsidR="00A27DD5" w:rsidRPr="00AA3E01" w:rsidRDefault="00A27DD5" w:rsidP="00AA3E01">
            <w:pPr>
              <w:jc w:val="center"/>
              <w:rPr>
                <w:rFonts w:asciiTheme="minorHAnsi" w:hAnsiTheme="minorHAnsi" w:cstheme="minorHAnsi"/>
                <w:b/>
                <w:sz w:val="20"/>
                <w:szCs w:val="20"/>
              </w:rPr>
            </w:pPr>
          </w:p>
        </w:tc>
        <w:tc>
          <w:tcPr>
            <w:tcW w:w="538" w:type="dxa"/>
          </w:tcPr>
          <w:p w14:paraId="51569835" w14:textId="77777777" w:rsidR="00A27DD5" w:rsidRPr="00AA3E01" w:rsidRDefault="00A27DD5" w:rsidP="00AA3E01">
            <w:pPr>
              <w:jc w:val="center"/>
              <w:rPr>
                <w:rFonts w:asciiTheme="minorHAnsi" w:hAnsiTheme="minorHAnsi" w:cstheme="minorHAnsi"/>
                <w:b/>
                <w:sz w:val="20"/>
                <w:szCs w:val="20"/>
              </w:rPr>
            </w:pPr>
          </w:p>
        </w:tc>
        <w:tc>
          <w:tcPr>
            <w:tcW w:w="2961" w:type="dxa"/>
          </w:tcPr>
          <w:p w14:paraId="021A154E" w14:textId="77777777" w:rsidR="004576C3" w:rsidRDefault="00E716C4" w:rsidP="00E716C4">
            <w:pPr>
              <w:rPr>
                <w:rFonts w:asciiTheme="minorHAnsi" w:hAnsiTheme="minorHAnsi" w:cstheme="minorHAnsi"/>
                <w:sz w:val="20"/>
                <w:szCs w:val="20"/>
              </w:rPr>
            </w:pPr>
            <w:r w:rsidRPr="00E716C4">
              <w:rPr>
                <w:rFonts w:asciiTheme="minorHAnsi" w:hAnsiTheme="minorHAnsi" w:cstheme="minorHAnsi"/>
                <w:sz w:val="20"/>
                <w:szCs w:val="20"/>
              </w:rPr>
              <w:t xml:space="preserve">If unable to source alternative PPE, consider alternative activities where PPE is not needed. </w:t>
            </w:r>
          </w:p>
          <w:p w14:paraId="3DB001F7" w14:textId="77777777" w:rsidR="004576C3" w:rsidRDefault="004576C3" w:rsidP="00E716C4">
            <w:pPr>
              <w:rPr>
                <w:rFonts w:asciiTheme="minorHAnsi" w:hAnsiTheme="minorHAnsi" w:cstheme="minorHAnsi"/>
                <w:sz w:val="20"/>
                <w:szCs w:val="20"/>
              </w:rPr>
            </w:pPr>
          </w:p>
          <w:p w14:paraId="24483627" w14:textId="77777777" w:rsidR="00E716C4" w:rsidRPr="00E716C4" w:rsidRDefault="00E716C4" w:rsidP="00E716C4">
            <w:pPr>
              <w:rPr>
                <w:rFonts w:asciiTheme="minorHAnsi" w:hAnsiTheme="minorHAnsi" w:cstheme="minorHAnsi"/>
                <w:sz w:val="20"/>
                <w:szCs w:val="20"/>
              </w:rPr>
            </w:pPr>
            <w:r w:rsidRPr="00E716C4">
              <w:rPr>
                <w:rFonts w:asciiTheme="minorHAnsi" w:hAnsiTheme="minorHAnsi" w:cstheme="minorHAnsi"/>
                <w:sz w:val="20"/>
                <w:szCs w:val="20"/>
              </w:rPr>
              <w:t xml:space="preserve">If the PPE fits but is uncomfortable shorter working periods could be considered. The </w:t>
            </w:r>
            <w:r>
              <w:rPr>
                <w:rFonts w:asciiTheme="minorHAnsi" w:hAnsiTheme="minorHAnsi" w:cstheme="minorHAnsi"/>
                <w:sz w:val="20"/>
                <w:szCs w:val="20"/>
              </w:rPr>
              <w:t>individual</w:t>
            </w:r>
            <w:r w:rsidRPr="00E716C4">
              <w:rPr>
                <w:rFonts w:asciiTheme="minorHAnsi" w:hAnsiTheme="minorHAnsi" w:cstheme="minorHAnsi"/>
                <w:sz w:val="20"/>
                <w:szCs w:val="20"/>
              </w:rPr>
              <w:t xml:space="preserve"> must not be allowed to work without PPE provided for </w:t>
            </w:r>
            <w:r>
              <w:rPr>
                <w:rFonts w:asciiTheme="minorHAnsi" w:hAnsiTheme="minorHAnsi" w:cstheme="minorHAnsi"/>
                <w:sz w:val="20"/>
                <w:szCs w:val="20"/>
              </w:rPr>
              <w:t>their</w:t>
            </w:r>
            <w:r w:rsidRPr="00E716C4">
              <w:rPr>
                <w:rFonts w:asciiTheme="minorHAnsi" w:hAnsiTheme="minorHAnsi" w:cstheme="minorHAnsi"/>
                <w:sz w:val="20"/>
                <w:szCs w:val="20"/>
              </w:rPr>
              <w:t xml:space="preserve"> safety.</w:t>
            </w:r>
          </w:p>
          <w:p w14:paraId="01524359" w14:textId="77777777" w:rsidR="00E716C4" w:rsidRPr="00E716C4" w:rsidRDefault="00E716C4" w:rsidP="00E716C4">
            <w:pPr>
              <w:rPr>
                <w:rFonts w:asciiTheme="minorHAnsi" w:hAnsiTheme="minorHAnsi" w:cstheme="minorHAnsi"/>
                <w:sz w:val="20"/>
                <w:szCs w:val="20"/>
              </w:rPr>
            </w:pPr>
          </w:p>
          <w:p w14:paraId="4BEE6441" w14:textId="77777777" w:rsidR="00A27DD5" w:rsidRPr="00A27DD5" w:rsidRDefault="00E716C4" w:rsidP="00E716C4">
            <w:pPr>
              <w:rPr>
                <w:rFonts w:asciiTheme="minorHAnsi" w:hAnsiTheme="minorHAnsi" w:cstheme="minorHAnsi"/>
                <w:sz w:val="20"/>
                <w:szCs w:val="20"/>
              </w:rPr>
            </w:pPr>
            <w:r w:rsidRPr="00E716C4">
              <w:rPr>
                <w:rFonts w:asciiTheme="minorHAnsi" w:hAnsiTheme="minorHAnsi" w:cstheme="minorHAnsi"/>
                <w:sz w:val="20"/>
                <w:szCs w:val="20"/>
              </w:rPr>
              <w:t>Consider whether clothing is comfortable and appropriate; if necessary, provide alternative type with the same level of protection.</w:t>
            </w:r>
          </w:p>
        </w:tc>
        <w:tc>
          <w:tcPr>
            <w:tcW w:w="1843" w:type="dxa"/>
          </w:tcPr>
          <w:p w14:paraId="1388F0ED" w14:textId="77777777" w:rsidR="00A27DD5" w:rsidRPr="00AA3E01" w:rsidRDefault="00A27DD5" w:rsidP="00AA3E01">
            <w:pPr>
              <w:rPr>
                <w:rFonts w:asciiTheme="minorHAnsi" w:hAnsiTheme="minorHAnsi" w:cstheme="minorHAnsi"/>
                <w:b/>
                <w:sz w:val="20"/>
                <w:szCs w:val="20"/>
              </w:rPr>
            </w:pPr>
          </w:p>
        </w:tc>
        <w:tc>
          <w:tcPr>
            <w:tcW w:w="992" w:type="dxa"/>
          </w:tcPr>
          <w:p w14:paraId="078F74D7" w14:textId="77777777" w:rsidR="00A27DD5" w:rsidRPr="00AA3E01" w:rsidRDefault="00A27DD5" w:rsidP="00AA3E01">
            <w:pPr>
              <w:rPr>
                <w:rFonts w:asciiTheme="minorHAnsi" w:hAnsiTheme="minorHAnsi" w:cstheme="minorHAnsi"/>
                <w:b/>
                <w:sz w:val="20"/>
                <w:szCs w:val="20"/>
              </w:rPr>
            </w:pPr>
          </w:p>
        </w:tc>
        <w:tc>
          <w:tcPr>
            <w:tcW w:w="1057" w:type="dxa"/>
          </w:tcPr>
          <w:p w14:paraId="25820D2F" w14:textId="77777777" w:rsidR="00A27DD5" w:rsidRPr="00AA3E01" w:rsidRDefault="00A27DD5" w:rsidP="00AA3E01">
            <w:pPr>
              <w:rPr>
                <w:rFonts w:asciiTheme="minorHAnsi" w:hAnsiTheme="minorHAnsi" w:cstheme="minorHAnsi"/>
                <w:b/>
                <w:sz w:val="20"/>
                <w:szCs w:val="20"/>
              </w:rPr>
            </w:pPr>
          </w:p>
        </w:tc>
      </w:tr>
      <w:tr w:rsidR="00E716C4" w:rsidRPr="00AA3E01" w14:paraId="1CCA0CDC" w14:textId="77777777" w:rsidTr="00E716C4">
        <w:trPr>
          <w:cantSplit/>
        </w:trPr>
        <w:tc>
          <w:tcPr>
            <w:tcW w:w="562" w:type="dxa"/>
          </w:tcPr>
          <w:p w14:paraId="0ED18D5D" w14:textId="77777777" w:rsidR="00E716C4" w:rsidRDefault="00E716C4" w:rsidP="00AA3E01">
            <w:pPr>
              <w:jc w:val="center"/>
              <w:rPr>
                <w:rFonts w:asciiTheme="minorHAnsi" w:hAnsiTheme="minorHAnsi" w:cstheme="minorHAnsi"/>
                <w:sz w:val="20"/>
                <w:szCs w:val="20"/>
              </w:rPr>
            </w:pPr>
            <w:r>
              <w:rPr>
                <w:rFonts w:asciiTheme="minorHAnsi" w:hAnsiTheme="minorHAnsi" w:cstheme="minorHAnsi"/>
                <w:sz w:val="20"/>
                <w:szCs w:val="20"/>
              </w:rPr>
              <w:lastRenderedPageBreak/>
              <w:t>13</w:t>
            </w:r>
          </w:p>
        </w:tc>
        <w:tc>
          <w:tcPr>
            <w:tcW w:w="2410" w:type="dxa"/>
          </w:tcPr>
          <w:p w14:paraId="1828EB06" w14:textId="77777777" w:rsidR="00E716C4" w:rsidRPr="00E716C4" w:rsidRDefault="00E716C4" w:rsidP="00E716C4">
            <w:pPr>
              <w:rPr>
                <w:rFonts w:asciiTheme="minorHAnsi" w:hAnsiTheme="minorHAnsi" w:cstheme="minorHAnsi"/>
                <w:sz w:val="20"/>
                <w:szCs w:val="20"/>
              </w:rPr>
            </w:pPr>
            <w:r w:rsidRPr="00E716C4">
              <w:rPr>
                <w:rFonts w:asciiTheme="minorHAnsi" w:hAnsiTheme="minorHAnsi" w:cstheme="minorHAnsi"/>
                <w:sz w:val="20"/>
                <w:szCs w:val="20"/>
              </w:rPr>
              <w:t xml:space="preserve">Work with Hazardous Substances, </w:t>
            </w:r>
            <w:proofErr w:type="gramStart"/>
            <w:r w:rsidRPr="00E716C4">
              <w:rPr>
                <w:rFonts w:asciiTheme="minorHAnsi" w:hAnsiTheme="minorHAnsi" w:cstheme="minorHAnsi"/>
                <w:sz w:val="20"/>
                <w:szCs w:val="20"/>
              </w:rPr>
              <w:t>including:-</w:t>
            </w:r>
            <w:proofErr w:type="gramEnd"/>
          </w:p>
          <w:p w14:paraId="74CD0E88" w14:textId="77777777" w:rsidR="00E716C4" w:rsidRPr="00E716C4" w:rsidRDefault="00E716C4" w:rsidP="00E716C4">
            <w:pPr>
              <w:rPr>
                <w:rFonts w:asciiTheme="minorHAnsi" w:hAnsiTheme="minorHAnsi" w:cstheme="minorHAnsi"/>
                <w:sz w:val="20"/>
                <w:szCs w:val="20"/>
              </w:rPr>
            </w:pPr>
          </w:p>
          <w:p w14:paraId="79B370F0" w14:textId="77777777" w:rsidR="00E716C4" w:rsidRPr="00E716C4" w:rsidRDefault="00E716C4" w:rsidP="00E716C4">
            <w:pPr>
              <w:pStyle w:val="ListParagraph"/>
              <w:numPr>
                <w:ilvl w:val="0"/>
                <w:numId w:val="3"/>
              </w:numPr>
              <w:rPr>
                <w:rFonts w:asciiTheme="minorHAnsi" w:hAnsiTheme="minorHAnsi" w:cstheme="minorHAnsi"/>
                <w:sz w:val="20"/>
                <w:szCs w:val="20"/>
              </w:rPr>
            </w:pPr>
            <w:r w:rsidRPr="00E716C4">
              <w:rPr>
                <w:rFonts w:asciiTheme="minorHAnsi" w:hAnsiTheme="minorHAnsi" w:cstheme="minorHAnsi"/>
                <w:sz w:val="20"/>
                <w:szCs w:val="20"/>
              </w:rPr>
              <w:t>Carcinogens (R40/ R45/ R49),</w:t>
            </w:r>
          </w:p>
          <w:p w14:paraId="74009900" w14:textId="77777777" w:rsidR="00E716C4" w:rsidRPr="00E716C4" w:rsidRDefault="00E716C4" w:rsidP="00E716C4">
            <w:pPr>
              <w:pStyle w:val="ListParagraph"/>
              <w:numPr>
                <w:ilvl w:val="0"/>
                <w:numId w:val="3"/>
              </w:numPr>
              <w:rPr>
                <w:rFonts w:asciiTheme="minorHAnsi" w:hAnsiTheme="minorHAnsi" w:cstheme="minorHAnsi"/>
                <w:sz w:val="20"/>
                <w:szCs w:val="20"/>
              </w:rPr>
            </w:pPr>
            <w:r w:rsidRPr="00E716C4">
              <w:rPr>
                <w:rFonts w:asciiTheme="minorHAnsi" w:hAnsiTheme="minorHAnsi" w:cstheme="minorHAnsi"/>
                <w:sz w:val="20"/>
                <w:szCs w:val="20"/>
              </w:rPr>
              <w:t>Teratogens (R61/ R63/ R64/ R68),</w:t>
            </w:r>
          </w:p>
          <w:p w14:paraId="55FA91E8" w14:textId="77777777" w:rsidR="00E716C4" w:rsidRPr="00E716C4" w:rsidRDefault="00E716C4" w:rsidP="00E716C4">
            <w:pPr>
              <w:pStyle w:val="ListParagraph"/>
              <w:numPr>
                <w:ilvl w:val="0"/>
                <w:numId w:val="3"/>
              </w:numPr>
              <w:rPr>
                <w:rFonts w:asciiTheme="minorHAnsi" w:hAnsiTheme="minorHAnsi" w:cstheme="minorHAnsi"/>
                <w:sz w:val="20"/>
                <w:szCs w:val="20"/>
              </w:rPr>
            </w:pPr>
            <w:r w:rsidRPr="00E716C4">
              <w:rPr>
                <w:rFonts w:asciiTheme="minorHAnsi" w:hAnsiTheme="minorHAnsi" w:cstheme="minorHAnsi"/>
                <w:sz w:val="20"/>
                <w:szCs w:val="20"/>
              </w:rPr>
              <w:t>Mutagens (R46),</w:t>
            </w:r>
          </w:p>
          <w:p w14:paraId="08BC4355" w14:textId="77777777" w:rsidR="00E716C4" w:rsidRPr="00E716C4" w:rsidRDefault="00E716C4" w:rsidP="00E716C4">
            <w:pPr>
              <w:pStyle w:val="ListParagraph"/>
              <w:numPr>
                <w:ilvl w:val="0"/>
                <w:numId w:val="3"/>
              </w:numPr>
              <w:rPr>
                <w:rFonts w:asciiTheme="minorHAnsi" w:hAnsiTheme="minorHAnsi" w:cstheme="minorHAnsi"/>
                <w:sz w:val="20"/>
                <w:szCs w:val="20"/>
              </w:rPr>
            </w:pPr>
            <w:r w:rsidRPr="00E716C4">
              <w:rPr>
                <w:rFonts w:asciiTheme="minorHAnsi" w:hAnsiTheme="minorHAnsi" w:cstheme="minorHAnsi"/>
                <w:sz w:val="20"/>
                <w:szCs w:val="20"/>
              </w:rPr>
              <w:t>Mercury or mercury derivatives,</w:t>
            </w:r>
          </w:p>
          <w:p w14:paraId="396FC362" w14:textId="77777777" w:rsidR="00E716C4" w:rsidRPr="00E716C4" w:rsidRDefault="00E716C4" w:rsidP="00E716C4">
            <w:pPr>
              <w:pStyle w:val="ListParagraph"/>
              <w:numPr>
                <w:ilvl w:val="0"/>
                <w:numId w:val="3"/>
              </w:numPr>
              <w:rPr>
                <w:rFonts w:asciiTheme="minorHAnsi" w:hAnsiTheme="minorHAnsi" w:cstheme="minorHAnsi"/>
                <w:sz w:val="20"/>
                <w:szCs w:val="20"/>
              </w:rPr>
            </w:pPr>
            <w:r w:rsidRPr="00E716C4">
              <w:rPr>
                <w:rFonts w:asciiTheme="minorHAnsi" w:hAnsiTheme="minorHAnsi" w:cstheme="minorHAnsi"/>
                <w:sz w:val="20"/>
                <w:szCs w:val="20"/>
              </w:rPr>
              <w:t>Lead or lead derivatives,</w:t>
            </w:r>
          </w:p>
          <w:p w14:paraId="0FA76697" w14:textId="77777777" w:rsidR="00E716C4" w:rsidRPr="00E716C4" w:rsidRDefault="00E716C4" w:rsidP="00E716C4">
            <w:pPr>
              <w:pStyle w:val="ListParagraph"/>
              <w:numPr>
                <w:ilvl w:val="0"/>
                <w:numId w:val="3"/>
              </w:numPr>
              <w:rPr>
                <w:rFonts w:asciiTheme="minorHAnsi" w:hAnsiTheme="minorHAnsi" w:cstheme="minorHAnsi"/>
                <w:sz w:val="20"/>
                <w:szCs w:val="20"/>
              </w:rPr>
            </w:pPr>
            <w:r w:rsidRPr="00E716C4">
              <w:rPr>
                <w:rFonts w:asciiTheme="minorHAnsi" w:hAnsiTheme="minorHAnsi" w:cstheme="minorHAnsi"/>
                <w:sz w:val="20"/>
                <w:szCs w:val="20"/>
              </w:rPr>
              <w:t xml:space="preserve">Antimitotic (cytotoxic) drugs, </w:t>
            </w:r>
          </w:p>
          <w:p w14:paraId="2417561F" w14:textId="77777777" w:rsidR="00E716C4" w:rsidRPr="00E716C4" w:rsidRDefault="00E716C4" w:rsidP="00E716C4">
            <w:pPr>
              <w:pStyle w:val="ListParagraph"/>
              <w:numPr>
                <w:ilvl w:val="0"/>
                <w:numId w:val="3"/>
              </w:numPr>
              <w:rPr>
                <w:rFonts w:asciiTheme="minorHAnsi" w:hAnsiTheme="minorHAnsi" w:cstheme="minorHAnsi"/>
                <w:sz w:val="20"/>
                <w:szCs w:val="20"/>
              </w:rPr>
            </w:pPr>
            <w:r w:rsidRPr="00E716C4">
              <w:rPr>
                <w:rFonts w:asciiTheme="minorHAnsi" w:hAnsiTheme="minorHAnsi" w:cstheme="minorHAnsi"/>
                <w:sz w:val="20"/>
                <w:szCs w:val="20"/>
              </w:rPr>
              <w:t>Pesticides, etc</w:t>
            </w:r>
            <w:r>
              <w:rPr>
                <w:rFonts w:asciiTheme="minorHAnsi" w:hAnsiTheme="minorHAnsi" w:cstheme="minorHAnsi"/>
                <w:sz w:val="20"/>
                <w:szCs w:val="20"/>
              </w:rPr>
              <w:t>.</w:t>
            </w:r>
          </w:p>
        </w:tc>
        <w:tc>
          <w:tcPr>
            <w:tcW w:w="1418" w:type="dxa"/>
          </w:tcPr>
          <w:p w14:paraId="2E4F9DA2" w14:textId="77777777" w:rsidR="00E716C4" w:rsidRPr="00AA3E01" w:rsidRDefault="00E716C4" w:rsidP="00AA3E01">
            <w:pPr>
              <w:rPr>
                <w:rFonts w:asciiTheme="minorHAnsi" w:hAnsiTheme="minorHAnsi" w:cstheme="minorHAnsi"/>
                <w:b/>
                <w:sz w:val="20"/>
                <w:szCs w:val="20"/>
              </w:rPr>
            </w:pPr>
          </w:p>
        </w:tc>
        <w:tc>
          <w:tcPr>
            <w:tcW w:w="2088" w:type="dxa"/>
          </w:tcPr>
          <w:p w14:paraId="3F5F166F" w14:textId="77777777" w:rsidR="00E716C4" w:rsidRPr="00A27DD5" w:rsidRDefault="00E716C4" w:rsidP="00A27DD5">
            <w:pPr>
              <w:rPr>
                <w:rFonts w:asciiTheme="minorHAnsi" w:hAnsiTheme="minorHAnsi" w:cstheme="minorHAnsi"/>
                <w:sz w:val="20"/>
                <w:szCs w:val="20"/>
              </w:rPr>
            </w:pPr>
            <w:r w:rsidRPr="00E716C4">
              <w:rPr>
                <w:rFonts w:asciiTheme="minorHAnsi" w:hAnsiTheme="minorHAnsi" w:cstheme="minorHAnsi"/>
                <w:sz w:val="20"/>
                <w:szCs w:val="20"/>
              </w:rPr>
              <w:t>A COSHH assessm</w:t>
            </w:r>
            <w:r>
              <w:rPr>
                <w:rFonts w:asciiTheme="minorHAnsi" w:hAnsiTheme="minorHAnsi" w:cstheme="minorHAnsi"/>
                <w:sz w:val="20"/>
                <w:szCs w:val="20"/>
              </w:rPr>
              <w:t>ent should already be in place.</w:t>
            </w:r>
            <w:r w:rsidRPr="00E716C4">
              <w:rPr>
                <w:rFonts w:asciiTheme="minorHAnsi" w:hAnsiTheme="minorHAnsi" w:cstheme="minorHAnsi"/>
                <w:sz w:val="20"/>
                <w:szCs w:val="20"/>
              </w:rPr>
              <w:t xml:space="preserve"> This must be re-assessed immediately and thereafter regularly reviewed as the pregnancy progresses.</w:t>
            </w:r>
          </w:p>
        </w:tc>
        <w:tc>
          <w:tcPr>
            <w:tcW w:w="537" w:type="dxa"/>
          </w:tcPr>
          <w:p w14:paraId="3DEC7E36" w14:textId="77777777" w:rsidR="00E716C4" w:rsidRPr="00AA3E01" w:rsidRDefault="00E716C4" w:rsidP="00AA3E01">
            <w:pPr>
              <w:jc w:val="center"/>
              <w:rPr>
                <w:rFonts w:asciiTheme="minorHAnsi" w:hAnsiTheme="minorHAnsi" w:cstheme="minorHAnsi"/>
                <w:b/>
                <w:sz w:val="20"/>
                <w:szCs w:val="20"/>
              </w:rPr>
            </w:pPr>
          </w:p>
        </w:tc>
        <w:tc>
          <w:tcPr>
            <w:tcW w:w="538" w:type="dxa"/>
          </w:tcPr>
          <w:p w14:paraId="34B2A7F2" w14:textId="77777777" w:rsidR="00E716C4" w:rsidRPr="00AA3E01" w:rsidRDefault="00E716C4" w:rsidP="00AA3E01">
            <w:pPr>
              <w:jc w:val="center"/>
              <w:rPr>
                <w:rFonts w:asciiTheme="minorHAnsi" w:hAnsiTheme="minorHAnsi" w:cstheme="minorHAnsi"/>
                <w:b/>
                <w:sz w:val="20"/>
                <w:szCs w:val="20"/>
              </w:rPr>
            </w:pPr>
          </w:p>
        </w:tc>
        <w:tc>
          <w:tcPr>
            <w:tcW w:w="538" w:type="dxa"/>
          </w:tcPr>
          <w:p w14:paraId="44E1CFF2" w14:textId="77777777" w:rsidR="00E716C4" w:rsidRPr="00AA3E01" w:rsidRDefault="00E716C4" w:rsidP="00AA3E01">
            <w:pPr>
              <w:jc w:val="center"/>
              <w:rPr>
                <w:rFonts w:asciiTheme="minorHAnsi" w:hAnsiTheme="minorHAnsi" w:cstheme="minorHAnsi"/>
                <w:b/>
                <w:sz w:val="20"/>
                <w:szCs w:val="20"/>
              </w:rPr>
            </w:pPr>
          </w:p>
        </w:tc>
        <w:tc>
          <w:tcPr>
            <w:tcW w:w="2961" w:type="dxa"/>
          </w:tcPr>
          <w:p w14:paraId="25F3595F" w14:textId="77777777" w:rsidR="00E716C4" w:rsidRPr="00E716C4" w:rsidRDefault="00E716C4" w:rsidP="00E716C4">
            <w:pPr>
              <w:rPr>
                <w:rFonts w:asciiTheme="minorHAnsi" w:hAnsiTheme="minorHAnsi" w:cstheme="minorHAnsi"/>
                <w:sz w:val="20"/>
                <w:szCs w:val="20"/>
              </w:rPr>
            </w:pPr>
            <w:r w:rsidRPr="00E716C4">
              <w:rPr>
                <w:rFonts w:asciiTheme="minorHAnsi" w:hAnsiTheme="minorHAnsi" w:cstheme="minorHAnsi"/>
                <w:sz w:val="20"/>
                <w:szCs w:val="20"/>
              </w:rPr>
              <w:t>Refer to relevant risk phrases</w:t>
            </w:r>
            <w:r>
              <w:rPr>
                <w:rFonts w:asciiTheme="minorHAnsi" w:hAnsiTheme="minorHAnsi" w:cstheme="minorHAnsi"/>
                <w:sz w:val="20"/>
                <w:szCs w:val="20"/>
              </w:rPr>
              <w:t>.</w:t>
            </w:r>
          </w:p>
          <w:p w14:paraId="03B85EEB" w14:textId="77777777" w:rsidR="00E716C4" w:rsidRPr="00E716C4" w:rsidRDefault="00E716C4" w:rsidP="00E716C4">
            <w:pPr>
              <w:rPr>
                <w:rFonts w:asciiTheme="minorHAnsi" w:hAnsiTheme="minorHAnsi" w:cstheme="minorHAnsi"/>
                <w:sz w:val="20"/>
                <w:szCs w:val="20"/>
              </w:rPr>
            </w:pPr>
          </w:p>
          <w:p w14:paraId="531E02D6" w14:textId="77777777" w:rsidR="00E716C4" w:rsidRPr="00E716C4" w:rsidRDefault="00E716C4" w:rsidP="00E716C4">
            <w:pPr>
              <w:rPr>
                <w:rFonts w:asciiTheme="minorHAnsi" w:hAnsiTheme="minorHAnsi" w:cstheme="minorHAnsi"/>
                <w:sz w:val="20"/>
                <w:szCs w:val="20"/>
              </w:rPr>
            </w:pPr>
            <w:r w:rsidRPr="00E716C4">
              <w:rPr>
                <w:rFonts w:asciiTheme="minorHAnsi" w:hAnsiTheme="minorHAnsi" w:cstheme="minorHAnsi"/>
                <w:sz w:val="20"/>
                <w:szCs w:val="20"/>
              </w:rPr>
              <w:t xml:space="preserve">Work with substances which may present a significant risk to the mother and/or child must be avoided – remove the mother from specific </w:t>
            </w:r>
            <w:proofErr w:type="gramStart"/>
            <w:r w:rsidRPr="00E716C4">
              <w:rPr>
                <w:rFonts w:asciiTheme="minorHAnsi" w:hAnsiTheme="minorHAnsi" w:cstheme="minorHAnsi"/>
                <w:sz w:val="20"/>
                <w:szCs w:val="20"/>
              </w:rPr>
              <w:t>high risk</w:t>
            </w:r>
            <w:proofErr w:type="gramEnd"/>
            <w:r w:rsidRPr="00E716C4">
              <w:rPr>
                <w:rFonts w:asciiTheme="minorHAnsi" w:hAnsiTheme="minorHAnsi" w:cstheme="minorHAnsi"/>
                <w:sz w:val="20"/>
                <w:szCs w:val="20"/>
              </w:rPr>
              <w:t xml:space="preserve"> activities as appropriate.</w:t>
            </w:r>
          </w:p>
        </w:tc>
        <w:tc>
          <w:tcPr>
            <w:tcW w:w="1843" w:type="dxa"/>
          </w:tcPr>
          <w:p w14:paraId="415F9EB0" w14:textId="77777777" w:rsidR="00E716C4" w:rsidRPr="00AA3E01" w:rsidRDefault="00E716C4" w:rsidP="00AA3E01">
            <w:pPr>
              <w:rPr>
                <w:rFonts w:asciiTheme="minorHAnsi" w:hAnsiTheme="minorHAnsi" w:cstheme="minorHAnsi"/>
                <w:b/>
                <w:sz w:val="20"/>
                <w:szCs w:val="20"/>
              </w:rPr>
            </w:pPr>
          </w:p>
        </w:tc>
        <w:tc>
          <w:tcPr>
            <w:tcW w:w="992" w:type="dxa"/>
          </w:tcPr>
          <w:p w14:paraId="0C57A2B4" w14:textId="77777777" w:rsidR="00E716C4" w:rsidRPr="00AA3E01" w:rsidRDefault="00E716C4" w:rsidP="00AA3E01">
            <w:pPr>
              <w:rPr>
                <w:rFonts w:asciiTheme="minorHAnsi" w:hAnsiTheme="minorHAnsi" w:cstheme="minorHAnsi"/>
                <w:b/>
                <w:sz w:val="20"/>
                <w:szCs w:val="20"/>
              </w:rPr>
            </w:pPr>
          </w:p>
        </w:tc>
        <w:tc>
          <w:tcPr>
            <w:tcW w:w="1057" w:type="dxa"/>
          </w:tcPr>
          <w:p w14:paraId="190981EC" w14:textId="77777777" w:rsidR="00E716C4" w:rsidRPr="00AA3E01" w:rsidRDefault="00E716C4" w:rsidP="00AA3E01">
            <w:pPr>
              <w:rPr>
                <w:rFonts w:asciiTheme="minorHAnsi" w:hAnsiTheme="minorHAnsi" w:cstheme="minorHAnsi"/>
                <w:b/>
                <w:sz w:val="20"/>
                <w:szCs w:val="20"/>
              </w:rPr>
            </w:pPr>
          </w:p>
        </w:tc>
      </w:tr>
      <w:tr w:rsidR="00E716C4" w:rsidRPr="00AA3E01" w14:paraId="5B80512A" w14:textId="77777777" w:rsidTr="00E716C4">
        <w:trPr>
          <w:cantSplit/>
        </w:trPr>
        <w:tc>
          <w:tcPr>
            <w:tcW w:w="562" w:type="dxa"/>
          </w:tcPr>
          <w:p w14:paraId="0E5C0A66" w14:textId="77777777" w:rsidR="00E716C4" w:rsidRDefault="00E716C4" w:rsidP="00AA3E01">
            <w:pPr>
              <w:jc w:val="center"/>
              <w:rPr>
                <w:rFonts w:asciiTheme="minorHAnsi" w:hAnsiTheme="minorHAnsi" w:cstheme="minorHAnsi"/>
                <w:sz w:val="20"/>
                <w:szCs w:val="20"/>
              </w:rPr>
            </w:pPr>
            <w:r>
              <w:rPr>
                <w:rFonts w:asciiTheme="minorHAnsi" w:hAnsiTheme="minorHAnsi" w:cstheme="minorHAnsi"/>
                <w:sz w:val="20"/>
                <w:szCs w:val="20"/>
              </w:rPr>
              <w:t>14</w:t>
            </w:r>
          </w:p>
        </w:tc>
        <w:tc>
          <w:tcPr>
            <w:tcW w:w="2410" w:type="dxa"/>
          </w:tcPr>
          <w:p w14:paraId="7C07A08D" w14:textId="77777777" w:rsidR="00E716C4" w:rsidRPr="00E716C4" w:rsidRDefault="00663A63" w:rsidP="00E716C4">
            <w:pPr>
              <w:rPr>
                <w:rFonts w:asciiTheme="minorHAnsi" w:hAnsiTheme="minorHAnsi" w:cstheme="minorHAnsi"/>
                <w:sz w:val="20"/>
                <w:szCs w:val="20"/>
              </w:rPr>
            </w:pPr>
            <w:r w:rsidRPr="00663A63">
              <w:rPr>
                <w:rFonts w:asciiTheme="minorHAnsi" w:hAnsiTheme="minorHAnsi" w:cstheme="minorHAnsi"/>
                <w:sz w:val="20"/>
                <w:szCs w:val="20"/>
              </w:rPr>
              <w:t>Work with biological agents and genetically modified organisms.</w:t>
            </w:r>
          </w:p>
        </w:tc>
        <w:tc>
          <w:tcPr>
            <w:tcW w:w="1418" w:type="dxa"/>
          </w:tcPr>
          <w:p w14:paraId="4BA73596" w14:textId="77777777" w:rsidR="00E716C4" w:rsidRPr="00AA3E01" w:rsidRDefault="00E716C4" w:rsidP="00AA3E01">
            <w:pPr>
              <w:rPr>
                <w:rFonts w:asciiTheme="minorHAnsi" w:hAnsiTheme="minorHAnsi" w:cstheme="minorHAnsi"/>
                <w:b/>
                <w:sz w:val="20"/>
                <w:szCs w:val="20"/>
              </w:rPr>
            </w:pPr>
          </w:p>
        </w:tc>
        <w:tc>
          <w:tcPr>
            <w:tcW w:w="2088" w:type="dxa"/>
          </w:tcPr>
          <w:p w14:paraId="68BF98C7" w14:textId="77777777" w:rsidR="00663A63" w:rsidRPr="00663A63" w:rsidRDefault="00663A63" w:rsidP="00663A63">
            <w:pPr>
              <w:rPr>
                <w:rFonts w:asciiTheme="minorHAnsi" w:hAnsiTheme="minorHAnsi" w:cstheme="minorHAnsi"/>
                <w:sz w:val="20"/>
                <w:szCs w:val="20"/>
              </w:rPr>
            </w:pPr>
            <w:r w:rsidRPr="00663A63">
              <w:rPr>
                <w:rFonts w:asciiTheme="minorHAnsi" w:hAnsiTheme="minorHAnsi" w:cstheme="minorHAnsi"/>
                <w:sz w:val="20"/>
                <w:szCs w:val="20"/>
              </w:rPr>
              <w:t>An assessment of the work with biological agents should already be in place.  This should be re-assessed immediately and regularly reviewed as the pregnancy develops to consider pathogens which present an additional risk in pregnancy.</w:t>
            </w:r>
          </w:p>
          <w:p w14:paraId="1954E99B" w14:textId="77777777" w:rsidR="00E716C4" w:rsidRPr="00E716C4" w:rsidRDefault="00663A63" w:rsidP="00663A63">
            <w:pPr>
              <w:rPr>
                <w:rFonts w:asciiTheme="minorHAnsi" w:hAnsiTheme="minorHAnsi" w:cstheme="minorHAnsi"/>
                <w:sz w:val="20"/>
                <w:szCs w:val="20"/>
              </w:rPr>
            </w:pPr>
            <w:r w:rsidRPr="00663A63">
              <w:rPr>
                <w:rFonts w:asciiTheme="minorHAnsi" w:hAnsiTheme="minorHAnsi" w:cstheme="minorHAnsi"/>
                <w:sz w:val="20"/>
                <w:szCs w:val="20"/>
              </w:rPr>
              <w:t>Consider risks associated with chemo-therapeutic agents used to treat laboratory acquired infections.</w:t>
            </w:r>
          </w:p>
        </w:tc>
        <w:tc>
          <w:tcPr>
            <w:tcW w:w="537" w:type="dxa"/>
          </w:tcPr>
          <w:p w14:paraId="69929495" w14:textId="77777777" w:rsidR="00E716C4" w:rsidRPr="00AA3E01" w:rsidRDefault="00E716C4" w:rsidP="00AA3E01">
            <w:pPr>
              <w:jc w:val="center"/>
              <w:rPr>
                <w:rFonts w:asciiTheme="minorHAnsi" w:hAnsiTheme="minorHAnsi" w:cstheme="minorHAnsi"/>
                <w:b/>
                <w:sz w:val="20"/>
                <w:szCs w:val="20"/>
              </w:rPr>
            </w:pPr>
          </w:p>
        </w:tc>
        <w:tc>
          <w:tcPr>
            <w:tcW w:w="538" w:type="dxa"/>
          </w:tcPr>
          <w:p w14:paraId="375AF797" w14:textId="77777777" w:rsidR="00E716C4" w:rsidRPr="00AA3E01" w:rsidRDefault="00E716C4" w:rsidP="00AA3E01">
            <w:pPr>
              <w:jc w:val="center"/>
              <w:rPr>
                <w:rFonts w:asciiTheme="minorHAnsi" w:hAnsiTheme="minorHAnsi" w:cstheme="minorHAnsi"/>
                <w:b/>
                <w:sz w:val="20"/>
                <w:szCs w:val="20"/>
              </w:rPr>
            </w:pPr>
          </w:p>
        </w:tc>
        <w:tc>
          <w:tcPr>
            <w:tcW w:w="538" w:type="dxa"/>
          </w:tcPr>
          <w:p w14:paraId="37D91F11" w14:textId="77777777" w:rsidR="00E716C4" w:rsidRPr="00AA3E01" w:rsidRDefault="00E716C4" w:rsidP="00AA3E01">
            <w:pPr>
              <w:jc w:val="center"/>
              <w:rPr>
                <w:rFonts w:asciiTheme="minorHAnsi" w:hAnsiTheme="minorHAnsi" w:cstheme="minorHAnsi"/>
                <w:b/>
                <w:sz w:val="20"/>
                <w:szCs w:val="20"/>
              </w:rPr>
            </w:pPr>
          </w:p>
        </w:tc>
        <w:tc>
          <w:tcPr>
            <w:tcW w:w="2961" w:type="dxa"/>
          </w:tcPr>
          <w:p w14:paraId="1F89A665" w14:textId="77777777" w:rsidR="00663A63" w:rsidRDefault="00663A63" w:rsidP="00663A63">
            <w:pPr>
              <w:rPr>
                <w:rFonts w:asciiTheme="minorHAnsi" w:hAnsiTheme="minorHAnsi" w:cstheme="minorHAnsi"/>
                <w:sz w:val="20"/>
                <w:szCs w:val="20"/>
              </w:rPr>
            </w:pPr>
            <w:r w:rsidRPr="00663A63">
              <w:rPr>
                <w:rFonts w:asciiTheme="minorHAnsi" w:hAnsiTheme="minorHAnsi" w:cstheme="minorHAnsi"/>
                <w:sz w:val="20"/>
                <w:szCs w:val="20"/>
              </w:rPr>
              <w:t xml:space="preserve">It is unlikely that work will be carried out on biological agents that are a specific risk to pregnant workers. </w:t>
            </w:r>
          </w:p>
          <w:p w14:paraId="7EC134A6" w14:textId="77777777" w:rsidR="00663A63" w:rsidRDefault="00663A63" w:rsidP="00663A63">
            <w:pPr>
              <w:rPr>
                <w:rFonts w:asciiTheme="minorHAnsi" w:hAnsiTheme="minorHAnsi" w:cstheme="minorHAnsi"/>
                <w:sz w:val="20"/>
                <w:szCs w:val="20"/>
              </w:rPr>
            </w:pPr>
          </w:p>
          <w:p w14:paraId="550DBAD7" w14:textId="77777777" w:rsidR="00663A63" w:rsidRPr="00663A63" w:rsidRDefault="00663A63" w:rsidP="00663A63">
            <w:pPr>
              <w:rPr>
                <w:rFonts w:asciiTheme="minorHAnsi" w:hAnsiTheme="minorHAnsi" w:cstheme="minorHAnsi"/>
                <w:sz w:val="20"/>
                <w:szCs w:val="20"/>
              </w:rPr>
            </w:pPr>
            <w:r w:rsidRPr="00663A63">
              <w:rPr>
                <w:rFonts w:asciiTheme="minorHAnsi" w:hAnsiTheme="minorHAnsi" w:cstheme="minorHAnsi"/>
                <w:sz w:val="20"/>
                <w:szCs w:val="20"/>
              </w:rPr>
              <w:t>There may be an increased risk of infection due to possible</w:t>
            </w:r>
          </w:p>
          <w:p w14:paraId="0AC5B1BC" w14:textId="77777777" w:rsidR="00E716C4" w:rsidRPr="00E716C4" w:rsidRDefault="00663A63" w:rsidP="00663A63">
            <w:pPr>
              <w:rPr>
                <w:rFonts w:asciiTheme="minorHAnsi" w:hAnsiTheme="minorHAnsi" w:cstheme="minorHAnsi"/>
                <w:sz w:val="20"/>
                <w:szCs w:val="20"/>
              </w:rPr>
            </w:pPr>
            <w:r w:rsidRPr="00663A63">
              <w:rPr>
                <w:rFonts w:asciiTheme="minorHAnsi" w:hAnsiTheme="minorHAnsi" w:cstheme="minorHAnsi"/>
                <w:sz w:val="20"/>
                <w:szCs w:val="20"/>
              </w:rPr>
              <w:t>effects of pregnancy on the immune system.</w:t>
            </w:r>
          </w:p>
        </w:tc>
        <w:tc>
          <w:tcPr>
            <w:tcW w:w="1843" w:type="dxa"/>
          </w:tcPr>
          <w:p w14:paraId="5D4034CA" w14:textId="77777777" w:rsidR="00E716C4" w:rsidRPr="00AA3E01" w:rsidRDefault="00E716C4" w:rsidP="00AA3E01">
            <w:pPr>
              <w:rPr>
                <w:rFonts w:asciiTheme="minorHAnsi" w:hAnsiTheme="minorHAnsi" w:cstheme="minorHAnsi"/>
                <w:b/>
                <w:sz w:val="20"/>
                <w:szCs w:val="20"/>
              </w:rPr>
            </w:pPr>
          </w:p>
        </w:tc>
        <w:tc>
          <w:tcPr>
            <w:tcW w:w="992" w:type="dxa"/>
          </w:tcPr>
          <w:p w14:paraId="03360BC5" w14:textId="77777777" w:rsidR="00E716C4" w:rsidRPr="00AA3E01" w:rsidRDefault="00E716C4" w:rsidP="00AA3E01">
            <w:pPr>
              <w:rPr>
                <w:rFonts w:asciiTheme="minorHAnsi" w:hAnsiTheme="minorHAnsi" w:cstheme="minorHAnsi"/>
                <w:b/>
                <w:sz w:val="20"/>
                <w:szCs w:val="20"/>
              </w:rPr>
            </w:pPr>
          </w:p>
        </w:tc>
        <w:tc>
          <w:tcPr>
            <w:tcW w:w="1057" w:type="dxa"/>
          </w:tcPr>
          <w:p w14:paraId="4B6E24A3" w14:textId="77777777" w:rsidR="00E716C4" w:rsidRPr="00AA3E01" w:rsidRDefault="00E716C4" w:rsidP="00AA3E01">
            <w:pPr>
              <w:rPr>
                <w:rFonts w:asciiTheme="minorHAnsi" w:hAnsiTheme="minorHAnsi" w:cstheme="minorHAnsi"/>
                <w:b/>
                <w:sz w:val="20"/>
                <w:szCs w:val="20"/>
              </w:rPr>
            </w:pPr>
          </w:p>
        </w:tc>
      </w:tr>
      <w:tr w:rsidR="00663A63" w:rsidRPr="00AA3E01" w14:paraId="1A672F58" w14:textId="77777777" w:rsidTr="00E716C4">
        <w:trPr>
          <w:cantSplit/>
        </w:trPr>
        <w:tc>
          <w:tcPr>
            <w:tcW w:w="562" w:type="dxa"/>
          </w:tcPr>
          <w:p w14:paraId="64B6A1D4" w14:textId="77777777" w:rsidR="00663A63" w:rsidRDefault="00663A63" w:rsidP="00AA3E01">
            <w:pPr>
              <w:jc w:val="center"/>
              <w:rPr>
                <w:rFonts w:asciiTheme="minorHAnsi" w:hAnsiTheme="minorHAnsi" w:cstheme="minorHAnsi"/>
                <w:sz w:val="20"/>
                <w:szCs w:val="20"/>
              </w:rPr>
            </w:pPr>
            <w:r>
              <w:rPr>
                <w:rFonts w:asciiTheme="minorHAnsi" w:hAnsiTheme="minorHAnsi" w:cstheme="minorHAnsi"/>
                <w:sz w:val="20"/>
                <w:szCs w:val="20"/>
              </w:rPr>
              <w:lastRenderedPageBreak/>
              <w:t>15</w:t>
            </w:r>
          </w:p>
        </w:tc>
        <w:tc>
          <w:tcPr>
            <w:tcW w:w="2410" w:type="dxa"/>
          </w:tcPr>
          <w:p w14:paraId="4D6B3F98" w14:textId="77777777" w:rsidR="00663A63" w:rsidRPr="00663A63" w:rsidRDefault="00663A63" w:rsidP="00663A63">
            <w:pPr>
              <w:rPr>
                <w:rFonts w:asciiTheme="minorHAnsi" w:hAnsiTheme="minorHAnsi" w:cstheme="minorHAnsi"/>
                <w:sz w:val="20"/>
                <w:szCs w:val="20"/>
              </w:rPr>
            </w:pPr>
            <w:r w:rsidRPr="00663A63">
              <w:rPr>
                <w:rFonts w:asciiTheme="minorHAnsi" w:hAnsiTheme="minorHAnsi" w:cstheme="minorHAnsi"/>
                <w:sz w:val="20"/>
                <w:szCs w:val="20"/>
              </w:rPr>
              <w:t>Zoonosis infection</w:t>
            </w:r>
            <w:r>
              <w:rPr>
                <w:rFonts w:asciiTheme="minorHAnsi" w:hAnsiTheme="minorHAnsi" w:cstheme="minorHAnsi"/>
                <w:sz w:val="20"/>
                <w:szCs w:val="20"/>
              </w:rPr>
              <w:t>s which affect the unborn child.</w:t>
            </w:r>
          </w:p>
          <w:p w14:paraId="2673948B" w14:textId="77777777" w:rsidR="00663A63" w:rsidRPr="00663A63" w:rsidRDefault="00663A63" w:rsidP="00663A63">
            <w:pPr>
              <w:rPr>
                <w:rFonts w:asciiTheme="minorHAnsi" w:hAnsiTheme="minorHAnsi" w:cstheme="minorHAnsi"/>
                <w:sz w:val="20"/>
                <w:szCs w:val="20"/>
              </w:rPr>
            </w:pPr>
            <w:r w:rsidRPr="00663A63">
              <w:rPr>
                <w:rFonts w:asciiTheme="minorHAnsi" w:hAnsiTheme="minorHAnsi" w:cstheme="minorHAnsi"/>
                <w:sz w:val="20"/>
                <w:szCs w:val="20"/>
              </w:rPr>
              <w:t xml:space="preserve">Chlamydia and </w:t>
            </w:r>
            <w:proofErr w:type="spellStart"/>
            <w:r w:rsidRPr="00663A63">
              <w:rPr>
                <w:rFonts w:asciiTheme="minorHAnsi" w:hAnsiTheme="minorHAnsi" w:cstheme="minorHAnsi"/>
                <w:sz w:val="20"/>
                <w:szCs w:val="20"/>
              </w:rPr>
              <w:t>Lysteria</w:t>
            </w:r>
            <w:proofErr w:type="spellEnd"/>
            <w:r w:rsidRPr="00663A63">
              <w:rPr>
                <w:rFonts w:asciiTheme="minorHAnsi" w:hAnsiTheme="minorHAnsi" w:cstheme="minorHAnsi"/>
                <w:sz w:val="20"/>
                <w:szCs w:val="20"/>
              </w:rPr>
              <w:t xml:space="preserve"> can be contracted through contact with infected ewes and new-born lambs and clothing and footwear that may be infected. Can also be cont</w:t>
            </w:r>
            <w:r w:rsidR="007E45A6">
              <w:rPr>
                <w:rFonts w:asciiTheme="minorHAnsi" w:hAnsiTheme="minorHAnsi" w:cstheme="minorHAnsi"/>
                <w:sz w:val="20"/>
                <w:szCs w:val="20"/>
              </w:rPr>
              <w:t>r</w:t>
            </w:r>
            <w:r w:rsidRPr="00663A63">
              <w:rPr>
                <w:rFonts w:asciiTheme="minorHAnsi" w:hAnsiTheme="minorHAnsi" w:cstheme="minorHAnsi"/>
                <w:sz w:val="20"/>
                <w:szCs w:val="20"/>
              </w:rPr>
              <w:t xml:space="preserve">acted from birds (parrots, turkeys, pigeons, ducks). Toxoplasma infection can occur through contact with cat faeces, contaminated </w:t>
            </w:r>
            <w:proofErr w:type="gramStart"/>
            <w:r w:rsidRPr="00663A63">
              <w:rPr>
                <w:rFonts w:asciiTheme="minorHAnsi" w:hAnsiTheme="minorHAnsi" w:cstheme="minorHAnsi"/>
                <w:sz w:val="20"/>
                <w:szCs w:val="20"/>
              </w:rPr>
              <w:t>soil</w:t>
            </w:r>
            <w:proofErr w:type="gramEnd"/>
            <w:r w:rsidRPr="00663A63">
              <w:rPr>
                <w:rFonts w:asciiTheme="minorHAnsi" w:hAnsiTheme="minorHAnsi" w:cstheme="minorHAnsi"/>
                <w:sz w:val="20"/>
                <w:szCs w:val="20"/>
              </w:rPr>
              <w:t xml:space="preserve"> or poorly washed garden produce.</w:t>
            </w:r>
          </w:p>
        </w:tc>
        <w:tc>
          <w:tcPr>
            <w:tcW w:w="1418" w:type="dxa"/>
          </w:tcPr>
          <w:p w14:paraId="3B1668AC" w14:textId="77777777" w:rsidR="00663A63" w:rsidRPr="00AA3E01" w:rsidRDefault="00663A63" w:rsidP="00AA3E01">
            <w:pPr>
              <w:rPr>
                <w:rFonts w:asciiTheme="minorHAnsi" w:hAnsiTheme="minorHAnsi" w:cstheme="minorHAnsi"/>
                <w:b/>
                <w:sz w:val="20"/>
                <w:szCs w:val="20"/>
              </w:rPr>
            </w:pPr>
          </w:p>
        </w:tc>
        <w:tc>
          <w:tcPr>
            <w:tcW w:w="2088" w:type="dxa"/>
          </w:tcPr>
          <w:p w14:paraId="65BA4F98" w14:textId="77777777" w:rsidR="00663A63" w:rsidRPr="00663A63" w:rsidRDefault="00663A63" w:rsidP="00663A63">
            <w:pPr>
              <w:rPr>
                <w:rFonts w:asciiTheme="minorHAnsi" w:hAnsiTheme="minorHAnsi" w:cstheme="minorHAnsi"/>
                <w:sz w:val="20"/>
                <w:szCs w:val="20"/>
              </w:rPr>
            </w:pPr>
          </w:p>
        </w:tc>
        <w:tc>
          <w:tcPr>
            <w:tcW w:w="537" w:type="dxa"/>
          </w:tcPr>
          <w:p w14:paraId="378C7481" w14:textId="77777777" w:rsidR="00663A63" w:rsidRPr="00AA3E01" w:rsidRDefault="00663A63" w:rsidP="00AA3E01">
            <w:pPr>
              <w:jc w:val="center"/>
              <w:rPr>
                <w:rFonts w:asciiTheme="minorHAnsi" w:hAnsiTheme="minorHAnsi" w:cstheme="minorHAnsi"/>
                <w:b/>
                <w:sz w:val="20"/>
                <w:szCs w:val="20"/>
              </w:rPr>
            </w:pPr>
          </w:p>
        </w:tc>
        <w:tc>
          <w:tcPr>
            <w:tcW w:w="538" w:type="dxa"/>
          </w:tcPr>
          <w:p w14:paraId="225E3D20" w14:textId="77777777" w:rsidR="00663A63" w:rsidRPr="00AA3E01" w:rsidRDefault="00663A63" w:rsidP="00AA3E01">
            <w:pPr>
              <w:jc w:val="center"/>
              <w:rPr>
                <w:rFonts w:asciiTheme="minorHAnsi" w:hAnsiTheme="minorHAnsi" w:cstheme="minorHAnsi"/>
                <w:b/>
                <w:sz w:val="20"/>
                <w:szCs w:val="20"/>
              </w:rPr>
            </w:pPr>
          </w:p>
        </w:tc>
        <w:tc>
          <w:tcPr>
            <w:tcW w:w="538" w:type="dxa"/>
          </w:tcPr>
          <w:p w14:paraId="145BBA50" w14:textId="77777777" w:rsidR="00663A63" w:rsidRPr="00AA3E01" w:rsidRDefault="00663A63" w:rsidP="00AA3E01">
            <w:pPr>
              <w:jc w:val="center"/>
              <w:rPr>
                <w:rFonts w:asciiTheme="minorHAnsi" w:hAnsiTheme="minorHAnsi" w:cstheme="minorHAnsi"/>
                <w:b/>
                <w:sz w:val="20"/>
                <w:szCs w:val="20"/>
              </w:rPr>
            </w:pPr>
          </w:p>
        </w:tc>
        <w:tc>
          <w:tcPr>
            <w:tcW w:w="2961" w:type="dxa"/>
          </w:tcPr>
          <w:p w14:paraId="1E073FB2" w14:textId="77777777" w:rsidR="00663A63" w:rsidRPr="00663A63" w:rsidRDefault="00663A63" w:rsidP="00663A63">
            <w:pPr>
              <w:rPr>
                <w:rFonts w:asciiTheme="minorHAnsi" w:hAnsiTheme="minorHAnsi" w:cstheme="minorHAnsi"/>
                <w:sz w:val="20"/>
                <w:szCs w:val="20"/>
              </w:rPr>
            </w:pPr>
            <w:r w:rsidRPr="00663A63">
              <w:rPr>
                <w:rFonts w:asciiTheme="minorHAnsi" w:hAnsiTheme="minorHAnsi" w:cstheme="minorHAnsi"/>
                <w:sz w:val="20"/>
                <w:szCs w:val="20"/>
              </w:rPr>
              <w:t xml:space="preserve">Ensure good washing facilities and robust hygiene controls when carrying out fieldwork in areas where there is a potential risk of infection. Provision of appropriate standard of gloves or </w:t>
            </w:r>
            <w:proofErr w:type="gramStart"/>
            <w:r w:rsidRPr="00663A63">
              <w:rPr>
                <w:rFonts w:asciiTheme="minorHAnsi" w:hAnsiTheme="minorHAnsi" w:cstheme="minorHAnsi"/>
                <w:sz w:val="20"/>
                <w:szCs w:val="20"/>
              </w:rPr>
              <w:t>alcohol based</w:t>
            </w:r>
            <w:proofErr w:type="gramEnd"/>
            <w:r w:rsidRPr="00663A63">
              <w:rPr>
                <w:rFonts w:asciiTheme="minorHAnsi" w:hAnsiTheme="minorHAnsi" w:cstheme="minorHAnsi"/>
                <w:sz w:val="20"/>
                <w:szCs w:val="20"/>
              </w:rPr>
              <w:t xml:space="preserve"> hand sanitizers where necessary.</w:t>
            </w:r>
          </w:p>
        </w:tc>
        <w:tc>
          <w:tcPr>
            <w:tcW w:w="1843" w:type="dxa"/>
          </w:tcPr>
          <w:p w14:paraId="17233EB9" w14:textId="77777777" w:rsidR="00663A63" w:rsidRPr="00AA3E01" w:rsidRDefault="00663A63" w:rsidP="00AA3E01">
            <w:pPr>
              <w:rPr>
                <w:rFonts w:asciiTheme="minorHAnsi" w:hAnsiTheme="minorHAnsi" w:cstheme="minorHAnsi"/>
                <w:b/>
                <w:sz w:val="20"/>
                <w:szCs w:val="20"/>
              </w:rPr>
            </w:pPr>
          </w:p>
        </w:tc>
        <w:tc>
          <w:tcPr>
            <w:tcW w:w="992" w:type="dxa"/>
          </w:tcPr>
          <w:p w14:paraId="3E29F561" w14:textId="77777777" w:rsidR="00663A63" w:rsidRPr="00AA3E01" w:rsidRDefault="00663A63" w:rsidP="00AA3E01">
            <w:pPr>
              <w:rPr>
                <w:rFonts w:asciiTheme="minorHAnsi" w:hAnsiTheme="minorHAnsi" w:cstheme="minorHAnsi"/>
                <w:b/>
                <w:sz w:val="20"/>
                <w:szCs w:val="20"/>
              </w:rPr>
            </w:pPr>
          </w:p>
        </w:tc>
        <w:tc>
          <w:tcPr>
            <w:tcW w:w="1057" w:type="dxa"/>
          </w:tcPr>
          <w:p w14:paraId="6AB77097" w14:textId="77777777" w:rsidR="00663A63" w:rsidRPr="00AA3E01" w:rsidRDefault="00663A63" w:rsidP="00AA3E01">
            <w:pPr>
              <w:rPr>
                <w:rFonts w:asciiTheme="minorHAnsi" w:hAnsiTheme="minorHAnsi" w:cstheme="minorHAnsi"/>
                <w:b/>
                <w:sz w:val="20"/>
                <w:szCs w:val="20"/>
              </w:rPr>
            </w:pPr>
          </w:p>
        </w:tc>
      </w:tr>
      <w:tr w:rsidR="00663A63" w:rsidRPr="00AA3E01" w14:paraId="75755DBB" w14:textId="77777777" w:rsidTr="00E716C4">
        <w:trPr>
          <w:cantSplit/>
        </w:trPr>
        <w:tc>
          <w:tcPr>
            <w:tcW w:w="562" w:type="dxa"/>
          </w:tcPr>
          <w:p w14:paraId="038FF852" w14:textId="77777777" w:rsidR="00663A63" w:rsidRDefault="00663A63" w:rsidP="00AA3E01">
            <w:pPr>
              <w:jc w:val="center"/>
              <w:rPr>
                <w:rFonts w:asciiTheme="minorHAnsi" w:hAnsiTheme="minorHAnsi" w:cstheme="minorHAnsi"/>
                <w:sz w:val="20"/>
                <w:szCs w:val="20"/>
              </w:rPr>
            </w:pPr>
            <w:r>
              <w:rPr>
                <w:rFonts w:asciiTheme="minorHAnsi" w:hAnsiTheme="minorHAnsi" w:cstheme="minorHAnsi"/>
                <w:sz w:val="20"/>
                <w:szCs w:val="20"/>
              </w:rPr>
              <w:t>16</w:t>
            </w:r>
          </w:p>
        </w:tc>
        <w:tc>
          <w:tcPr>
            <w:tcW w:w="2410" w:type="dxa"/>
          </w:tcPr>
          <w:p w14:paraId="453621DA" w14:textId="77777777" w:rsidR="00663A63" w:rsidRPr="00663A63" w:rsidRDefault="00663A63" w:rsidP="00663A63">
            <w:pPr>
              <w:rPr>
                <w:rFonts w:asciiTheme="minorHAnsi" w:hAnsiTheme="minorHAnsi" w:cstheme="minorHAnsi"/>
                <w:sz w:val="20"/>
                <w:szCs w:val="20"/>
              </w:rPr>
            </w:pPr>
            <w:r w:rsidRPr="00663A63">
              <w:rPr>
                <w:rFonts w:asciiTheme="minorHAnsi" w:hAnsiTheme="minorHAnsi" w:cstheme="minorHAnsi"/>
                <w:sz w:val="20"/>
                <w:szCs w:val="20"/>
              </w:rPr>
              <w:t xml:space="preserve">Non‐ionising radiation (UV, </w:t>
            </w:r>
            <w:proofErr w:type="gramStart"/>
            <w:r w:rsidRPr="00663A63">
              <w:rPr>
                <w:rFonts w:asciiTheme="minorHAnsi" w:hAnsiTheme="minorHAnsi" w:cstheme="minorHAnsi"/>
                <w:sz w:val="20"/>
                <w:szCs w:val="20"/>
              </w:rPr>
              <w:t>IR</w:t>
            </w:r>
            <w:proofErr w:type="gramEnd"/>
            <w:r w:rsidRPr="00663A63">
              <w:rPr>
                <w:rFonts w:asciiTheme="minorHAnsi" w:hAnsiTheme="minorHAnsi" w:cstheme="minorHAnsi"/>
                <w:sz w:val="20"/>
                <w:szCs w:val="20"/>
              </w:rPr>
              <w:t xml:space="preserve"> and optical radiation</w:t>
            </w:r>
            <w:r>
              <w:rPr>
                <w:rFonts w:asciiTheme="minorHAnsi" w:hAnsiTheme="minorHAnsi" w:cstheme="minorHAnsi"/>
                <w:sz w:val="20"/>
                <w:szCs w:val="20"/>
              </w:rPr>
              <w:t>).</w:t>
            </w:r>
          </w:p>
        </w:tc>
        <w:tc>
          <w:tcPr>
            <w:tcW w:w="1418" w:type="dxa"/>
          </w:tcPr>
          <w:p w14:paraId="48BD8DA6" w14:textId="77777777" w:rsidR="00663A63" w:rsidRPr="00AA3E01" w:rsidRDefault="00663A63" w:rsidP="00AA3E01">
            <w:pPr>
              <w:rPr>
                <w:rFonts w:asciiTheme="minorHAnsi" w:hAnsiTheme="minorHAnsi" w:cstheme="minorHAnsi"/>
                <w:b/>
                <w:sz w:val="20"/>
                <w:szCs w:val="20"/>
              </w:rPr>
            </w:pPr>
          </w:p>
        </w:tc>
        <w:tc>
          <w:tcPr>
            <w:tcW w:w="2088" w:type="dxa"/>
          </w:tcPr>
          <w:p w14:paraId="2AEFF0E6" w14:textId="77777777" w:rsidR="00663A63" w:rsidRPr="00663A63" w:rsidRDefault="00663A63" w:rsidP="00663A63">
            <w:pPr>
              <w:rPr>
                <w:rFonts w:asciiTheme="minorHAnsi" w:hAnsiTheme="minorHAnsi" w:cstheme="minorHAnsi"/>
                <w:sz w:val="20"/>
                <w:szCs w:val="20"/>
              </w:rPr>
            </w:pPr>
            <w:r w:rsidRPr="00663A63">
              <w:rPr>
                <w:rFonts w:asciiTheme="minorHAnsi" w:hAnsiTheme="minorHAnsi" w:cstheme="minorHAnsi"/>
                <w:sz w:val="20"/>
                <w:szCs w:val="20"/>
              </w:rPr>
              <w:t>Existing risk assessment will identify sign</w:t>
            </w:r>
            <w:r>
              <w:rPr>
                <w:rFonts w:asciiTheme="minorHAnsi" w:hAnsiTheme="minorHAnsi" w:cstheme="minorHAnsi"/>
                <w:sz w:val="20"/>
                <w:szCs w:val="20"/>
              </w:rPr>
              <w:t>ificant exposure to these risks</w:t>
            </w:r>
            <w:r w:rsidRPr="00663A63">
              <w:rPr>
                <w:rFonts w:asciiTheme="minorHAnsi" w:hAnsiTheme="minorHAnsi" w:cstheme="minorHAnsi"/>
                <w:sz w:val="20"/>
                <w:szCs w:val="20"/>
              </w:rPr>
              <w:t xml:space="preserve">. </w:t>
            </w:r>
          </w:p>
          <w:p w14:paraId="51F967FE" w14:textId="77777777" w:rsidR="00663A63" w:rsidRPr="00663A63" w:rsidRDefault="00663A63" w:rsidP="00663A63">
            <w:pPr>
              <w:rPr>
                <w:rFonts w:asciiTheme="minorHAnsi" w:hAnsiTheme="minorHAnsi" w:cstheme="minorHAnsi"/>
                <w:sz w:val="20"/>
                <w:szCs w:val="20"/>
              </w:rPr>
            </w:pPr>
          </w:p>
          <w:p w14:paraId="68175D34" w14:textId="77777777" w:rsidR="00663A63" w:rsidRPr="00663A63" w:rsidRDefault="00663A63" w:rsidP="00663A63">
            <w:pPr>
              <w:rPr>
                <w:rFonts w:asciiTheme="minorHAnsi" w:hAnsiTheme="minorHAnsi" w:cstheme="minorHAnsi"/>
                <w:sz w:val="20"/>
                <w:szCs w:val="20"/>
              </w:rPr>
            </w:pPr>
            <w:r w:rsidRPr="00663A63">
              <w:rPr>
                <w:rFonts w:asciiTheme="minorHAnsi" w:hAnsiTheme="minorHAnsi" w:cstheme="minorHAnsi"/>
                <w:sz w:val="20"/>
                <w:szCs w:val="20"/>
              </w:rPr>
              <w:t>Pregnant women who are likely to be exposed to or interact with these hazards need to follow current risk control measures. If in doubt school</w:t>
            </w:r>
            <w:r w:rsidR="00194259">
              <w:rPr>
                <w:rFonts w:asciiTheme="minorHAnsi" w:hAnsiTheme="minorHAnsi" w:cstheme="minorHAnsi"/>
                <w:sz w:val="20"/>
                <w:szCs w:val="20"/>
              </w:rPr>
              <w:t xml:space="preserve"> </w:t>
            </w:r>
            <w:r w:rsidRPr="00663A63">
              <w:rPr>
                <w:rFonts w:asciiTheme="minorHAnsi" w:hAnsiTheme="minorHAnsi" w:cstheme="minorHAnsi"/>
                <w:sz w:val="20"/>
                <w:szCs w:val="20"/>
              </w:rPr>
              <w:t>/</w:t>
            </w:r>
            <w:r w:rsidR="00194259">
              <w:rPr>
                <w:rFonts w:asciiTheme="minorHAnsi" w:hAnsiTheme="minorHAnsi" w:cstheme="minorHAnsi"/>
                <w:sz w:val="20"/>
                <w:szCs w:val="20"/>
              </w:rPr>
              <w:t xml:space="preserve"> </w:t>
            </w:r>
            <w:r w:rsidRPr="00663A63">
              <w:rPr>
                <w:rFonts w:asciiTheme="minorHAnsi" w:hAnsiTheme="minorHAnsi" w:cstheme="minorHAnsi"/>
                <w:sz w:val="20"/>
                <w:szCs w:val="20"/>
              </w:rPr>
              <w:t>service should seek advice from their radiation supervisor or the University</w:t>
            </w:r>
            <w:r>
              <w:rPr>
                <w:rFonts w:asciiTheme="minorHAnsi" w:hAnsiTheme="minorHAnsi" w:cstheme="minorHAnsi"/>
                <w:sz w:val="20"/>
                <w:szCs w:val="20"/>
              </w:rPr>
              <w:t>’s</w:t>
            </w:r>
            <w:r w:rsidRPr="00663A63">
              <w:rPr>
                <w:rFonts w:asciiTheme="minorHAnsi" w:hAnsiTheme="minorHAnsi" w:cstheme="minorHAnsi"/>
                <w:sz w:val="20"/>
                <w:szCs w:val="20"/>
              </w:rPr>
              <w:t xml:space="preserve"> external radiation consultant</w:t>
            </w:r>
            <w:r>
              <w:rPr>
                <w:rFonts w:asciiTheme="minorHAnsi" w:hAnsiTheme="minorHAnsi" w:cstheme="minorHAnsi"/>
                <w:sz w:val="20"/>
                <w:szCs w:val="20"/>
              </w:rPr>
              <w:t>.</w:t>
            </w:r>
          </w:p>
        </w:tc>
        <w:tc>
          <w:tcPr>
            <w:tcW w:w="537" w:type="dxa"/>
          </w:tcPr>
          <w:p w14:paraId="635F7D3D" w14:textId="77777777" w:rsidR="00663A63" w:rsidRPr="00AA3E01" w:rsidRDefault="00663A63" w:rsidP="00AA3E01">
            <w:pPr>
              <w:jc w:val="center"/>
              <w:rPr>
                <w:rFonts w:asciiTheme="minorHAnsi" w:hAnsiTheme="minorHAnsi" w:cstheme="minorHAnsi"/>
                <w:b/>
                <w:sz w:val="20"/>
                <w:szCs w:val="20"/>
              </w:rPr>
            </w:pPr>
          </w:p>
        </w:tc>
        <w:tc>
          <w:tcPr>
            <w:tcW w:w="538" w:type="dxa"/>
          </w:tcPr>
          <w:p w14:paraId="615475D5" w14:textId="77777777" w:rsidR="00663A63" w:rsidRPr="00AA3E01" w:rsidRDefault="00663A63" w:rsidP="00AA3E01">
            <w:pPr>
              <w:jc w:val="center"/>
              <w:rPr>
                <w:rFonts w:asciiTheme="minorHAnsi" w:hAnsiTheme="minorHAnsi" w:cstheme="minorHAnsi"/>
                <w:b/>
                <w:sz w:val="20"/>
                <w:szCs w:val="20"/>
              </w:rPr>
            </w:pPr>
          </w:p>
        </w:tc>
        <w:tc>
          <w:tcPr>
            <w:tcW w:w="538" w:type="dxa"/>
          </w:tcPr>
          <w:p w14:paraId="00396312" w14:textId="77777777" w:rsidR="00663A63" w:rsidRPr="00AA3E01" w:rsidRDefault="00663A63" w:rsidP="00AA3E01">
            <w:pPr>
              <w:jc w:val="center"/>
              <w:rPr>
                <w:rFonts w:asciiTheme="minorHAnsi" w:hAnsiTheme="minorHAnsi" w:cstheme="minorHAnsi"/>
                <w:b/>
                <w:sz w:val="20"/>
                <w:szCs w:val="20"/>
              </w:rPr>
            </w:pPr>
          </w:p>
        </w:tc>
        <w:tc>
          <w:tcPr>
            <w:tcW w:w="2961" w:type="dxa"/>
          </w:tcPr>
          <w:p w14:paraId="349A523A" w14:textId="77777777" w:rsidR="00663A63" w:rsidRPr="00663A63" w:rsidRDefault="00194259" w:rsidP="00663A63">
            <w:pPr>
              <w:rPr>
                <w:rFonts w:asciiTheme="minorHAnsi" w:hAnsiTheme="minorHAnsi" w:cstheme="minorHAnsi"/>
                <w:sz w:val="20"/>
                <w:szCs w:val="20"/>
                <w:lang w:val="en-US"/>
              </w:rPr>
            </w:pPr>
            <w:proofErr w:type="spellStart"/>
            <w:r w:rsidRPr="00663A63">
              <w:rPr>
                <w:rFonts w:asciiTheme="minorHAnsi" w:hAnsiTheme="minorHAnsi" w:cstheme="minorHAnsi"/>
                <w:sz w:val="20"/>
                <w:szCs w:val="20"/>
                <w:lang w:val="en"/>
              </w:rPr>
              <w:t>T</w:t>
            </w:r>
            <w:r w:rsidRPr="00663A63">
              <w:rPr>
                <w:rFonts w:asciiTheme="minorHAnsi" w:hAnsiTheme="minorHAnsi" w:cstheme="minorHAnsi"/>
                <w:sz w:val="20"/>
                <w:szCs w:val="20"/>
                <w:lang w:val="en-US"/>
              </w:rPr>
              <w:t>he</w:t>
            </w:r>
            <w:proofErr w:type="spellEnd"/>
            <w:r w:rsidR="00663A63" w:rsidRPr="00663A63">
              <w:rPr>
                <w:rFonts w:asciiTheme="minorHAnsi" w:hAnsiTheme="minorHAnsi" w:cstheme="minorHAnsi"/>
                <w:sz w:val="20"/>
                <w:szCs w:val="20"/>
                <w:lang w:val="en-US"/>
              </w:rPr>
              <w:t xml:space="preserve"> </w:t>
            </w:r>
            <w:r w:rsidR="00663A63">
              <w:rPr>
                <w:rFonts w:asciiTheme="minorHAnsi" w:hAnsiTheme="minorHAnsi" w:cstheme="minorHAnsi"/>
                <w:sz w:val="20"/>
                <w:szCs w:val="20"/>
                <w:lang w:val="en-US"/>
              </w:rPr>
              <w:t xml:space="preserve">individual </w:t>
            </w:r>
            <w:r w:rsidR="00663A63" w:rsidRPr="00663A63">
              <w:rPr>
                <w:rFonts w:asciiTheme="minorHAnsi" w:hAnsiTheme="minorHAnsi" w:cstheme="minorHAnsi"/>
                <w:sz w:val="20"/>
                <w:szCs w:val="20"/>
                <w:lang w:val="en-US"/>
              </w:rPr>
              <w:t xml:space="preserve">must inform </w:t>
            </w:r>
            <w:r w:rsidR="00663A63">
              <w:rPr>
                <w:rFonts w:asciiTheme="minorHAnsi" w:hAnsiTheme="minorHAnsi" w:cstheme="minorHAnsi"/>
                <w:sz w:val="20"/>
                <w:szCs w:val="20"/>
                <w:lang w:val="en-US"/>
              </w:rPr>
              <w:t>their</w:t>
            </w:r>
            <w:r w:rsidR="00663A63" w:rsidRPr="00663A63">
              <w:rPr>
                <w:rFonts w:asciiTheme="minorHAnsi" w:hAnsiTheme="minorHAnsi" w:cstheme="minorHAnsi"/>
                <w:sz w:val="20"/>
                <w:szCs w:val="20"/>
                <w:lang w:val="en-US"/>
              </w:rPr>
              <w:t xml:space="preserve"> line manager as soon as </w:t>
            </w:r>
            <w:r w:rsidR="00663A63">
              <w:rPr>
                <w:rFonts w:asciiTheme="minorHAnsi" w:hAnsiTheme="minorHAnsi" w:cstheme="minorHAnsi"/>
                <w:sz w:val="20"/>
                <w:szCs w:val="20"/>
                <w:lang w:val="en-US"/>
              </w:rPr>
              <w:t>they are</w:t>
            </w:r>
            <w:r w:rsidR="00663A63" w:rsidRPr="00663A63">
              <w:rPr>
                <w:rFonts w:asciiTheme="minorHAnsi" w:hAnsiTheme="minorHAnsi" w:cstheme="minorHAnsi"/>
                <w:sz w:val="20"/>
                <w:szCs w:val="20"/>
                <w:lang w:val="en-US"/>
              </w:rPr>
              <w:t xml:space="preserve"> aware that </w:t>
            </w:r>
            <w:r w:rsidR="007E45A6">
              <w:rPr>
                <w:rFonts w:asciiTheme="minorHAnsi" w:hAnsiTheme="minorHAnsi" w:cstheme="minorHAnsi"/>
                <w:sz w:val="20"/>
                <w:szCs w:val="20"/>
                <w:lang w:val="en-US"/>
              </w:rPr>
              <w:t>they are</w:t>
            </w:r>
            <w:r w:rsidR="00663A63" w:rsidRPr="00663A63">
              <w:rPr>
                <w:rFonts w:asciiTheme="minorHAnsi" w:hAnsiTheme="minorHAnsi" w:cstheme="minorHAnsi"/>
                <w:sz w:val="20"/>
                <w:szCs w:val="20"/>
                <w:lang w:val="en-US"/>
              </w:rPr>
              <w:t xml:space="preserve"> pregnant or if </w:t>
            </w:r>
            <w:r w:rsidR="007E45A6">
              <w:rPr>
                <w:rFonts w:asciiTheme="minorHAnsi" w:hAnsiTheme="minorHAnsi" w:cstheme="minorHAnsi"/>
                <w:sz w:val="20"/>
                <w:szCs w:val="20"/>
                <w:lang w:val="en-US"/>
              </w:rPr>
              <w:t>they are</w:t>
            </w:r>
            <w:r w:rsidR="00663A63" w:rsidRPr="00663A63">
              <w:rPr>
                <w:rFonts w:asciiTheme="minorHAnsi" w:hAnsiTheme="minorHAnsi" w:cstheme="minorHAnsi"/>
                <w:sz w:val="20"/>
                <w:szCs w:val="20"/>
                <w:lang w:val="en-US"/>
              </w:rPr>
              <w:t xml:space="preserve"> breastfeeding and must review the scheme of</w:t>
            </w:r>
            <w:r w:rsidR="00663A63">
              <w:rPr>
                <w:rFonts w:asciiTheme="minorHAnsi" w:hAnsiTheme="minorHAnsi" w:cstheme="minorHAnsi"/>
                <w:sz w:val="20"/>
                <w:szCs w:val="20"/>
                <w:lang w:val="en-US"/>
              </w:rPr>
              <w:t xml:space="preserve"> work with the member of staff </w:t>
            </w:r>
            <w:r w:rsidR="00663A63" w:rsidRPr="00663A63">
              <w:rPr>
                <w:rFonts w:asciiTheme="minorHAnsi" w:hAnsiTheme="minorHAnsi" w:cstheme="minorHAnsi"/>
                <w:sz w:val="20"/>
                <w:szCs w:val="20"/>
                <w:lang w:val="en-US"/>
              </w:rPr>
              <w:t>and agree what</w:t>
            </w:r>
            <w:r w:rsidR="00663A63">
              <w:rPr>
                <w:rFonts w:asciiTheme="minorHAnsi" w:hAnsiTheme="minorHAnsi" w:cstheme="minorHAnsi"/>
                <w:sz w:val="20"/>
                <w:szCs w:val="20"/>
                <w:lang w:val="en-US"/>
              </w:rPr>
              <w:t>,</w:t>
            </w:r>
            <w:r w:rsidR="00663A63" w:rsidRPr="00663A63">
              <w:rPr>
                <w:rFonts w:asciiTheme="minorHAnsi" w:hAnsiTheme="minorHAnsi" w:cstheme="minorHAnsi"/>
                <w:sz w:val="20"/>
                <w:szCs w:val="20"/>
                <w:lang w:val="en-US"/>
              </w:rPr>
              <w:t xml:space="preserve"> if any, strengthened control measures are needed. </w:t>
            </w:r>
          </w:p>
          <w:p w14:paraId="1F5146C0" w14:textId="77777777" w:rsidR="00663A63" w:rsidRPr="00663A63" w:rsidRDefault="00663A63" w:rsidP="00663A63">
            <w:pPr>
              <w:rPr>
                <w:rFonts w:asciiTheme="minorHAnsi" w:hAnsiTheme="minorHAnsi" w:cstheme="minorHAnsi"/>
                <w:sz w:val="20"/>
                <w:szCs w:val="20"/>
                <w:lang w:val="en-US"/>
              </w:rPr>
            </w:pPr>
          </w:p>
          <w:p w14:paraId="0C140726" w14:textId="77777777" w:rsidR="00663A63" w:rsidRPr="00663A63" w:rsidRDefault="00663A63" w:rsidP="00663A63">
            <w:pPr>
              <w:rPr>
                <w:rFonts w:asciiTheme="minorHAnsi" w:hAnsiTheme="minorHAnsi" w:cstheme="minorHAnsi"/>
                <w:sz w:val="20"/>
                <w:szCs w:val="20"/>
                <w:lang w:val="en"/>
              </w:rPr>
            </w:pPr>
            <w:r w:rsidRPr="00663A63">
              <w:rPr>
                <w:rFonts w:asciiTheme="minorHAnsi" w:hAnsiTheme="minorHAnsi" w:cstheme="minorHAnsi"/>
                <w:sz w:val="20"/>
                <w:szCs w:val="20"/>
                <w:lang w:val="en-US"/>
              </w:rPr>
              <w:t xml:space="preserve">See also </w:t>
            </w:r>
            <w:hyperlink r:id="rId16">
              <w:r w:rsidRPr="00663A63">
                <w:rPr>
                  <w:rStyle w:val="Hyperlink"/>
                  <w:rFonts w:asciiTheme="minorHAnsi" w:hAnsiTheme="minorHAnsi" w:cstheme="minorHAnsi"/>
                  <w:sz w:val="20"/>
                  <w:szCs w:val="20"/>
                  <w:lang w:val="en-US"/>
                </w:rPr>
                <w:t xml:space="preserve">HSE guidance on working with </w:t>
              </w:r>
              <w:proofErr w:type="spellStart"/>
              <w:r w:rsidRPr="00663A63">
                <w:rPr>
                  <w:rStyle w:val="Hyperlink"/>
                  <w:rFonts w:asciiTheme="minorHAnsi" w:hAnsiTheme="minorHAnsi" w:cstheme="minorHAnsi"/>
                  <w:sz w:val="20"/>
                  <w:szCs w:val="20"/>
                  <w:lang w:val="en-US"/>
                </w:rPr>
                <w:t>ionising</w:t>
              </w:r>
              <w:proofErr w:type="spellEnd"/>
              <w:r w:rsidRPr="00663A63">
                <w:rPr>
                  <w:rStyle w:val="Hyperlink"/>
                  <w:rFonts w:asciiTheme="minorHAnsi" w:hAnsiTheme="minorHAnsi" w:cstheme="minorHAnsi"/>
                  <w:sz w:val="20"/>
                  <w:szCs w:val="20"/>
                  <w:lang w:val="en-US"/>
                </w:rPr>
                <w:t xml:space="preserve"> radiation.</w:t>
              </w:r>
            </w:hyperlink>
            <w:r w:rsidRPr="00663A63">
              <w:rPr>
                <w:rFonts w:asciiTheme="minorHAnsi" w:hAnsiTheme="minorHAnsi" w:cstheme="minorHAnsi"/>
                <w:sz w:val="20"/>
                <w:szCs w:val="20"/>
                <w:lang w:val="en"/>
              </w:rPr>
              <w:t>–a leaflet for women who are thinking of having a baby or already pregnant or breastfeeding, providing advice on the risks</w:t>
            </w:r>
            <w:r>
              <w:rPr>
                <w:rFonts w:asciiTheme="minorHAnsi" w:hAnsiTheme="minorHAnsi" w:cstheme="minorHAnsi"/>
                <w:sz w:val="20"/>
                <w:szCs w:val="20"/>
                <w:lang w:val="en"/>
              </w:rPr>
              <w:t>.</w:t>
            </w:r>
          </w:p>
          <w:p w14:paraId="7762F6A5" w14:textId="77777777" w:rsidR="00663A63" w:rsidRPr="00663A63" w:rsidRDefault="00663A63" w:rsidP="00663A63">
            <w:pPr>
              <w:rPr>
                <w:rFonts w:asciiTheme="minorHAnsi" w:hAnsiTheme="minorHAnsi" w:cstheme="minorHAnsi"/>
                <w:sz w:val="20"/>
                <w:szCs w:val="20"/>
              </w:rPr>
            </w:pPr>
          </w:p>
        </w:tc>
        <w:tc>
          <w:tcPr>
            <w:tcW w:w="1843" w:type="dxa"/>
          </w:tcPr>
          <w:p w14:paraId="2A9D20D6" w14:textId="77777777" w:rsidR="00663A63" w:rsidRPr="00AA3E01" w:rsidRDefault="00663A63" w:rsidP="00AA3E01">
            <w:pPr>
              <w:rPr>
                <w:rFonts w:asciiTheme="minorHAnsi" w:hAnsiTheme="minorHAnsi" w:cstheme="minorHAnsi"/>
                <w:b/>
                <w:sz w:val="20"/>
                <w:szCs w:val="20"/>
              </w:rPr>
            </w:pPr>
          </w:p>
        </w:tc>
        <w:tc>
          <w:tcPr>
            <w:tcW w:w="992" w:type="dxa"/>
          </w:tcPr>
          <w:p w14:paraId="6901862F" w14:textId="77777777" w:rsidR="00663A63" w:rsidRPr="00AA3E01" w:rsidRDefault="00663A63" w:rsidP="00AA3E01">
            <w:pPr>
              <w:rPr>
                <w:rFonts w:asciiTheme="minorHAnsi" w:hAnsiTheme="minorHAnsi" w:cstheme="minorHAnsi"/>
                <w:b/>
                <w:sz w:val="20"/>
                <w:szCs w:val="20"/>
              </w:rPr>
            </w:pPr>
          </w:p>
        </w:tc>
        <w:tc>
          <w:tcPr>
            <w:tcW w:w="1057" w:type="dxa"/>
          </w:tcPr>
          <w:p w14:paraId="7A85AE1C" w14:textId="77777777" w:rsidR="00663A63" w:rsidRPr="00AA3E01" w:rsidRDefault="00663A63" w:rsidP="00AA3E01">
            <w:pPr>
              <w:rPr>
                <w:rFonts w:asciiTheme="minorHAnsi" w:hAnsiTheme="minorHAnsi" w:cstheme="minorHAnsi"/>
                <w:b/>
                <w:sz w:val="20"/>
                <w:szCs w:val="20"/>
              </w:rPr>
            </w:pPr>
          </w:p>
        </w:tc>
      </w:tr>
      <w:tr w:rsidR="00932B15" w:rsidRPr="00AA3E01" w14:paraId="1B0908A0" w14:textId="77777777" w:rsidTr="00E716C4">
        <w:trPr>
          <w:cantSplit/>
        </w:trPr>
        <w:tc>
          <w:tcPr>
            <w:tcW w:w="562" w:type="dxa"/>
          </w:tcPr>
          <w:p w14:paraId="3299CEFD" w14:textId="77777777" w:rsidR="00932B15" w:rsidRDefault="00932B15" w:rsidP="00AA3E01">
            <w:pPr>
              <w:jc w:val="center"/>
              <w:rPr>
                <w:rFonts w:asciiTheme="minorHAnsi" w:hAnsiTheme="minorHAnsi" w:cstheme="minorHAnsi"/>
                <w:sz w:val="20"/>
                <w:szCs w:val="20"/>
              </w:rPr>
            </w:pPr>
            <w:r>
              <w:rPr>
                <w:rFonts w:asciiTheme="minorHAnsi" w:hAnsiTheme="minorHAnsi" w:cstheme="minorHAnsi"/>
                <w:sz w:val="20"/>
                <w:szCs w:val="20"/>
              </w:rPr>
              <w:lastRenderedPageBreak/>
              <w:t>17</w:t>
            </w:r>
          </w:p>
        </w:tc>
        <w:tc>
          <w:tcPr>
            <w:tcW w:w="2410" w:type="dxa"/>
          </w:tcPr>
          <w:p w14:paraId="51A683B8" w14:textId="77777777" w:rsidR="00932B15" w:rsidRPr="00663A63" w:rsidRDefault="00932B15" w:rsidP="00663A63">
            <w:pPr>
              <w:rPr>
                <w:rFonts w:asciiTheme="minorHAnsi" w:hAnsiTheme="minorHAnsi" w:cstheme="minorHAnsi"/>
                <w:sz w:val="20"/>
                <w:szCs w:val="20"/>
              </w:rPr>
            </w:pPr>
            <w:r w:rsidRPr="00932B15">
              <w:rPr>
                <w:rFonts w:asciiTheme="minorHAnsi" w:hAnsiTheme="minorHAnsi" w:cstheme="minorHAnsi"/>
                <w:sz w:val="20"/>
                <w:szCs w:val="20"/>
              </w:rPr>
              <w:t>Electromagnetic fields</w:t>
            </w:r>
            <w:r>
              <w:rPr>
                <w:rFonts w:asciiTheme="minorHAnsi" w:hAnsiTheme="minorHAnsi" w:cstheme="minorHAnsi"/>
                <w:sz w:val="20"/>
                <w:szCs w:val="20"/>
              </w:rPr>
              <w:t>.</w:t>
            </w:r>
          </w:p>
        </w:tc>
        <w:tc>
          <w:tcPr>
            <w:tcW w:w="1418" w:type="dxa"/>
          </w:tcPr>
          <w:p w14:paraId="7C181271" w14:textId="77777777" w:rsidR="00932B15" w:rsidRPr="00AA3E01" w:rsidRDefault="00932B15" w:rsidP="00AA3E01">
            <w:pPr>
              <w:rPr>
                <w:rFonts w:asciiTheme="minorHAnsi" w:hAnsiTheme="minorHAnsi" w:cstheme="minorHAnsi"/>
                <w:b/>
                <w:sz w:val="20"/>
                <w:szCs w:val="20"/>
              </w:rPr>
            </w:pPr>
          </w:p>
        </w:tc>
        <w:tc>
          <w:tcPr>
            <w:tcW w:w="2088" w:type="dxa"/>
          </w:tcPr>
          <w:p w14:paraId="428868C5" w14:textId="77777777" w:rsidR="00932B15" w:rsidRPr="00663A63" w:rsidRDefault="00932B15" w:rsidP="00663A63">
            <w:pPr>
              <w:rPr>
                <w:rFonts w:asciiTheme="minorHAnsi" w:hAnsiTheme="minorHAnsi" w:cstheme="minorHAnsi"/>
                <w:sz w:val="20"/>
                <w:szCs w:val="20"/>
              </w:rPr>
            </w:pPr>
            <w:r w:rsidRPr="00932B15">
              <w:rPr>
                <w:rFonts w:asciiTheme="minorHAnsi" w:hAnsiTheme="minorHAnsi" w:cstheme="minorHAnsi"/>
                <w:sz w:val="20"/>
                <w:szCs w:val="20"/>
              </w:rPr>
              <w:t>Existing risk assessment will identify significant exposure to artificial EMF radiation. Existing risk assessment will identify where significantly strong magnetic fields exist.</w:t>
            </w:r>
          </w:p>
        </w:tc>
        <w:tc>
          <w:tcPr>
            <w:tcW w:w="537" w:type="dxa"/>
          </w:tcPr>
          <w:p w14:paraId="062820D1" w14:textId="77777777" w:rsidR="00932B15" w:rsidRPr="00AA3E01" w:rsidRDefault="00932B15" w:rsidP="00AA3E01">
            <w:pPr>
              <w:jc w:val="center"/>
              <w:rPr>
                <w:rFonts w:asciiTheme="minorHAnsi" w:hAnsiTheme="minorHAnsi" w:cstheme="minorHAnsi"/>
                <w:b/>
                <w:sz w:val="20"/>
                <w:szCs w:val="20"/>
              </w:rPr>
            </w:pPr>
          </w:p>
        </w:tc>
        <w:tc>
          <w:tcPr>
            <w:tcW w:w="538" w:type="dxa"/>
          </w:tcPr>
          <w:p w14:paraId="4C7F9DD5" w14:textId="77777777" w:rsidR="00932B15" w:rsidRPr="00AA3E01" w:rsidRDefault="00932B15" w:rsidP="00AA3E01">
            <w:pPr>
              <w:jc w:val="center"/>
              <w:rPr>
                <w:rFonts w:asciiTheme="minorHAnsi" w:hAnsiTheme="minorHAnsi" w:cstheme="minorHAnsi"/>
                <w:b/>
                <w:sz w:val="20"/>
                <w:szCs w:val="20"/>
              </w:rPr>
            </w:pPr>
          </w:p>
        </w:tc>
        <w:tc>
          <w:tcPr>
            <w:tcW w:w="538" w:type="dxa"/>
          </w:tcPr>
          <w:p w14:paraId="56D6DF27" w14:textId="77777777" w:rsidR="00932B15" w:rsidRPr="00AA3E01" w:rsidRDefault="00932B15" w:rsidP="00AA3E01">
            <w:pPr>
              <w:jc w:val="center"/>
              <w:rPr>
                <w:rFonts w:asciiTheme="minorHAnsi" w:hAnsiTheme="minorHAnsi" w:cstheme="minorHAnsi"/>
                <w:b/>
                <w:sz w:val="20"/>
                <w:szCs w:val="20"/>
              </w:rPr>
            </w:pPr>
          </w:p>
        </w:tc>
        <w:tc>
          <w:tcPr>
            <w:tcW w:w="2961" w:type="dxa"/>
          </w:tcPr>
          <w:p w14:paraId="0C3BAECB" w14:textId="77777777" w:rsidR="00902521" w:rsidRDefault="00932B15" w:rsidP="00932B15">
            <w:pPr>
              <w:rPr>
                <w:rFonts w:asciiTheme="minorHAnsi" w:hAnsiTheme="minorHAnsi" w:cstheme="minorHAnsi"/>
                <w:sz w:val="20"/>
                <w:szCs w:val="20"/>
                <w:lang w:val="en-US"/>
              </w:rPr>
            </w:pPr>
            <w:r w:rsidRPr="00932B15">
              <w:rPr>
                <w:rFonts w:asciiTheme="minorHAnsi" w:hAnsiTheme="minorHAnsi" w:cstheme="minorHAnsi"/>
                <w:sz w:val="20"/>
                <w:szCs w:val="20"/>
                <w:lang w:val="en-US"/>
              </w:rPr>
              <w:t>If risks from EMFs are identifie</w:t>
            </w:r>
            <w:r w:rsidR="007E45A6">
              <w:rPr>
                <w:rFonts w:asciiTheme="minorHAnsi" w:hAnsiTheme="minorHAnsi" w:cstheme="minorHAnsi"/>
                <w:sz w:val="20"/>
                <w:szCs w:val="20"/>
                <w:lang w:val="en-US"/>
              </w:rPr>
              <w:t>d during pregnancy,</w:t>
            </w:r>
            <w:r w:rsidRPr="00932B15">
              <w:rPr>
                <w:rFonts w:asciiTheme="minorHAnsi" w:hAnsiTheme="minorHAnsi" w:cstheme="minorHAnsi"/>
                <w:sz w:val="20"/>
                <w:szCs w:val="20"/>
                <w:lang w:val="en-US"/>
              </w:rPr>
              <w:t xml:space="preserve"> appropriate action</w:t>
            </w:r>
            <w:r w:rsidR="007E45A6">
              <w:rPr>
                <w:rFonts w:asciiTheme="minorHAnsi" w:hAnsiTheme="minorHAnsi" w:cstheme="minorHAnsi"/>
                <w:sz w:val="20"/>
                <w:szCs w:val="20"/>
                <w:lang w:val="en-US"/>
              </w:rPr>
              <w:t xml:space="preserve"> must be taken</w:t>
            </w:r>
            <w:r w:rsidRPr="00932B15">
              <w:rPr>
                <w:rFonts w:asciiTheme="minorHAnsi" w:hAnsiTheme="minorHAnsi" w:cstheme="minorHAnsi"/>
                <w:sz w:val="20"/>
                <w:szCs w:val="20"/>
                <w:lang w:val="en-US"/>
              </w:rPr>
              <w:t xml:space="preserve"> to eliminate, reduce or control the risks; they must be included and managed as part of the general workplace risk assessment. </w:t>
            </w:r>
          </w:p>
          <w:p w14:paraId="68AD4A21" w14:textId="77777777" w:rsidR="00902521" w:rsidRDefault="00902521" w:rsidP="00932B15">
            <w:pPr>
              <w:rPr>
                <w:rFonts w:asciiTheme="minorHAnsi" w:hAnsiTheme="minorHAnsi" w:cstheme="minorHAnsi"/>
                <w:sz w:val="20"/>
                <w:szCs w:val="20"/>
                <w:lang w:val="en-US"/>
              </w:rPr>
            </w:pPr>
          </w:p>
          <w:p w14:paraId="5B01D085" w14:textId="77777777" w:rsidR="00932B15" w:rsidRPr="00684E85" w:rsidRDefault="007E45A6" w:rsidP="007E45A6">
            <w:pPr>
              <w:rPr>
                <w:rFonts w:asciiTheme="minorHAnsi" w:hAnsiTheme="minorHAnsi" w:cstheme="minorHAnsi"/>
                <w:sz w:val="20"/>
                <w:szCs w:val="20"/>
                <w:lang w:val="en-US"/>
              </w:rPr>
            </w:pPr>
            <w:r>
              <w:rPr>
                <w:rFonts w:asciiTheme="minorHAnsi" w:hAnsiTheme="minorHAnsi" w:cstheme="minorHAnsi"/>
                <w:sz w:val="20"/>
                <w:szCs w:val="20"/>
                <w:lang w:val="en-US"/>
              </w:rPr>
              <w:t>Mo</w:t>
            </w:r>
            <w:r w:rsidR="00932B15" w:rsidRPr="00932B15">
              <w:rPr>
                <w:rFonts w:asciiTheme="minorHAnsi" w:hAnsiTheme="minorHAnsi" w:cstheme="minorHAnsi"/>
                <w:sz w:val="20"/>
                <w:szCs w:val="20"/>
                <w:lang w:val="en-US"/>
              </w:rPr>
              <w:t xml:space="preserve">re general information on ‘Workers at particular risk – expectant mothers’ </w:t>
            </w:r>
            <w:r>
              <w:rPr>
                <w:rFonts w:asciiTheme="minorHAnsi" w:hAnsiTheme="minorHAnsi" w:cstheme="minorHAnsi"/>
                <w:sz w:val="20"/>
                <w:szCs w:val="20"/>
                <w:lang w:val="en-US"/>
              </w:rPr>
              <w:t xml:space="preserve">can be found </w:t>
            </w:r>
            <w:r w:rsidR="00932B15" w:rsidRPr="00932B15">
              <w:rPr>
                <w:rFonts w:asciiTheme="minorHAnsi" w:hAnsiTheme="minorHAnsi" w:cstheme="minorHAnsi"/>
                <w:sz w:val="20"/>
                <w:szCs w:val="20"/>
                <w:lang w:val="en-US"/>
              </w:rPr>
              <w:t xml:space="preserve">on the </w:t>
            </w:r>
            <w:hyperlink r:id="rId17" w:history="1">
              <w:r w:rsidR="00932B15" w:rsidRPr="00902521">
                <w:rPr>
                  <w:rStyle w:val="Hyperlink"/>
                  <w:rFonts w:asciiTheme="minorHAnsi" w:hAnsiTheme="minorHAnsi" w:cstheme="minorHAnsi"/>
                  <w:sz w:val="20"/>
                  <w:szCs w:val="20"/>
                  <w:lang w:val="en-US"/>
                </w:rPr>
                <w:t>HSE website</w:t>
              </w:r>
            </w:hyperlink>
            <w:r w:rsidR="00902521">
              <w:rPr>
                <w:rFonts w:asciiTheme="minorHAnsi" w:hAnsiTheme="minorHAnsi" w:cstheme="minorHAnsi"/>
                <w:sz w:val="20"/>
                <w:szCs w:val="20"/>
                <w:lang w:val="en-US"/>
              </w:rPr>
              <w:t>; see “References and Further R</w:t>
            </w:r>
            <w:r w:rsidR="00932B15" w:rsidRPr="00932B15">
              <w:rPr>
                <w:rFonts w:asciiTheme="minorHAnsi" w:hAnsiTheme="minorHAnsi" w:cstheme="minorHAnsi"/>
                <w:sz w:val="20"/>
                <w:szCs w:val="20"/>
                <w:lang w:val="en-US"/>
              </w:rPr>
              <w:t>eading</w:t>
            </w:r>
            <w:r w:rsidR="00902521">
              <w:rPr>
                <w:rFonts w:asciiTheme="minorHAnsi" w:hAnsiTheme="minorHAnsi" w:cstheme="minorHAnsi"/>
                <w:sz w:val="20"/>
                <w:szCs w:val="20"/>
                <w:lang w:val="en-US"/>
              </w:rPr>
              <w:t>”</w:t>
            </w:r>
            <w:r w:rsidR="00932B15" w:rsidRPr="00932B15">
              <w:rPr>
                <w:rFonts w:asciiTheme="minorHAnsi" w:hAnsiTheme="minorHAnsi" w:cstheme="minorHAnsi"/>
                <w:sz w:val="20"/>
                <w:szCs w:val="20"/>
                <w:lang w:val="en-US"/>
              </w:rPr>
              <w:t>,</w:t>
            </w:r>
            <w:r w:rsidR="00902521">
              <w:rPr>
                <w:rFonts w:asciiTheme="minorHAnsi" w:hAnsiTheme="minorHAnsi" w:cstheme="minorHAnsi"/>
                <w:sz w:val="20"/>
                <w:szCs w:val="20"/>
                <w:lang w:val="en-US"/>
              </w:rPr>
              <w:t xml:space="preserve"> New and expectant mothers; ref 9</w:t>
            </w:r>
            <w:r w:rsidR="00932B15" w:rsidRPr="00932B15">
              <w:rPr>
                <w:rFonts w:asciiTheme="minorHAnsi" w:hAnsiTheme="minorHAnsi" w:cstheme="minorHAnsi"/>
                <w:sz w:val="20"/>
                <w:szCs w:val="20"/>
                <w:lang w:val="en-US"/>
              </w:rPr>
              <w:t>.</w:t>
            </w:r>
            <w:r w:rsidR="00932B15" w:rsidRPr="00932B15">
              <w:rPr>
                <w:rFonts w:asciiTheme="minorHAnsi" w:hAnsiTheme="minorHAnsi" w:cstheme="minorHAnsi"/>
                <w:sz w:val="20"/>
                <w:szCs w:val="20"/>
                <w:lang w:val="en-US"/>
              </w:rPr>
              <w:br/>
              <w:t>Table 5 contains a non-exhaustive list of sources of EMF which may pose specific risks. You will need to consider these in addition to the information contained in Table 3; Sources of EMF which may pose a risk to workers.</w:t>
            </w:r>
            <w:r w:rsidR="00932B15" w:rsidRPr="00932B15">
              <w:rPr>
                <w:rFonts w:asciiTheme="minorHAnsi" w:hAnsiTheme="minorHAnsi" w:cstheme="minorHAnsi"/>
                <w:sz w:val="20"/>
                <w:szCs w:val="20"/>
              </w:rPr>
              <w:t xml:space="preserve"> </w:t>
            </w:r>
          </w:p>
        </w:tc>
        <w:tc>
          <w:tcPr>
            <w:tcW w:w="1843" w:type="dxa"/>
          </w:tcPr>
          <w:p w14:paraId="6FA953CF" w14:textId="77777777" w:rsidR="00932B15" w:rsidRPr="00AA3E01" w:rsidRDefault="00932B15" w:rsidP="00AA3E01">
            <w:pPr>
              <w:rPr>
                <w:rFonts w:asciiTheme="minorHAnsi" w:hAnsiTheme="minorHAnsi" w:cstheme="minorHAnsi"/>
                <w:b/>
                <w:sz w:val="20"/>
                <w:szCs w:val="20"/>
              </w:rPr>
            </w:pPr>
          </w:p>
        </w:tc>
        <w:tc>
          <w:tcPr>
            <w:tcW w:w="992" w:type="dxa"/>
          </w:tcPr>
          <w:p w14:paraId="4E010FB4" w14:textId="77777777" w:rsidR="00932B15" w:rsidRPr="00AA3E01" w:rsidRDefault="00932B15" w:rsidP="00AA3E01">
            <w:pPr>
              <w:rPr>
                <w:rFonts w:asciiTheme="minorHAnsi" w:hAnsiTheme="minorHAnsi" w:cstheme="minorHAnsi"/>
                <w:b/>
                <w:sz w:val="20"/>
                <w:szCs w:val="20"/>
              </w:rPr>
            </w:pPr>
          </w:p>
        </w:tc>
        <w:tc>
          <w:tcPr>
            <w:tcW w:w="1057" w:type="dxa"/>
          </w:tcPr>
          <w:p w14:paraId="19C44EA0" w14:textId="77777777" w:rsidR="00932B15" w:rsidRPr="00AA3E01" w:rsidRDefault="00932B15" w:rsidP="00AA3E01">
            <w:pPr>
              <w:rPr>
                <w:rFonts w:asciiTheme="minorHAnsi" w:hAnsiTheme="minorHAnsi" w:cstheme="minorHAnsi"/>
                <w:b/>
                <w:sz w:val="20"/>
                <w:szCs w:val="20"/>
              </w:rPr>
            </w:pPr>
          </w:p>
        </w:tc>
      </w:tr>
      <w:tr w:rsidR="00684E85" w:rsidRPr="00AA3E01" w14:paraId="72EBA2FC" w14:textId="77777777" w:rsidTr="00E716C4">
        <w:trPr>
          <w:cantSplit/>
        </w:trPr>
        <w:tc>
          <w:tcPr>
            <w:tcW w:w="562" w:type="dxa"/>
          </w:tcPr>
          <w:p w14:paraId="449C93F4" w14:textId="77777777" w:rsidR="00684E85" w:rsidRDefault="00684E85" w:rsidP="00AA3E01">
            <w:pPr>
              <w:jc w:val="center"/>
              <w:rPr>
                <w:rFonts w:asciiTheme="minorHAnsi" w:hAnsiTheme="minorHAnsi" w:cstheme="minorHAnsi"/>
                <w:sz w:val="20"/>
                <w:szCs w:val="20"/>
              </w:rPr>
            </w:pPr>
            <w:r>
              <w:rPr>
                <w:rFonts w:asciiTheme="minorHAnsi" w:hAnsiTheme="minorHAnsi" w:cstheme="minorHAnsi"/>
                <w:sz w:val="20"/>
                <w:szCs w:val="20"/>
              </w:rPr>
              <w:t>18</w:t>
            </w:r>
          </w:p>
        </w:tc>
        <w:tc>
          <w:tcPr>
            <w:tcW w:w="2410" w:type="dxa"/>
          </w:tcPr>
          <w:p w14:paraId="45E4C976" w14:textId="77777777" w:rsidR="00684E85" w:rsidRPr="00932B15" w:rsidRDefault="00684E85" w:rsidP="00663A63">
            <w:pPr>
              <w:rPr>
                <w:rFonts w:asciiTheme="minorHAnsi" w:hAnsiTheme="minorHAnsi" w:cstheme="minorHAnsi"/>
                <w:sz w:val="20"/>
                <w:szCs w:val="20"/>
              </w:rPr>
            </w:pPr>
            <w:r>
              <w:rPr>
                <w:rFonts w:asciiTheme="minorHAnsi" w:hAnsiTheme="minorHAnsi" w:cstheme="minorHAnsi"/>
                <w:sz w:val="20"/>
                <w:szCs w:val="20"/>
              </w:rPr>
              <w:t>Work in hot/cold conditions.</w:t>
            </w:r>
          </w:p>
        </w:tc>
        <w:tc>
          <w:tcPr>
            <w:tcW w:w="1418" w:type="dxa"/>
          </w:tcPr>
          <w:p w14:paraId="75119B31" w14:textId="77777777" w:rsidR="00684E85" w:rsidRPr="00AA3E01" w:rsidRDefault="00684E85" w:rsidP="00AA3E01">
            <w:pPr>
              <w:rPr>
                <w:rFonts w:asciiTheme="minorHAnsi" w:hAnsiTheme="minorHAnsi" w:cstheme="minorHAnsi"/>
                <w:b/>
                <w:sz w:val="20"/>
                <w:szCs w:val="20"/>
              </w:rPr>
            </w:pPr>
          </w:p>
        </w:tc>
        <w:tc>
          <w:tcPr>
            <w:tcW w:w="2088" w:type="dxa"/>
          </w:tcPr>
          <w:p w14:paraId="3F7B9326" w14:textId="77777777" w:rsidR="00684E85" w:rsidRPr="00932B15" w:rsidRDefault="00684E85" w:rsidP="00663A63">
            <w:pPr>
              <w:rPr>
                <w:rFonts w:asciiTheme="minorHAnsi" w:hAnsiTheme="minorHAnsi" w:cstheme="minorHAnsi"/>
                <w:sz w:val="20"/>
                <w:szCs w:val="20"/>
              </w:rPr>
            </w:pPr>
          </w:p>
        </w:tc>
        <w:tc>
          <w:tcPr>
            <w:tcW w:w="537" w:type="dxa"/>
          </w:tcPr>
          <w:p w14:paraId="02C8E576" w14:textId="77777777" w:rsidR="00684E85" w:rsidRPr="00AA3E01" w:rsidRDefault="00684E85" w:rsidP="00AA3E01">
            <w:pPr>
              <w:jc w:val="center"/>
              <w:rPr>
                <w:rFonts w:asciiTheme="minorHAnsi" w:hAnsiTheme="minorHAnsi" w:cstheme="minorHAnsi"/>
                <w:b/>
                <w:sz w:val="20"/>
                <w:szCs w:val="20"/>
              </w:rPr>
            </w:pPr>
          </w:p>
        </w:tc>
        <w:tc>
          <w:tcPr>
            <w:tcW w:w="538" w:type="dxa"/>
          </w:tcPr>
          <w:p w14:paraId="70178C5F" w14:textId="77777777" w:rsidR="00684E85" w:rsidRPr="00AA3E01" w:rsidRDefault="00684E85" w:rsidP="00AA3E01">
            <w:pPr>
              <w:jc w:val="center"/>
              <w:rPr>
                <w:rFonts w:asciiTheme="minorHAnsi" w:hAnsiTheme="minorHAnsi" w:cstheme="minorHAnsi"/>
                <w:b/>
                <w:sz w:val="20"/>
                <w:szCs w:val="20"/>
              </w:rPr>
            </w:pPr>
          </w:p>
        </w:tc>
        <w:tc>
          <w:tcPr>
            <w:tcW w:w="538" w:type="dxa"/>
          </w:tcPr>
          <w:p w14:paraId="527114AB" w14:textId="77777777" w:rsidR="00684E85" w:rsidRPr="00AA3E01" w:rsidRDefault="00684E85" w:rsidP="00AA3E01">
            <w:pPr>
              <w:jc w:val="center"/>
              <w:rPr>
                <w:rFonts w:asciiTheme="minorHAnsi" w:hAnsiTheme="minorHAnsi" w:cstheme="minorHAnsi"/>
                <w:b/>
                <w:sz w:val="20"/>
                <w:szCs w:val="20"/>
              </w:rPr>
            </w:pPr>
          </w:p>
        </w:tc>
        <w:tc>
          <w:tcPr>
            <w:tcW w:w="2961" w:type="dxa"/>
          </w:tcPr>
          <w:p w14:paraId="5732D423" w14:textId="77777777" w:rsidR="00684E85" w:rsidRPr="00684E85" w:rsidRDefault="00684E85" w:rsidP="00684E85">
            <w:pPr>
              <w:rPr>
                <w:rFonts w:asciiTheme="minorHAnsi" w:hAnsiTheme="minorHAnsi" w:cstheme="minorHAnsi"/>
                <w:sz w:val="20"/>
                <w:szCs w:val="20"/>
                <w:lang w:val="en-US"/>
              </w:rPr>
            </w:pPr>
            <w:r w:rsidRPr="00684E85">
              <w:rPr>
                <w:rFonts w:asciiTheme="minorHAnsi" w:hAnsiTheme="minorHAnsi" w:cstheme="minorHAnsi"/>
                <w:sz w:val="20"/>
                <w:szCs w:val="20"/>
                <w:lang w:val="en-US"/>
              </w:rPr>
              <w:t>For hot environments, consider extra breaks in a cooler area if appropriate; ensure drinking water is available; consider alternative duties if conditions are severe or persistent.</w:t>
            </w:r>
          </w:p>
          <w:p w14:paraId="540131C2" w14:textId="77777777" w:rsidR="00684E85" w:rsidRPr="00684E85" w:rsidRDefault="00684E85" w:rsidP="00684E85">
            <w:pPr>
              <w:rPr>
                <w:rFonts w:asciiTheme="minorHAnsi" w:hAnsiTheme="minorHAnsi" w:cstheme="minorHAnsi"/>
                <w:sz w:val="20"/>
                <w:szCs w:val="20"/>
                <w:lang w:val="en-US"/>
              </w:rPr>
            </w:pPr>
          </w:p>
          <w:p w14:paraId="4CDEC0A8" w14:textId="77777777" w:rsidR="00684E85" w:rsidRPr="00932B15" w:rsidRDefault="00684E85" w:rsidP="00684E85">
            <w:pPr>
              <w:rPr>
                <w:rFonts w:asciiTheme="minorHAnsi" w:hAnsiTheme="minorHAnsi" w:cstheme="minorHAnsi"/>
                <w:sz w:val="20"/>
                <w:szCs w:val="20"/>
                <w:lang w:val="en-US"/>
              </w:rPr>
            </w:pPr>
            <w:r w:rsidRPr="00684E85">
              <w:rPr>
                <w:rFonts w:asciiTheme="minorHAnsi" w:hAnsiTheme="minorHAnsi" w:cstheme="minorHAnsi"/>
                <w:sz w:val="20"/>
                <w:szCs w:val="20"/>
                <w:lang w:val="en-US"/>
              </w:rPr>
              <w:t>Suitable protective clothing, access to warm rest areas and hot drinks should be provided for work in cold</w:t>
            </w:r>
            <w:r>
              <w:rPr>
                <w:rFonts w:asciiTheme="minorHAnsi" w:hAnsiTheme="minorHAnsi" w:cstheme="minorHAnsi"/>
                <w:sz w:val="20"/>
                <w:szCs w:val="20"/>
                <w:lang w:val="en-US"/>
              </w:rPr>
              <w:t xml:space="preserve"> </w:t>
            </w:r>
            <w:r w:rsidRPr="00684E85">
              <w:rPr>
                <w:rFonts w:asciiTheme="minorHAnsi" w:hAnsiTheme="minorHAnsi" w:cstheme="minorHAnsi"/>
                <w:sz w:val="20"/>
                <w:szCs w:val="20"/>
              </w:rPr>
              <w:t>environments.</w:t>
            </w:r>
          </w:p>
        </w:tc>
        <w:tc>
          <w:tcPr>
            <w:tcW w:w="1843" w:type="dxa"/>
          </w:tcPr>
          <w:p w14:paraId="1891DD6D" w14:textId="77777777" w:rsidR="00684E85" w:rsidRPr="00AA3E01" w:rsidRDefault="00684E85" w:rsidP="00AA3E01">
            <w:pPr>
              <w:rPr>
                <w:rFonts w:asciiTheme="minorHAnsi" w:hAnsiTheme="minorHAnsi" w:cstheme="minorHAnsi"/>
                <w:b/>
                <w:sz w:val="20"/>
                <w:szCs w:val="20"/>
              </w:rPr>
            </w:pPr>
          </w:p>
        </w:tc>
        <w:tc>
          <w:tcPr>
            <w:tcW w:w="992" w:type="dxa"/>
          </w:tcPr>
          <w:p w14:paraId="2EE863C2" w14:textId="77777777" w:rsidR="00684E85" w:rsidRPr="00AA3E01" w:rsidRDefault="00684E85" w:rsidP="00AA3E01">
            <w:pPr>
              <w:rPr>
                <w:rFonts w:asciiTheme="minorHAnsi" w:hAnsiTheme="minorHAnsi" w:cstheme="minorHAnsi"/>
                <w:b/>
                <w:sz w:val="20"/>
                <w:szCs w:val="20"/>
              </w:rPr>
            </w:pPr>
          </w:p>
        </w:tc>
        <w:tc>
          <w:tcPr>
            <w:tcW w:w="1057" w:type="dxa"/>
          </w:tcPr>
          <w:p w14:paraId="2447D60E" w14:textId="77777777" w:rsidR="00684E85" w:rsidRPr="00AA3E01" w:rsidRDefault="00684E85" w:rsidP="00AA3E01">
            <w:pPr>
              <w:rPr>
                <w:rFonts w:asciiTheme="minorHAnsi" w:hAnsiTheme="minorHAnsi" w:cstheme="minorHAnsi"/>
                <w:b/>
                <w:sz w:val="20"/>
                <w:szCs w:val="20"/>
              </w:rPr>
            </w:pPr>
          </w:p>
        </w:tc>
      </w:tr>
      <w:tr w:rsidR="007E45A6" w:rsidRPr="00AA3E01" w14:paraId="34A927E7" w14:textId="77777777" w:rsidTr="00852339">
        <w:trPr>
          <w:cantSplit/>
        </w:trPr>
        <w:tc>
          <w:tcPr>
            <w:tcW w:w="562" w:type="dxa"/>
          </w:tcPr>
          <w:p w14:paraId="54D89DD3" w14:textId="77777777" w:rsidR="007E45A6" w:rsidRDefault="007E45A6" w:rsidP="00AA3E01">
            <w:pPr>
              <w:jc w:val="center"/>
              <w:rPr>
                <w:rFonts w:asciiTheme="minorHAnsi" w:hAnsiTheme="minorHAnsi" w:cstheme="minorHAnsi"/>
                <w:sz w:val="20"/>
                <w:szCs w:val="20"/>
              </w:rPr>
            </w:pPr>
          </w:p>
        </w:tc>
        <w:tc>
          <w:tcPr>
            <w:tcW w:w="5916" w:type="dxa"/>
            <w:gridSpan w:val="3"/>
          </w:tcPr>
          <w:p w14:paraId="152B804C" w14:textId="77777777" w:rsidR="007E45A6" w:rsidRPr="00932B15" w:rsidRDefault="007E45A6" w:rsidP="00663A63">
            <w:pPr>
              <w:rPr>
                <w:rFonts w:asciiTheme="minorHAnsi" w:hAnsiTheme="minorHAnsi" w:cstheme="minorHAnsi"/>
                <w:sz w:val="20"/>
                <w:szCs w:val="20"/>
              </w:rPr>
            </w:pPr>
            <w:r w:rsidRPr="00684E85">
              <w:rPr>
                <w:rFonts w:asciiTheme="minorHAnsi" w:hAnsiTheme="minorHAnsi" w:cstheme="minorHAnsi"/>
                <w:b/>
                <w:color w:val="C00000"/>
                <w:sz w:val="20"/>
                <w:szCs w:val="20"/>
                <w:lang w:val="en-US"/>
              </w:rPr>
              <w:t>Hazards more relevant to field work and research and work abroad</w:t>
            </w:r>
          </w:p>
        </w:tc>
        <w:tc>
          <w:tcPr>
            <w:tcW w:w="537" w:type="dxa"/>
          </w:tcPr>
          <w:p w14:paraId="40E59284" w14:textId="77777777" w:rsidR="007E45A6" w:rsidRPr="00AA3E01" w:rsidRDefault="007E45A6" w:rsidP="00AA3E01">
            <w:pPr>
              <w:jc w:val="center"/>
              <w:rPr>
                <w:rFonts w:asciiTheme="minorHAnsi" w:hAnsiTheme="minorHAnsi" w:cstheme="minorHAnsi"/>
                <w:b/>
                <w:sz w:val="20"/>
                <w:szCs w:val="20"/>
              </w:rPr>
            </w:pPr>
          </w:p>
        </w:tc>
        <w:tc>
          <w:tcPr>
            <w:tcW w:w="538" w:type="dxa"/>
          </w:tcPr>
          <w:p w14:paraId="4232A08E" w14:textId="77777777" w:rsidR="007E45A6" w:rsidRPr="00AA3E01" w:rsidRDefault="007E45A6" w:rsidP="00AA3E01">
            <w:pPr>
              <w:jc w:val="center"/>
              <w:rPr>
                <w:rFonts w:asciiTheme="minorHAnsi" w:hAnsiTheme="minorHAnsi" w:cstheme="minorHAnsi"/>
                <w:b/>
                <w:sz w:val="20"/>
                <w:szCs w:val="20"/>
              </w:rPr>
            </w:pPr>
          </w:p>
        </w:tc>
        <w:tc>
          <w:tcPr>
            <w:tcW w:w="538" w:type="dxa"/>
          </w:tcPr>
          <w:p w14:paraId="2B462FD2" w14:textId="77777777" w:rsidR="007E45A6" w:rsidRPr="00AA3E01" w:rsidRDefault="007E45A6" w:rsidP="00AA3E01">
            <w:pPr>
              <w:jc w:val="center"/>
              <w:rPr>
                <w:rFonts w:asciiTheme="minorHAnsi" w:hAnsiTheme="minorHAnsi" w:cstheme="minorHAnsi"/>
                <w:b/>
                <w:sz w:val="20"/>
                <w:szCs w:val="20"/>
              </w:rPr>
            </w:pPr>
          </w:p>
        </w:tc>
        <w:tc>
          <w:tcPr>
            <w:tcW w:w="2961" w:type="dxa"/>
          </w:tcPr>
          <w:p w14:paraId="3EA542A9" w14:textId="77777777" w:rsidR="007E45A6" w:rsidRPr="00684E85" w:rsidRDefault="007E45A6" w:rsidP="00684E85">
            <w:pPr>
              <w:rPr>
                <w:rFonts w:asciiTheme="minorHAnsi" w:hAnsiTheme="minorHAnsi" w:cstheme="minorHAnsi"/>
                <w:sz w:val="20"/>
                <w:szCs w:val="20"/>
                <w:lang w:val="en-US"/>
              </w:rPr>
            </w:pPr>
          </w:p>
        </w:tc>
        <w:tc>
          <w:tcPr>
            <w:tcW w:w="1843" w:type="dxa"/>
          </w:tcPr>
          <w:p w14:paraId="64FB3026" w14:textId="77777777" w:rsidR="007E45A6" w:rsidRPr="00AA3E01" w:rsidRDefault="007E45A6" w:rsidP="00AA3E01">
            <w:pPr>
              <w:rPr>
                <w:rFonts w:asciiTheme="minorHAnsi" w:hAnsiTheme="minorHAnsi" w:cstheme="minorHAnsi"/>
                <w:b/>
                <w:sz w:val="20"/>
                <w:szCs w:val="20"/>
              </w:rPr>
            </w:pPr>
          </w:p>
        </w:tc>
        <w:tc>
          <w:tcPr>
            <w:tcW w:w="992" w:type="dxa"/>
          </w:tcPr>
          <w:p w14:paraId="13730B15" w14:textId="77777777" w:rsidR="007E45A6" w:rsidRPr="00AA3E01" w:rsidRDefault="007E45A6" w:rsidP="00AA3E01">
            <w:pPr>
              <w:rPr>
                <w:rFonts w:asciiTheme="minorHAnsi" w:hAnsiTheme="minorHAnsi" w:cstheme="minorHAnsi"/>
                <w:b/>
                <w:sz w:val="20"/>
                <w:szCs w:val="20"/>
              </w:rPr>
            </w:pPr>
          </w:p>
        </w:tc>
        <w:tc>
          <w:tcPr>
            <w:tcW w:w="1057" w:type="dxa"/>
          </w:tcPr>
          <w:p w14:paraId="3F7CDFF9" w14:textId="77777777" w:rsidR="007E45A6" w:rsidRPr="00AA3E01" w:rsidRDefault="007E45A6" w:rsidP="00AA3E01">
            <w:pPr>
              <w:rPr>
                <w:rFonts w:asciiTheme="minorHAnsi" w:hAnsiTheme="minorHAnsi" w:cstheme="minorHAnsi"/>
                <w:b/>
                <w:sz w:val="20"/>
                <w:szCs w:val="20"/>
              </w:rPr>
            </w:pPr>
          </w:p>
        </w:tc>
      </w:tr>
      <w:tr w:rsidR="00684E85" w:rsidRPr="00AA3E01" w14:paraId="73C56502" w14:textId="77777777" w:rsidTr="00E716C4">
        <w:trPr>
          <w:cantSplit/>
        </w:trPr>
        <w:tc>
          <w:tcPr>
            <w:tcW w:w="562" w:type="dxa"/>
          </w:tcPr>
          <w:p w14:paraId="586C9797" w14:textId="77777777" w:rsidR="00684E85" w:rsidRDefault="00684E85" w:rsidP="00AA3E01">
            <w:pPr>
              <w:jc w:val="center"/>
              <w:rPr>
                <w:rFonts w:asciiTheme="minorHAnsi" w:hAnsiTheme="minorHAnsi" w:cstheme="minorHAnsi"/>
                <w:sz w:val="20"/>
                <w:szCs w:val="20"/>
              </w:rPr>
            </w:pPr>
            <w:r>
              <w:rPr>
                <w:rFonts w:asciiTheme="minorHAnsi" w:hAnsiTheme="minorHAnsi" w:cstheme="minorHAnsi"/>
                <w:sz w:val="20"/>
                <w:szCs w:val="20"/>
              </w:rPr>
              <w:lastRenderedPageBreak/>
              <w:t>19</w:t>
            </w:r>
          </w:p>
        </w:tc>
        <w:tc>
          <w:tcPr>
            <w:tcW w:w="2410" w:type="dxa"/>
          </w:tcPr>
          <w:p w14:paraId="5900716B" w14:textId="77777777" w:rsidR="00684E85" w:rsidRPr="00684E85" w:rsidRDefault="00684E85" w:rsidP="00684E85">
            <w:pPr>
              <w:rPr>
                <w:rFonts w:asciiTheme="minorHAnsi" w:hAnsiTheme="minorHAnsi" w:cstheme="minorHAnsi"/>
                <w:sz w:val="20"/>
                <w:szCs w:val="20"/>
                <w:lang w:val="en-US"/>
              </w:rPr>
            </w:pPr>
            <w:r w:rsidRPr="00684E85">
              <w:rPr>
                <w:rFonts w:asciiTheme="minorHAnsi" w:hAnsiTheme="minorHAnsi" w:cstheme="minorHAnsi"/>
                <w:sz w:val="20"/>
                <w:szCs w:val="20"/>
                <w:lang w:val="en-US"/>
              </w:rPr>
              <w:t xml:space="preserve">Travelling </w:t>
            </w:r>
            <w:r>
              <w:rPr>
                <w:rFonts w:asciiTheme="minorHAnsi" w:hAnsiTheme="minorHAnsi" w:cstheme="minorHAnsi"/>
                <w:sz w:val="20"/>
                <w:szCs w:val="20"/>
                <w:lang w:val="en-US"/>
              </w:rPr>
              <w:t>- r</w:t>
            </w:r>
            <w:r w:rsidRPr="00684E85">
              <w:rPr>
                <w:rFonts w:asciiTheme="minorHAnsi" w:hAnsiTheme="minorHAnsi" w:cstheme="minorHAnsi"/>
                <w:sz w:val="20"/>
                <w:szCs w:val="20"/>
                <w:lang w:val="en-US"/>
              </w:rPr>
              <w:t>isks relating to country being visited.</w:t>
            </w:r>
          </w:p>
          <w:p w14:paraId="010BEF7D" w14:textId="77777777" w:rsidR="00684E85" w:rsidRPr="00684E85" w:rsidRDefault="00684E85" w:rsidP="00684E85">
            <w:pPr>
              <w:rPr>
                <w:rFonts w:asciiTheme="minorHAnsi" w:hAnsiTheme="minorHAnsi" w:cstheme="minorHAnsi"/>
                <w:sz w:val="20"/>
                <w:szCs w:val="20"/>
                <w:lang w:val="en-US"/>
              </w:rPr>
            </w:pPr>
            <w:r w:rsidRPr="00684E85">
              <w:rPr>
                <w:rFonts w:asciiTheme="minorHAnsi" w:hAnsiTheme="minorHAnsi" w:cstheme="minorHAnsi"/>
                <w:sz w:val="20"/>
                <w:szCs w:val="20"/>
                <w:lang w:val="en-US"/>
              </w:rPr>
              <w:t>Access to health care, health risks, working in remote areas, poor travelling conditions.</w:t>
            </w:r>
          </w:p>
          <w:p w14:paraId="41EF4B2D" w14:textId="77777777" w:rsidR="00684E85" w:rsidRPr="00684E85" w:rsidRDefault="00684E85" w:rsidP="00684E85">
            <w:pPr>
              <w:rPr>
                <w:rFonts w:asciiTheme="minorHAnsi" w:hAnsiTheme="minorHAnsi" w:cstheme="minorHAnsi"/>
                <w:sz w:val="20"/>
                <w:szCs w:val="20"/>
                <w:lang w:val="en-US"/>
              </w:rPr>
            </w:pPr>
          </w:p>
          <w:p w14:paraId="1423E31B" w14:textId="77777777" w:rsidR="00684E85" w:rsidRDefault="00684E85" w:rsidP="00684E85">
            <w:pPr>
              <w:rPr>
                <w:rFonts w:asciiTheme="minorHAnsi" w:hAnsiTheme="minorHAnsi" w:cstheme="minorHAnsi"/>
                <w:sz w:val="20"/>
                <w:szCs w:val="20"/>
              </w:rPr>
            </w:pPr>
            <w:r w:rsidRPr="00684E85">
              <w:rPr>
                <w:rFonts w:asciiTheme="minorHAnsi" w:hAnsiTheme="minorHAnsi" w:cstheme="minorHAnsi"/>
                <w:sz w:val="20"/>
                <w:szCs w:val="20"/>
              </w:rPr>
              <w:t>Risk will vary greatly depending on nature of trip and country being visited.</w:t>
            </w:r>
          </w:p>
        </w:tc>
        <w:tc>
          <w:tcPr>
            <w:tcW w:w="1418" w:type="dxa"/>
          </w:tcPr>
          <w:p w14:paraId="3FCC3503" w14:textId="77777777" w:rsidR="00684E85" w:rsidRPr="00AA3E01" w:rsidRDefault="00684E85" w:rsidP="00AA3E01">
            <w:pPr>
              <w:rPr>
                <w:rFonts w:asciiTheme="minorHAnsi" w:hAnsiTheme="minorHAnsi" w:cstheme="minorHAnsi"/>
                <w:b/>
                <w:sz w:val="20"/>
                <w:szCs w:val="20"/>
              </w:rPr>
            </w:pPr>
          </w:p>
        </w:tc>
        <w:tc>
          <w:tcPr>
            <w:tcW w:w="2088" w:type="dxa"/>
          </w:tcPr>
          <w:p w14:paraId="181A8265" w14:textId="77777777" w:rsidR="00684E85" w:rsidRPr="00932B15" w:rsidRDefault="00684E85" w:rsidP="00663A63">
            <w:pPr>
              <w:rPr>
                <w:rFonts w:asciiTheme="minorHAnsi" w:hAnsiTheme="minorHAnsi" w:cstheme="minorHAnsi"/>
                <w:sz w:val="20"/>
                <w:szCs w:val="20"/>
              </w:rPr>
            </w:pPr>
            <w:r w:rsidRPr="00684E85">
              <w:rPr>
                <w:rFonts w:asciiTheme="minorHAnsi" w:hAnsiTheme="minorHAnsi" w:cstheme="minorHAnsi"/>
                <w:sz w:val="20"/>
                <w:szCs w:val="20"/>
              </w:rPr>
              <w:t xml:space="preserve">All travel should have an </w:t>
            </w:r>
            <w:hyperlink r:id="rId18" w:history="1">
              <w:r w:rsidRPr="00684E85">
                <w:rPr>
                  <w:rStyle w:val="Hyperlink"/>
                  <w:rFonts w:asciiTheme="minorHAnsi" w:hAnsiTheme="minorHAnsi" w:cstheme="minorHAnsi"/>
                  <w:sz w:val="20"/>
                  <w:szCs w:val="20"/>
                </w:rPr>
                <w:t>online travel risk assessment</w:t>
              </w:r>
            </w:hyperlink>
            <w:r w:rsidRPr="00684E85">
              <w:rPr>
                <w:rFonts w:asciiTheme="minorHAnsi" w:hAnsiTheme="minorHAnsi" w:cstheme="minorHAnsi"/>
                <w:sz w:val="20"/>
                <w:szCs w:val="20"/>
              </w:rPr>
              <w:t xml:space="preserve"> carried out</w:t>
            </w:r>
            <w:r>
              <w:rPr>
                <w:rFonts w:asciiTheme="minorHAnsi" w:hAnsiTheme="minorHAnsi" w:cstheme="minorHAnsi"/>
                <w:sz w:val="20"/>
                <w:szCs w:val="20"/>
              </w:rPr>
              <w:t>.</w:t>
            </w:r>
          </w:p>
        </w:tc>
        <w:tc>
          <w:tcPr>
            <w:tcW w:w="537" w:type="dxa"/>
          </w:tcPr>
          <w:p w14:paraId="4C09090C" w14:textId="77777777" w:rsidR="00684E85" w:rsidRPr="00AA3E01" w:rsidRDefault="00684E85" w:rsidP="00AA3E01">
            <w:pPr>
              <w:jc w:val="center"/>
              <w:rPr>
                <w:rFonts w:asciiTheme="minorHAnsi" w:hAnsiTheme="minorHAnsi" w:cstheme="minorHAnsi"/>
                <w:b/>
                <w:sz w:val="20"/>
                <w:szCs w:val="20"/>
              </w:rPr>
            </w:pPr>
          </w:p>
        </w:tc>
        <w:tc>
          <w:tcPr>
            <w:tcW w:w="538" w:type="dxa"/>
          </w:tcPr>
          <w:p w14:paraId="11ACFF95" w14:textId="77777777" w:rsidR="00684E85" w:rsidRPr="00AA3E01" w:rsidRDefault="00684E85" w:rsidP="00AA3E01">
            <w:pPr>
              <w:jc w:val="center"/>
              <w:rPr>
                <w:rFonts w:asciiTheme="minorHAnsi" w:hAnsiTheme="minorHAnsi" w:cstheme="minorHAnsi"/>
                <w:b/>
                <w:sz w:val="20"/>
                <w:szCs w:val="20"/>
              </w:rPr>
            </w:pPr>
          </w:p>
        </w:tc>
        <w:tc>
          <w:tcPr>
            <w:tcW w:w="538" w:type="dxa"/>
          </w:tcPr>
          <w:p w14:paraId="34D5B206" w14:textId="77777777" w:rsidR="00684E85" w:rsidRPr="00AA3E01" w:rsidRDefault="00684E85" w:rsidP="00AA3E01">
            <w:pPr>
              <w:jc w:val="center"/>
              <w:rPr>
                <w:rFonts w:asciiTheme="minorHAnsi" w:hAnsiTheme="minorHAnsi" w:cstheme="minorHAnsi"/>
                <w:b/>
                <w:sz w:val="20"/>
                <w:szCs w:val="20"/>
              </w:rPr>
            </w:pPr>
          </w:p>
        </w:tc>
        <w:tc>
          <w:tcPr>
            <w:tcW w:w="2961" w:type="dxa"/>
          </w:tcPr>
          <w:p w14:paraId="051B612E" w14:textId="77777777" w:rsidR="00684E85" w:rsidRPr="00684E85" w:rsidRDefault="00684E85" w:rsidP="00684E85">
            <w:pPr>
              <w:pStyle w:val="ListParagraph"/>
              <w:numPr>
                <w:ilvl w:val="0"/>
                <w:numId w:val="4"/>
              </w:numPr>
              <w:spacing w:after="40"/>
              <w:ind w:left="357" w:hanging="357"/>
              <w:contextualSpacing w:val="0"/>
              <w:rPr>
                <w:rFonts w:asciiTheme="minorHAnsi" w:hAnsiTheme="minorHAnsi" w:cstheme="minorHAnsi"/>
                <w:sz w:val="20"/>
                <w:szCs w:val="20"/>
              </w:rPr>
            </w:pPr>
            <w:r w:rsidRPr="00684E85">
              <w:rPr>
                <w:rFonts w:asciiTheme="minorHAnsi" w:hAnsiTheme="minorHAnsi" w:cstheme="minorHAnsi"/>
                <w:sz w:val="20"/>
                <w:szCs w:val="20"/>
              </w:rPr>
              <w:t>Travel may require to be minimised where appropriate.</w:t>
            </w:r>
          </w:p>
          <w:p w14:paraId="066BE2C1" w14:textId="77777777" w:rsidR="00684E85" w:rsidRPr="00684E85" w:rsidRDefault="00684E85" w:rsidP="00684E85">
            <w:pPr>
              <w:pStyle w:val="ListParagraph"/>
              <w:numPr>
                <w:ilvl w:val="0"/>
                <w:numId w:val="4"/>
              </w:numPr>
              <w:spacing w:after="40"/>
              <w:ind w:left="357" w:hanging="357"/>
              <w:contextualSpacing w:val="0"/>
              <w:rPr>
                <w:rFonts w:asciiTheme="minorHAnsi" w:hAnsiTheme="minorHAnsi" w:cstheme="minorHAnsi"/>
                <w:sz w:val="20"/>
                <w:szCs w:val="20"/>
              </w:rPr>
            </w:pPr>
            <w:r w:rsidRPr="00684E85">
              <w:rPr>
                <w:rFonts w:asciiTheme="minorHAnsi" w:hAnsiTheme="minorHAnsi" w:cstheme="minorHAnsi"/>
                <w:sz w:val="20"/>
                <w:szCs w:val="20"/>
              </w:rPr>
              <w:t>All travel must have a completed travel risk assessment.</w:t>
            </w:r>
          </w:p>
          <w:p w14:paraId="73E6ACB3" w14:textId="77777777" w:rsidR="00684E85" w:rsidRPr="00684E85" w:rsidRDefault="00684E85" w:rsidP="00684E85">
            <w:pPr>
              <w:pStyle w:val="ListParagraph"/>
              <w:numPr>
                <w:ilvl w:val="0"/>
                <w:numId w:val="4"/>
              </w:numPr>
              <w:spacing w:after="40"/>
              <w:ind w:left="357" w:hanging="357"/>
              <w:contextualSpacing w:val="0"/>
              <w:rPr>
                <w:rFonts w:asciiTheme="minorHAnsi" w:hAnsiTheme="minorHAnsi" w:cstheme="minorHAnsi"/>
                <w:sz w:val="20"/>
                <w:szCs w:val="20"/>
              </w:rPr>
            </w:pPr>
            <w:r w:rsidRPr="00684E85">
              <w:rPr>
                <w:rFonts w:asciiTheme="minorHAnsi" w:hAnsiTheme="minorHAnsi" w:cstheme="minorHAnsi"/>
                <w:sz w:val="20"/>
                <w:szCs w:val="20"/>
              </w:rPr>
              <w:t>Foreign travel may require doctor’s certification.</w:t>
            </w:r>
          </w:p>
          <w:p w14:paraId="737C3DC5" w14:textId="77777777" w:rsidR="00684E85" w:rsidRPr="00684E85" w:rsidRDefault="00684E85" w:rsidP="00684E85">
            <w:pPr>
              <w:pStyle w:val="ListParagraph"/>
              <w:numPr>
                <w:ilvl w:val="0"/>
                <w:numId w:val="4"/>
              </w:numPr>
              <w:spacing w:after="40"/>
              <w:ind w:left="357" w:hanging="357"/>
              <w:contextualSpacing w:val="0"/>
              <w:rPr>
                <w:rFonts w:asciiTheme="minorHAnsi" w:hAnsiTheme="minorHAnsi" w:cstheme="minorHAnsi"/>
                <w:sz w:val="20"/>
                <w:szCs w:val="20"/>
              </w:rPr>
            </w:pPr>
            <w:r w:rsidRPr="00684E85">
              <w:rPr>
                <w:rFonts w:asciiTheme="minorHAnsi" w:hAnsiTheme="minorHAnsi" w:cstheme="minorHAnsi"/>
                <w:sz w:val="20"/>
                <w:szCs w:val="20"/>
              </w:rPr>
              <w:t>Foreign travel after 36 weeks is generally restricted – check with travel agent and/or travel insurance policy.</w:t>
            </w:r>
          </w:p>
          <w:p w14:paraId="005A9A64" w14:textId="77777777" w:rsidR="00684E85" w:rsidRPr="00684E85" w:rsidRDefault="00684E85" w:rsidP="00684E85">
            <w:pPr>
              <w:pStyle w:val="ListParagraph"/>
              <w:numPr>
                <w:ilvl w:val="0"/>
                <w:numId w:val="4"/>
              </w:numPr>
              <w:spacing w:after="40"/>
              <w:ind w:left="357" w:hanging="357"/>
              <w:contextualSpacing w:val="0"/>
              <w:rPr>
                <w:rFonts w:asciiTheme="minorHAnsi" w:hAnsiTheme="minorHAnsi" w:cstheme="minorHAnsi"/>
                <w:sz w:val="20"/>
                <w:szCs w:val="20"/>
              </w:rPr>
            </w:pPr>
            <w:r w:rsidRPr="00684E85">
              <w:rPr>
                <w:rFonts w:asciiTheme="minorHAnsi" w:hAnsiTheme="minorHAnsi" w:cstheme="minorHAnsi"/>
                <w:sz w:val="20"/>
                <w:szCs w:val="20"/>
              </w:rPr>
              <w:t>Consider vaccination issues and discuss with doctor or the Occupational Health Service if necessary.</w:t>
            </w:r>
          </w:p>
          <w:p w14:paraId="2EE1B07E" w14:textId="77777777" w:rsidR="00684E85" w:rsidRPr="00684E85" w:rsidRDefault="00684E85" w:rsidP="00684E85">
            <w:pPr>
              <w:pStyle w:val="ListParagraph"/>
              <w:numPr>
                <w:ilvl w:val="0"/>
                <w:numId w:val="4"/>
              </w:numPr>
              <w:spacing w:after="40"/>
              <w:ind w:left="357" w:hanging="357"/>
              <w:contextualSpacing w:val="0"/>
              <w:rPr>
                <w:rFonts w:asciiTheme="minorHAnsi" w:hAnsiTheme="minorHAnsi" w:cstheme="minorHAnsi"/>
                <w:sz w:val="20"/>
                <w:szCs w:val="20"/>
                <w:lang w:val="en-US"/>
              </w:rPr>
            </w:pPr>
            <w:r w:rsidRPr="00684E85">
              <w:rPr>
                <w:rFonts w:asciiTheme="minorHAnsi" w:hAnsiTheme="minorHAnsi" w:cstheme="minorHAnsi"/>
                <w:sz w:val="20"/>
                <w:szCs w:val="20"/>
                <w:lang w:val="en-US"/>
              </w:rPr>
              <w:t>Consider whether travel is appropriate. Ensure rest time is built into schedules. Consider alternative arrangements for transporting equipment.</w:t>
            </w:r>
          </w:p>
          <w:p w14:paraId="233C942A" w14:textId="77777777" w:rsidR="00684E85" w:rsidRPr="00684E85" w:rsidRDefault="00684E85" w:rsidP="00684E85">
            <w:pPr>
              <w:pStyle w:val="ListParagraph"/>
              <w:numPr>
                <w:ilvl w:val="0"/>
                <w:numId w:val="4"/>
              </w:numPr>
              <w:spacing w:after="40"/>
              <w:ind w:left="357" w:hanging="357"/>
              <w:contextualSpacing w:val="0"/>
              <w:rPr>
                <w:rFonts w:asciiTheme="minorHAnsi" w:hAnsiTheme="minorHAnsi" w:cstheme="minorHAnsi"/>
                <w:sz w:val="20"/>
                <w:szCs w:val="20"/>
                <w:lang w:val="en-US"/>
              </w:rPr>
            </w:pPr>
            <w:r w:rsidRPr="00684E85">
              <w:rPr>
                <w:rFonts w:asciiTheme="minorHAnsi" w:hAnsiTheme="minorHAnsi" w:cstheme="minorHAnsi"/>
                <w:sz w:val="20"/>
                <w:szCs w:val="20"/>
                <w:lang w:val="en-US"/>
              </w:rPr>
              <w:t>The pregnant woman should seek advice from her doctor about flying. Some airlines will not let pregnant women fly towards the end of their pregnancy.</w:t>
            </w:r>
          </w:p>
          <w:p w14:paraId="660CCE92" w14:textId="77777777" w:rsidR="00684E85" w:rsidRPr="00684E85" w:rsidRDefault="00684E85" w:rsidP="00684E85">
            <w:pPr>
              <w:pStyle w:val="ListParagraph"/>
              <w:numPr>
                <w:ilvl w:val="0"/>
                <w:numId w:val="4"/>
              </w:numPr>
              <w:spacing w:after="40"/>
              <w:ind w:left="357" w:hanging="357"/>
              <w:contextualSpacing w:val="0"/>
              <w:rPr>
                <w:rFonts w:asciiTheme="minorHAnsi" w:hAnsiTheme="minorHAnsi" w:cstheme="minorHAnsi"/>
                <w:sz w:val="20"/>
                <w:szCs w:val="20"/>
                <w:lang w:val="en-US"/>
              </w:rPr>
            </w:pPr>
            <w:r w:rsidRPr="00684E85">
              <w:rPr>
                <w:rFonts w:asciiTheme="minorHAnsi" w:hAnsiTheme="minorHAnsi" w:cstheme="minorHAnsi"/>
                <w:sz w:val="20"/>
                <w:szCs w:val="20"/>
                <w:lang w:val="en-US"/>
              </w:rPr>
              <w:t xml:space="preserve">Review whether proposed overseas travel is still appropriate or whether less “risky” placement may be possible. See </w:t>
            </w:r>
            <w:hyperlink r:id="rId19">
              <w:r w:rsidRPr="00684E85">
                <w:rPr>
                  <w:rStyle w:val="Hyperlink"/>
                  <w:rFonts w:asciiTheme="minorHAnsi" w:hAnsiTheme="minorHAnsi" w:cstheme="minorHAnsi"/>
                  <w:sz w:val="20"/>
                  <w:szCs w:val="20"/>
                  <w:lang w:val="en-US"/>
                </w:rPr>
                <w:t>NHS guidance on travelling and</w:t>
              </w:r>
            </w:hyperlink>
            <w:r w:rsidRPr="00684E85">
              <w:rPr>
                <w:rFonts w:asciiTheme="minorHAnsi" w:hAnsiTheme="minorHAnsi" w:cstheme="minorHAnsi"/>
                <w:sz w:val="20"/>
                <w:szCs w:val="20"/>
                <w:lang w:val="en-US"/>
              </w:rPr>
              <w:t xml:space="preserve"> </w:t>
            </w:r>
            <w:hyperlink r:id="rId20">
              <w:r w:rsidRPr="00684E85">
                <w:rPr>
                  <w:rStyle w:val="Hyperlink"/>
                  <w:rFonts w:asciiTheme="minorHAnsi" w:hAnsiTheme="minorHAnsi" w:cstheme="minorHAnsi"/>
                  <w:sz w:val="20"/>
                  <w:szCs w:val="20"/>
                  <w:lang w:val="en-US"/>
                </w:rPr>
                <w:t>pregnancy.</w:t>
              </w:r>
            </w:hyperlink>
          </w:p>
          <w:p w14:paraId="145DA38A" w14:textId="77777777" w:rsidR="00684E85" w:rsidRDefault="00684E85" w:rsidP="00684E85">
            <w:pPr>
              <w:pStyle w:val="ListParagraph"/>
              <w:numPr>
                <w:ilvl w:val="0"/>
                <w:numId w:val="4"/>
              </w:numPr>
              <w:spacing w:after="40"/>
              <w:ind w:left="357" w:hanging="357"/>
              <w:contextualSpacing w:val="0"/>
              <w:rPr>
                <w:rFonts w:asciiTheme="minorHAnsi" w:hAnsiTheme="minorHAnsi" w:cstheme="minorHAnsi"/>
                <w:sz w:val="20"/>
                <w:szCs w:val="20"/>
                <w:lang w:val="en-US"/>
              </w:rPr>
            </w:pPr>
            <w:r w:rsidRPr="00684E85">
              <w:rPr>
                <w:rFonts w:asciiTheme="minorHAnsi" w:hAnsiTheme="minorHAnsi" w:cstheme="minorHAnsi"/>
                <w:sz w:val="20"/>
                <w:szCs w:val="20"/>
                <w:lang w:val="en-US"/>
              </w:rPr>
              <w:t xml:space="preserve">The pregnant woman should consult her doctor before undertaking long distance </w:t>
            </w:r>
            <w:r w:rsidRPr="00684E85">
              <w:rPr>
                <w:rFonts w:asciiTheme="minorHAnsi" w:hAnsiTheme="minorHAnsi" w:cstheme="minorHAnsi"/>
                <w:sz w:val="20"/>
                <w:szCs w:val="20"/>
                <w:lang w:val="en-US"/>
              </w:rPr>
              <w:lastRenderedPageBreak/>
              <w:t xml:space="preserve">travel. Staff should research health facilities and potential health/security risks in area being visited. Also refer to </w:t>
            </w:r>
            <w:hyperlink r:id="rId21">
              <w:r w:rsidRPr="00684E85">
                <w:rPr>
                  <w:rStyle w:val="Hyperlink"/>
                  <w:rFonts w:asciiTheme="minorHAnsi" w:hAnsiTheme="minorHAnsi" w:cstheme="minorHAnsi"/>
                  <w:sz w:val="20"/>
                  <w:szCs w:val="20"/>
                  <w:lang w:val="en-US"/>
                </w:rPr>
                <w:t xml:space="preserve">FCO advice </w:t>
              </w:r>
            </w:hyperlink>
            <w:r w:rsidRPr="00684E85">
              <w:rPr>
                <w:rFonts w:asciiTheme="minorHAnsi" w:hAnsiTheme="minorHAnsi" w:cstheme="minorHAnsi"/>
                <w:sz w:val="20"/>
                <w:szCs w:val="20"/>
                <w:lang w:val="en-US"/>
              </w:rPr>
              <w:t>relating to country being visited.</w:t>
            </w:r>
          </w:p>
          <w:p w14:paraId="67579935" w14:textId="77777777" w:rsidR="00684E85" w:rsidRPr="00684E85" w:rsidRDefault="00684E85" w:rsidP="00684E85">
            <w:pPr>
              <w:pStyle w:val="ListParagraph"/>
              <w:numPr>
                <w:ilvl w:val="0"/>
                <w:numId w:val="4"/>
              </w:numPr>
              <w:spacing w:after="40"/>
              <w:ind w:left="357" w:hanging="357"/>
              <w:contextualSpacing w:val="0"/>
              <w:rPr>
                <w:rFonts w:asciiTheme="minorHAnsi" w:hAnsiTheme="minorHAnsi" w:cstheme="minorHAnsi"/>
                <w:sz w:val="20"/>
                <w:szCs w:val="20"/>
                <w:lang w:val="en-US"/>
              </w:rPr>
            </w:pPr>
            <w:r w:rsidRPr="00684E85">
              <w:rPr>
                <w:rFonts w:asciiTheme="minorHAnsi" w:hAnsiTheme="minorHAnsi" w:cstheme="minorHAnsi"/>
                <w:sz w:val="20"/>
                <w:szCs w:val="20"/>
              </w:rPr>
              <w:t>Check that travel insurance covers pregnancy related medical care.</w:t>
            </w:r>
          </w:p>
        </w:tc>
        <w:tc>
          <w:tcPr>
            <w:tcW w:w="1843" w:type="dxa"/>
          </w:tcPr>
          <w:p w14:paraId="269D6950" w14:textId="77777777" w:rsidR="00684E85" w:rsidRPr="00AA3E01" w:rsidRDefault="00684E85" w:rsidP="00AA3E01">
            <w:pPr>
              <w:rPr>
                <w:rFonts w:asciiTheme="minorHAnsi" w:hAnsiTheme="minorHAnsi" w:cstheme="minorHAnsi"/>
                <w:b/>
                <w:sz w:val="20"/>
                <w:szCs w:val="20"/>
              </w:rPr>
            </w:pPr>
          </w:p>
        </w:tc>
        <w:tc>
          <w:tcPr>
            <w:tcW w:w="992" w:type="dxa"/>
          </w:tcPr>
          <w:p w14:paraId="7FDDDA7B" w14:textId="77777777" w:rsidR="00684E85" w:rsidRPr="00AA3E01" w:rsidRDefault="00684E85" w:rsidP="00AA3E01">
            <w:pPr>
              <w:rPr>
                <w:rFonts w:asciiTheme="minorHAnsi" w:hAnsiTheme="minorHAnsi" w:cstheme="minorHAnsi"/>
                <w:b/>
                <w:sz w:val="20"/>
                <w:szCs w:val="20"/>
              </w:rPr>
            </w:pPr>
          </w:p>
        </w:tc>
        <w:tc>
          <w:tcPr>
            <w:tcW w:w="1057" w:type="dxa"/>
          </w:tcPr>
          <w:p w14:paraId="7D139844" w14:textId="77777777" w:rsidR="00684E85" w:rsidRPr="00AA3E01" w:rsidRDefault="00684E85" w:rsidP="00AA3E01">
            <w:pPr>
              <w:rPr>
                <w:rFonts w:asciiTheme="minorHAnsi" w:hAnsiTheme="minorHAnsi" w:cstheme="minorHAnsi"/>
                <w:b/>
                <w:sz w:val="20"/>
                <w:szCs w:val="20"/>
              </w:rPr>
            </w:pPr>
          </w:p>
        </w:tc>
      </w:tr>
      <w:tr w:rsidR="00684E85" w:rsidRPr="00AA3E01" w14:paraId="7FF6826C" w14:textId="77777777" w:rsidTr="00E716C4">
        <w:trPr>
          <w:cantSplit/>
        </w:trPr>
        <w:tc>
          <w:tcPr>
            <w:tcW w:w="562" w:type="dxa"/>
          </w:tcPr>
          <w:p w14:paraId="76C0E4C0" w14:textId="77777777" w:rsidR="00684E85" w:rsidRDefault="00684E85" w:rsidP="00AA3E01">
            <w:pPr>
              <w:jc w:val="center"/>
              <w:rPr>
                <w:rFonts w:asciiTheme="minorHAnsi" w:hAnsiTheme="minorHAnsi" w:cstheme="minorHAnsi"/>
                <w:sz w:val="20"/>
                <w:szCs w:val="20"/>
              </w:rPr>
            </w:pPr>
          </w:p>
        </w:tc>
        <w:tc>
          <w:tcPr>
            <w:tcW w:w="2410" w:type="dxa"/>
          </w:tcPr>
          <w:p w14:paraId="611490A9" w14:textId="77777777" w:rsidR="00684E85" w:rsidRPr="00684E85" w:rsidRDefault="00684E85" w:rsidP="00684E85">
            <w:pPr>
              <w:rPr>
                <w:rFonts w:asciiTheme="minorHAnsi" w:hAnsiTheme="minorHAnsi" w:cstheme="minorHAnsi"/>
                <w:b/>
                <w:sz w:val="20"/>
                <w:szCs w:val="20"/>
                <w:lang w:val="en-US"/>
              </w:rPr>
            </w:pPr>
            <w:r>
              <w:rPr>
                <w:rFonts w:asciiTheme="minorHAnsi" w:hAnsiTheme="minorHAnsi" w:cstheme="minorHAnsi"/>
                <w:b/>
                <w:sz w:val="20"/>
                <w:szCs w:val="20"/>
                <w:lang w:val="en-US"/>
              </w:rPr>
              <w:t>Other hazardous activities</w:t>
            </w:r>
          </w:p>
        </w:tc>
        <w:tc>
          <w:tcPr>
            <w:tcW w:w="1418" w:type="dxa"/>
          </w:tcPr>
          <w:p w14:paraId="6CFE876C" w14:textId="77777777" w:rsidR="00684E85" w:rsidRPr="00AA3E01" w:rsidRDefault="00684E85" w:rsidP="00AA3E01">
            <w:pPr>
              <w:rPr>
                <w:rFonts w:asciiTheme="minorHAnsi" w:hAnsiTheme="minorHAnsi" w:cstheme="minorHAnsi"/>
                <w:b/>
                <w:sz w:val="20"/>
                <w:szCs w:val="20"/>
              </w:rPr>
            </w:pPr>
          </w:p>
        </w:tc>
        <w:tc>
          <w:tcPr>
            <w:tcW w:w="2088" w:type="dxa"/>
          </w:tcPr>
          <w:p w14:paraId="7B9E26E1" w14:textId="77777777" w:rsidR="00684E85" w:rsidRPr="00684E85" w:rsidRDefault="00684E85" w:rsidP="00663A63">
            <w:pPr>
              <w:rPr>
                <w:rFonts w:asciiTheme="minorHAnsi" w:hAnsiTheme="minorHAnsi" w:cstheme="minorHAnsi"/>
                <w:sz w:val="20"/>
                <w:szCs w:val="20"/>
              </w:rPr>
            </w:pPr>
          </w:p>
        </w:tc>
        <w:tc>
          <w:tcPr>
            <w:tcW w:w="537" w:type="dxa"/>
          </w:tcPr>
          <w:p w14:paraId="7D466E43" w14:textId="77777777" w:rsidR="00684E85" w:rsidRPr="00AA3E01" w:rsidRDefault="00684E85" w:rsidP="00AA3E01">
            <w:pPr>
              <w:jc w:val="center"/>
              <w:rPr>
                <w:rFonts w:asciiTheme="minorHAnsi" w:hAnsiTheme="minorHAnsi" w:cstheme="minorHAnsi"/>
                <w:b/>
                <w:sz w:val="20"/>
                <w:szCs w:val="20"/>
              </w:rPr>
            </w:pPr>
          </w:p>
        </w:tc>
        <w:tc>
          <w:tcPr>
            <w:tcW w:w="538" w:type="dxa"/>
          </w:tcPr>
          <w:p w14:paraId="1200E92B" w14:textId="77777777" w:rsidR="00684E85" w:rsidRPr="00AA3E01" w:rsidRDefault="00684E85" w:rsidP="00AA3E01">
            <w:pPr>
              <w:jc w:val="center"/>
              <w:rPr>
                <w:rFonts w:asciiTheme="minorHAnsi" w:hAnsiTheme="minorHAnsi" w:cstheme="minorHAnsi"/>
                <w:b/>
                <w:sz w:val="20"/>
                <w:szCs w:val="20"/>
              </w:rPr>
            </w:pPr>
          </w:p>
        </w:tc>
        <w:tc>
          <w:tcPr>
            <w:tcW w:w="538" w:type="dxa"/>
          </w:tcPr>
          <w:p w14:paraId="47FDCE98" w14:textId="77777777" w:rsidR="00684E85" w:rsidRPr="00AA3E01" w:rsidRDefault="00684E85" w:rsidP="00AA3E01">
            <w:pPr>
              <w:jc w:val="center"/>
              <w:rPr>
                <w:rFonts w:asciiTheme="minorHAnsi" w:hAnsiTheme="minorHAnsi" w:cstheme="minorHAnsi"/>
                <w:b/>
                <w:sz w:val="20"/>
                <w:szCs w:val="20"/>
              </w:rPr>
            </w:pPr>
          </w:p>
        </w:tc>
        <w:tc>
          <w:tcPr>
            <w:tcW w:w="2961" w:type="dxa"/>
          </w:tcPr>
          <w:p w14:paraId="6EEB6AFE" w14:textId="77777777" w:rsidR="00684E85" w:rsidRPr="00684E85" w:rsidRDefault="00684E85" w:rsidP="00684E85">
            <w:pPr>
              <w:rPr>
                <w:rFonts w:asciiTheme="minorHAnsi" w:hAnsiTheme="minorHAnsi" w:cstheme="minorHAnsi"/>
                <w:sz w:val="20"/>
                <w:szCs w:val="20"/>
              </w:rPr>
            </w:pPr>
          </w:p>
        </w:tc>
        <w:tc>
          <w:tcPr>
            <w:tcW w:w="1843" w:type="dxa"/>
          </w:tcPr>
          <w:p w14:paraId="587480F1" w14:textId="77777777" w:rsidR="00684E85" w:rsidRPr="00AA3E01" w:rsidRDefault="00684E85" w:rsidP="00AA3E01">
            <w:pPr>
              <w:rPr>
                <w:rFonts w:asciiTheme="minorHAnsi" w:hAnsiTheme="minorHAnsi" w:cstheme="minorHAnsi"/>
                <w:b/>
                <w:sz w:val="20"/>
                <w:szCs w:val="20"/>
              </w:rPr>
            </w:pPr>
          </w:p>
        </w:tc>
        <w:tc>
          <w:tcPr>
            <w:tcW w:w="992" w:type="dxa"/>
          </w:tcPr>
          <w:p w14:paraId="08838255" w14:textId="77777777" w:rsidR="00684E85" w:rsidRPr="00AA3E01" w:rsidRDefault="00684E85" w:rsidP="00AA3E01">
            <w:pPr>
              <w:rPr>
                <w:rFonts w:asciiTheme="minorHAnsi" w:hAnsiTheme="minorHAnsi" w:cstheme="minorHAnsi"/>
                <w:b/>
                <w:sz w:val="20"/>
                <w:szCs w:val="20"/>
              </w:rPr>
            </w:pPr>
          </w:p>
        </w:tc>
        <w:tc>
          <w:tcPr>
            <w:tcW w:w="1057" w:type="dxa"/>
          </w:tcPr>
          <w:p w14:paraId="382BB61F" w14:textId="77777777" w:rsidR="00684E85" w:rsidRPr="00AA3E01" w:rsidRDefault="00684E85" w:rsidP="00AA3E01">
            <w:pPr>
              <w:rPr>
                <w:rFonts w:asciiTheme="minorHAnsi" w:hAnsiTheme="minorHAnsi" w:cstheme="minorHAnsi"/>
                <w:b/>
                <w:sz w:val="20"/>
                <w:szCs w:val="20"/>
              </w:rPr>
            </w:pPr>
          </w:p>
        </w:tc>
      </w:tr>
    </w:tbl>
    <w:p w14:paraId="2EF66E29" w14:textId="77777777" w:rsidR="00144F4E" w:rsidRDefault="00144F4E">
      <w:pPr>
        <w:rPr>
          <w:rFonts w:asciiTheme="minorHAnsi" w:hAnsiTheme="minorHAnsi" w:cstheme="minorHAnsi"/>
          <w:b/>
          <w:sz w:val="16"/>
          <w:szCs w:val="16"/>
        </w:rPr>
      </w:pPr>
    </w:p>
    <w:p w14:paraId="3EECD75D" w14:textId="77777777" w:rsidR="00D71876" w:rsidRDefault="00D71876" w:rsidP="00D71876">
      <w:pPr>
        <w:rPr>
          <w:rFonts w:asciiTheme="minorHAnsi" w:hAnsiTheme="minorHAnsi" w:cstheme="minorHAnsi"/>
          <w:b/>
          <w:sz w:val="22"/>
          <w:szCs w:val="16"/>
        </w:rPr>
      </w:pPr>
    </w:p>
    <w:p w14:paraId="1F0ED4AB" w14:textId="77777777" w:rsidR="00D71876" w:rsidRDefault="00D71876" w:rsidP="00D71876">
      <w:pPr>
        <w:rPr>
          <w:rFonts w:asciiTheme="minorHAnsi" w:hAnsiTheme="minorHAnsi" w:cstheme="minorHAnsi"/>
          <w:b/>
          <w:sz w:val="22"/>
          <w:szCs w:val="16"/>
        </w:rPr>
      </w:pPr>
    </w:p>
    <w:p w14:paraId="17015B59" w14:textId="77777777" w:rsidR="00D71876" w:rsidRPr="004576C3" w:rsidRDefault="00D71876" w:rsidP="004576C3">
      <w:pPr>
        <w:shd w:val="clear" w:color="auto" w:fill="215868" w:themeFill="accent5" w:themeFillShade="80"/>
        <w:rPr>
          <w:rFonts w:asciiTheme="minorHAnsi" w:hAnsiTheme="minorHAnsi" w:cstheme="minorHAnsi"/>
          <w:b/>
          <w:color w:val="FFFFFF" w:themeColor="background1"/>
          <w:sz w:val="22"/>
          <w:szCs w:val="16"/>
        </w:rPr>
      </w:pPr>
      <w:r w:rsidRPr="004576C3">
        <w:rPr>
          <w:rFonts w:asciiTheme="minorHAnsi" w:hAnsiTheme="minorHAnsi" w:cstheme="minorHAnsi"/>
          <w:b/>
          <w:color w:val="FFFFFF" w:themeColor="background1"/>
          <w:sz w:val="22"/>
          <w:szCs w:val="16"/>
        </w:rPr>
        <w:t xml:space="preserve">Additional Information: </w:t>
      </w:r>
    </w:p>
    <w:p w14:paraId="2A1A13CA" w14:textId="77777777" w:rsidR="00D71876" w:rsidRPr="004576C3" w:rsidRDefault="00D71876" w:rsidP="00D71876">
      <w:pPr>
        <w:rPr>
          <w:rFonts w:asciiTheme="minorHAnsi" w:hAnsiTheme="minorHAnsi" w:cstheme="minorHAnsi"/>
          <w:b/>
          <w:sz w:val="22"/>
          <w:szCs w:val="16"/>
        </w:rPr>
      </w:pPr>
      <w:r w:rsidRPr="004576C3">
        <w:rPr>
          <w:rFonts w:asciiTheme="minorHAnsi" w:hAnsiTheme="minorHAnsi" w:cstheme="minorHAnsi"/>
          <w:b/>
          <w:sz w:val="22"/>
          <w:szCs w:val="16"/>
        </w:rPr>
        <w:t>Identify any additional information relevant to the work, including special emergency procedures, requirement for health surveillance etc.</w:t>
      </w:r>
    </w:p>
    <w:p w14:paraId="4575F789" w14:textId="77777777" w:rsidR="00D71876" w:rsidRDefault="00D71876">
      <w:pPr>
        <w:rPr>
          <w:rFonts w:asciiTheme="minorHAnsi" w:hAnsiTheme="minorHAnsi" w:cstheme="minorHAnsi"/>
          <w:b/>
          <w:sz w:val="16"/>
          <w:szCs w:val="16"/>
        </w:rPr>
      </w:pPr>
    </w:p>
    <w:tbl>
      <w:tblPr>
        <w:tblStyle w:val="TableGrid"/>
        <w:tblW w:w="0" w:type="auto"/>
        <w:tblLook w:val="04A0" w:firstRow="1" w:lastRow="0" w:firstColumn="1" w:lastColumn="0" w:noHBand="0" w:noVBand="1"/>
      </w:tblPr>
      <w:tblGrid>
        <w:gridCol w:w="14560"/>
      </w:tblGrid>
      <w:tr w:rsidR="00D71876" w14:paraId="3E0FA1E5" w14:textId="77777777" w:rsidTr="004576C3">
        <w:tc>
          <w:tcPr>
            <w:tcW w:w="14560" w:type="dxa"/>
            <w:shd w:val="clear" w:color="auto" w:fill="DAEEF3" w:themeFill="accent5" w:themeFillTint="33"/>
          </w:tcPr>
          <w:p w14:paraId="59A623BA" w14:textId="77777777" w:rsidR="00D71876" w:rsidRDefault="00D71876">
            <w:pPr>
              <w:rPr>
                <w:rFonts w:asciiTheme="minorHAnsi" w:hAnsiTheme="minorHAnsi" w:cstheme="minorHAnsi"/>
                <w:b/>
                <w:sz w:val="16"/>
                <w:szCs w:val="16"/>
              </w:rPr>
            </w:pPr>
          </w:p>
          <w:p w14:paraId="55B5720F" w14:textId="77777777" w:rsidR="00D71876" w:rsidRDefault="00D71876">
            <w:pPr>
              <w:rPr>
                <w:rFonts w:asciiTheme="minorHAnsi" w:hAnsiTheme="minorHAnsi" w:cstheme="minorHAnsi"/>
                <w:b/>
                <w:sz w:val="16"/>
                <w:szCs w:val="16"/>
              </w:rPr>
            </w:pPr>
          </w:p>
          <w:p w14:paraId="2CE57AF9" w14:textId="77777777" w:rsidR="00D71876" w:rsidRDefault="00D71876">
            <w:pPr>
              <w:rPr>
                <w:rFonts w:asciiTheme="minorHAnsi" w:hAnsiTheme="minorHAnsi" w:cstheme="minorHAnsi"/>
                <w:b/>
                <w:sz w:val="16"/>
                <w:szCs w:val="16"/>
              </w:rPr>
            </w:pPr>
          </w:p>
          <w:p w14:paraId="7AAB6DE8" w14:textId="77777777" w:rsidR="00D71876" w:rsidRDefault="00D71876">
            <w:pPr>
              <w:rPr>
                <w:rFonts w:asciiTheme="minorHAnsi" w:hAnsiTheme="minorHAnsi" w:cstheme="minorHAnsi"/>
                <w:b/>
                <w:sz w:val="16"/>
                <w:szCs w:val="16"/>
              </w:rPr>
            </w:pPr>
          </w:p>
          <w:p w14:paraId="1DA45A1D" w14:textId="77777777" w:rsidR="00D71876" w:rsidRDefault="00D71876">
            <w:pPr>
              <w:rPr>
                <w:rFonts w:asciiTheme="minorHAnsi" w:hAnsiTheme="minorHAnsi" w:cstheme="minorHAnsi"/>
                <w:b/>
                <w:sz w:val="16"/>
                <w:szCs w:val="16"/>
              </w:rPr>
            </w:pPr>
          </w:p>
          <w:p w14:paraId="4521D5B0" w14:textId="77777777" w:rsidR="00D71876" w:rsidRDefault="00D71876">
            <w:pPr>
              <w:rPr>
                <w:rFonts w:asciiTheme="minorHAnsi" w:hAnsiTheme="minorHAnsi" w:cstheme="minorHAnsi"/>
                <w:b/>
                <w:sz w:val="16"/>
                <w:szCs w:val="16"/>
              </w:rPr>
            </w:pPr>
          </w:p>
        </w:tc>
      </w:tr>
    </w:tbl>
    <w:p w14:paraId="78C2A9AD" w14:textId="77777777" w:rsidR="00D71876" w:rsidRPr="00266ACB" w:rsidRDefault="00D71876">
      <w:pPr>
        <w:rPr>
          <w:rFonts w:asciiTheme="minorHAnsi" w:hAnsiTheme="minorHAnsi" w:cstheme="minorHAnsi"/>
          <w:b/>
          <w:sz w:val="16"/>
          <w:szCs w:val="16"/>
        </w:rPr>
      </w:pPr>
    </w:p>
    <w:p w14:paraId="5EF449BB" w14:textId="77777777" w:rsidR="004D3C2F" w:rsidRDefault="004D3C2F">
      <w:pPr>
        <w:rPr>
          <w:rFonts w:asciiTheme="minorHAnsi" w:hAnsiTheme="minorHAnsi" w:cstheme="minorHAnsi"/>
          <w:b/>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587"/>
        <w:gridCol w:w="567"/>
        <w:gridCol w:w="4239"/>
        <w:gridCol w:w="4680"/>
      </w:tblGrid>
      <w:tr w:rsidR="00D71876" w:rsidRPr="00D71876" w14:paraId="1331246E" w14:textId="77777777" w:rsidTr="004576C3">
        <w:tc>
          <w:tcPr>
            <w:tcW w:w="5382" w:type="dxa"/>
            <w:gridSpan w:val="2"/>
            <w:shd w:val="clear" w:color="auto" w:fill="DAEEF3" w:themeFill="accent5" w:themeFillTint="33"/>
          </w:tcPr>
          <w:p w14:paraId="5CBD7CC0" w14:textId="77777777" w:rsidR="00D71876" w:rsidRPr="00D71876" w:rsidRDefault="00D71876" w:rsidP="009A109A">
            <w:pPr>
              <w:spacing w:before="60" w:after="60"/>
              <w:rPr>
                <w:rFonts w:asciiTheme="minorHAnsi" w:hAnsiTheme="minorHAnsi" w:cstheme="minorHAnsi"/>
                <w:b/>
                <w:sz w:val="20"/>
                <w:szCs w:val="16"/>
              </w:rPr>
            </w:pPr>
            <w:r w:rsidRPr="00D71876">
              <w:rPr>
                <w:rFonts w:asciiTheme="minorHAnsi" w:hAnsiTheme="minorHAnsi" w:cstheme="minorHAnsi"/>
                <w:b/>
                <w:sz w:val="20"/>
                <w:szCs w:val="16"/>
              </w:rPr>
              <w:t>Assessment carried out by:</w:t>
            </w:r>
          </w:p>
        </w:tc>
        <w:tc>
          <w:tcPr>
            <w:tcW w:w="4806" w:type="dxa"/>
            <w:gridSpan w:val="2"/>
            <w:shd w:val="clear" w:color="auto" w:fill="DAEEF3" w:themeFill="accent5" w:themeFillTint="33"/>
          </w:tcPr>
          <w:p w14:paraId="6C67A837" w14:textId="77777777" w:rsidR="00D71876" w:rsidRPr="00D71876" w:rsidRDefault="00D71876" w:rsidP="009A109A">
            <w:pPr>
              <w:spacing w:before="60" w:after="60"/>
              <w:rPr>
                <w:rFonts w:asciiTheme="minorHAnsi" w:hAnsiTheme="minorHAnsi" w:cstheme="minorHAnsi"/>
                <w:b/>
                <w:sz w:val="20"/>
                <w:szCs w:val="16"/>
              </w:rPr>
            </w:pPr>
            <w:r w:rsidRPr="00D71876">
              <w:rPr>
                <w:rFonts w:asciiTheme="minorHAnsi" w:hAnsiTheme="minorHAnsi" w:cstheme="minorHAnsi"/>
                <w:b/>
                <w:sz w:val="20"/>
                <w:szCs w:val="16"/>
              </w:rPr>
              <w:t>Signature:</w:t>
            </w:r>
          </w:p>
        </w:tc>
        <w:tc>
          <w:tcPr>
            <w:tcW w:w="4680" w:type="dxa"/>
            <w:shd w:val="clear" w:color="auto" w:fill="DAEEF3" w:themeFill="accent5" w:themeFillTint="33"/>
          </w:tcPr>
          <w:p w14:paraId="5FAD3758" w14:textId="77777777" w:rsidR="00D71876" w:rsidRPr="00D71876" w:rsidRDefault="00D71876" w:rsidP="009A109A">
            <w:pPr>
              <w:spacing w:before="60" w:after="60"/>
              <w:rPr>
                <w:rFonts w:asciiTheme="minorHAnsi" w:hAnsiTheme="minorHAnsi" w:cstheme="minorHAnsi"/>
                <w:b/>
                <w:sz w:val="20"/>
                <w:szCs w:val="16"/>
              </w:rPr>
            </w:pPr>
            <w:r w:rsidRPr="00D71876">
              <w:rPr>
                <w:rFonts w:asciiTheme="minorHAnsi" w:hAnsiTheme="minorHAnsi" w:cstheme="minorHAnsi"/>
                <w:b/>
                <w:sz w:val="20"/>
                <w:szCs w:val="16"/>
              </w:rPr>
              <w:t>Job Title:</w:t>
            </w:r>
          </w:p>
        </w:tc>
      </w:tr>
      <w:tr w:rsidR="00D71876" w:rsidRPr="00D71876" w14:paraId="1C4D4137" w14:textId="77777777" w:rsidTr="004576C3">
        <w:trPr>
          <w:gridAfter w:val="2"/>
          <w:wAfter w:w="8919" w:type="dxa"/>
        </w:trPr>
        <w:tc>
          <w:tcPr>
            <w:tcW w:w="2795" w:type="dxa"/>
            <w:shd w:val="clear" w:color="auto" w:fill="DAEEF3" w:themeFill="accent5" w:themeFillTint="33"/>
          </w:tcPr>
          <w:p w14:paraId="5F4F544B" w14:textId="77777777" w:rsidR="00D71876" w:rsidRPr="00D71876" w:rsidRDefault="00D71876" w:rsidP="009A109A">
            <w:pPr>
              <w:spacing w:before="60" w:after="60"/>
              <w:rPr>
                <w:rFonts w:asciiTheme="minorHAnsi" w:hAnsiTheme="minorHAnsi" w:cstheme="minorHAnsi"/>
                <w:b/>
                <w:sz w:val="20"/>
                <w:szCs w:val="16"/>
              </w:rPr>
            </w:pPr>
            <w:r w:rsidRPr="00D71876">
              <w:rPr>
                <w:rFonts w:asciiTheme="minorHAnsi" w:hAnsiTheme="minorHAnsi" w:cstheme="minorHAnsi"/>
                <w:b/>
                <w:sz w:val="20"/>
                <w:szCs w:val="16"/>
              </w:rPr>
              <w:t>Date:</w:t>
            </w:r>
          </w:p>
        </w:tc>
        <w:tc>
          <w:tcPr>
            <w:tcW w:w="3154" w:type="dxa"/>
            <w:gridSpan w:val="2"/>
            <w:shd w:val="clear" w:color="auto" w:fill="DAEEF3" w:themeFill="accent5" w:themeFillTint="33"/>
          </w:tcPr>
          <w:p w14:paraId="0161B444" w14:textId="77777777" w:rsidR="00D71876" w:rsidRPr="00D71876" w:rsidRDefault="00D71876" w:rsidP="009A109A">
            <w:pPr>
              <w:spacing w:before="60" w:after="60"/>
              <w:rPr>
                <w:rFonts w:asciiTheme="minorHAnsi" w:hAnsiTheme="minorHAnsi" w:cstheme="minorHAnsi"/>
                <w:b/>
                <w:sz w:val="20"/>
                <w:szCs w:val="16"/>
              </w:rPr>
            </w:pPr>
            <w:r w:rsidRPr="00D71876">
              <w:rPr>
                <w:rFonts w:asciiTheme="minorHAnsi" w:hAnsiTheme="minorHAnsi" w:cstheme="minorHAnsi"/>
                <w:b/>
                <w:sz w:val="20"/>
                <w:szCs w:val="16"/>
              </w:rPr>
              <w:t>Review Date:</w:t>
            </w:r>
          </w:p>
        </w:tc>
      </w:tr>
    </w:tbl>
    <w:p w14:paraId="5ACB8A69" w14:textId="77777777" w:rsidR="004D3C2F" w:rsidRDefault="004D3C2F">
      <w:pPr>
        <w:rPr>
          <w:rFonts w:asciiTheme="minorHAnsi" w:hAnsiTheme="minorHAnsi" w:cstheme="minorHAnsi"/>
          <w:b/>
          <w:sz w:val="16"/>
          <w:szCs w:val="16"/>
        </w:rPr>
      </w:pPr>
    </w:p>
    <w:p w14:paraId="4D89C2A9" w14:textId="77777777" w:rsidR="004576C3" w:rsidRDefault="004576C3">
      <w:pPr>
        <w:rPr>
          <w:rFonts w:asciiTheme="minorHAnsi" w:hAnsiTheme="minorHAnsi" w:cstheme="minorHAnsi"/>
          <w:b/>
          <w:sz w:val="16"/>
          <w:szCs w:val="16"/>
        </w:rPr>
      </w:pPr>
    </w:p>
    <w:p w14:paraId="38FDADC1" w14:textId="77777777" w:rsidR="00D71876" w:rsidRDefault="00D71876">
      <w:pPr>
        <w:rPr>
          <w:rFonts w:asciiTheme="minorHAnsi" w:hAnsiTheme="minorHAnsi" w:cstheme="minorHAnsi"/>
          <w:b/>
          <w:sz w:val="16"/>
          <w:szCs w:val="16"/>
        </w:rPr>
      </w:pPr>
    </w:p>
    <w:p w14:paraId="76FF8F37" w14:textId="77777777" w:rsidR="00D71876" w:rsidRPr="004576C3" w:rsidRDefault="00D71876" w:rsidP="004576C3">
      <w:pPr>
        <w:shd w:val="clear" w:color="auto" w:fill="215868" w:themeFill="accent5" w:themeFillShade="80"/>
        <w:rPr>
          <w:rFonts w:asciiTheme="minorHAnsi" w:hAnsiTheme="minorHAnsi" w:cstheme="minorHAnsi"/>
          <w:b/>
          <w:color w:val="FFFFFF" w:themeColor="background1"/>
          <w:szCs w:val="16"/>
        </w:rPr>
      </w:pPr>
      <w:r w:rsidRPr="004576C3">
        <w:rPr>
          <w:rFonts w:asciiTheme="minorHAnsi" w:hAnsiTheme="minorHAnsi" w:cstheme="minorHAnsi"/>
          <w:b/>
          <w:color w:val="FFFFFF" w:themeColor="background1"/>
          <w:szCs w:val="16"/>
        </w:rPr>
        <w:t>Reviewed:</w:t>
      </w:r>
    </w:p>
    <w:p w14:paraId="45262379" w14:textId="77777777" w:rsidR="00D71876" w:rsidRDefault="00D71876">
      <w:pPr>
        <w:rPr>
          <w:rFonts w:asciiTheme="minorHAnsi" w:hAnsiTheme="minorHAnsi" w:cstheme="minorHAnsi"/>
          <w:b/>
          <w:sz w:val="16"/>
          <w:szCs w:val="16"/>
        </w:rPr>
      </w:pPr>
    </w:p>
    <w:tbl>
      <w:tblPr>
        <w:tblStyle w:val="TableGrid"/>
        <w:tblW w:w="0" w:type="auto"/>
        <w:tblCellMar>
          <w:top w:w="57" w:type="dxa"/>
          <w:bottom w:w="57" w:type="dxa"/>
        </w:tblCellMar>
        <w:tblLook w:val="04A0" w:firstRow="1" w:lastRow="0" w:firstColumn="1" w:lastColumn="0" w:noHBand="0" w:noVBand="1"/>
      </w:tblPr>
      <w:tblGrid>
        <w:gridCol w:w="1037"/>
        <w:gridCol w:w="4770"/>
        <w:gridCol w:w="5954"/>
        <w:gridCol w:w="2799"/>
      </w:tblGrid>
      <w:tr w:rsidR="00D71876" w:rsidRPr="00D71876" w14:paraId="09AE2DA4" w14:textId="77777777" w:rsidTr="004576C3">
        <w:tc>
          <w:tcPr>
            <w:tcW w:w="1037" w:type="dxa"/>
            <w:shd w:val="clear" w:color="auto" w:fill="215868" w:themeFill="accent5" w:themeFillShade="80"/>
          </w:tcPr>
          <w:p w14:paraId="632BA169" w14:textId="77777777" w:rsidR="00D71876" w:rsidRPr="004576C3" w:rsidRDefault="00D71876">
            <w:pPr>
              <w:rPr>
                <w:rFonts w:asciiTheme="minorHAnsi" w:hAnsiTheme="minorHAnsi" w:cstheme="minorHAnsi"/>
                <w:b/>
                <w:color w:val="FFFFFF" w:themeColor="background1"/>
                <w:sz w:val="20"/>
                <w:szCs w:val="16"/>
              </w:rPr>
            </w:pPr>
            <w:r w:rsidRPr="004576C3">
              <w:rPr>
                <w:rFonts w:asciiTheme="minorHAnsi" w:hAnsiTheme="minorHAnsi" w:cstheme="minorHAnsi"/>
                <w:b/>
                <w:color w:val="FFFFFF" w:themeColor="background1"/>
                <w:sz w:val="20"/>
                <w:szCs w:val="16"/>
              </w:rPr>
              <w:t>Employee</w:t>
            </w:r>
          </w:p>
        </w:tc>
        <w:tc>
          <w:tcPr>
            <w:tcW w:w="4770" w:type="dxa"/>
          </w:tcPr>
          <w:p w14:paraId="1BDC2BCA" w14:textId="77777777" w:rsidR="00D71876" w:rsidRPr="00D71876" w:rsidRDefault="00D71876">
            <w:pPr>
              <w:rPr>
                <w:rFonts w:asciiTheme="minorHAnsi" w:hAnsiTheme="minorHAnsi" w:cstheme="minorHAnsi"/>
                <w:b/>
                <w:sz w:val="20"/>
                <w:szCs w:val="16"/>
              </w:rPr>
            </w:pPr>
            <w:r w:rsidRPr="00D71876">
              <w:rPr>
                <w:rFonts w:asciiTheme="minorHAnsi" w:hAnsiTheme="minorHAnsi" w:cstheme="minorHAnsi"/>
                <w:b/>
                <w:sz w:val="20"/>
                <w:szCs w:val="16"/>
              </w:rPr>
              <w:t>Signature</w:t>
            </w:r>
          </w:p>
        </w:tc>
        <w:tc>
          <w:tcPr>
            <w:tcW w:w="5954" w:type="dxa"/>
          </w:tcPr>
          <w:p w14:paraId="68889469" w14:textId="77777777" w:rsidR="00D71876" w:rsidRPr="00D71876" w:rsidRDefault="00D71876">
            <w:pPr>
              <w:rPr>
                <w:rFonts w:asciiTheme="minorHAnsi" w:hAnsiTheme="minorHAnsi" w:cstheme="minorHAnsi"/>
                <w:b/>
                <w:sz w:val="20"/>
                <w:szCs w:val="16"/>
              </w:rPr>
            </w:pPr>
            <w:r w:rsidRPr="00D71876">
              <w:rPr>
                <w:rFonts w:asciiTheme="minorHAnsi" w:hAnsiTheme="minorHAnsi" w:cstheme="minorHAnsi"/>
                <w:b/>
                <w:sz w:val="20"/>
                <w:szCs w:val="16"/>
              </w:rPr>
              <w:t>Name</w:t>
            </w:r>
          </w:p>
        </w:tc>
        <w:tc>
          <w:tcPr>
            <w:tcW w:w="2799" w:type="dxa"/>
          </w:tcPr>
          <w:p w14:paraId="5AB26A8B" w14:textId="77777777" w:rsidR="00D71876" w:rsidRPr="00D71876" w:rsidRDefault="00D71876">
            <w:pPr>
              <w:rPr>
                <w:rFonts w:asciiTheme="minorHAnsi" w:hAnsiTheme="minorHAnsi" w:cstheme="minorHAnsi"/>
                <w:b/>
                <w:sz w:val="20"/>
                <w:szCs w:val="16"/>
              </w:rPr>
            </w:pPr>
            <w:r w:rsidRPr="00D71876">
              <w:rPr>
                <w:rFonts w:asciiTheme="minorHAnsi" w:hAnsiTheme="minorHAnsi" w:cstheme="minorHAnsi"/>
                <w:b/>
                <w:sz w:val="20"/>
                <w:szCs w:val="16"/>
              </w:rPr>
              <w:t>Date</w:t>
            </w:r>
          </w:p>
        </w:tc>
      </w:tr>
      <w:tr w:rsidR="00D71876" w:rsidRPr="00D71876" w14:paraId="2F76DDE2" w14:textId="77777777" w:rsidTr="004576C3">
        <w:tc>
          <w:tcPr>
            <w:tcW w:w="1037" w:type="dxa"/>
            <w:shd w:val="clear" w:color="auto" w:fill="215868" w:themeFill="accent5" w:themeFillShade="80"/>
          </w:tcPr>
          <w:p w14:paraId="7A19A991" w14:textId="77777777" w:rsidR="00D71876" w:rsidRPr="004576C3" w:rsidRDefault="00D71876">
            <w:pPr>
              <w:rPr>
                <w:rFonts w:asciiTheme="minorHAnsi" w:hAnsiTheme="minorHAnsi" w:cstheme="minorHAnsi"/>
                <w:b/>
                <w:color w:val="FFFFFF" w:themeColor="background1"/>
                <w:sz w:val="20"/>
                <w:szCs w:val="16"/>
              </w:rPr>
            </w:pPr>
            <w:r w:rsidRPr="004576C3">
              <w:rPr>
                <w:rFonts w:asciiTheme="minorHAnsi" w:hAnsiTheme="minorHAnsi" w:cstheme="minorHAnsi"/>
                <w:b/>
                <w:color w:val="FFFFFF" w:themeColor="background1"/>
                <w:sz w:val="20"/>
                <w:szCs w:val="16"/>
              </w:rPr>
              <w:t>Manager</w:t>
            </w:r>
          </w:p>
        </w:tc>
        <w:tc>
          <w:tcPr>
            <w:tcW w:w="4770" w:type="dxa"/>
          </w:tcPr>
          <w:p w14:paraId="458B1A55" w14:textId="77777777" w:rsidR="00D71876" w:rsidRPr="00D71876" w:rsidRDefault="00D71876">
            <w:pPr>
              <w:rPr>
                <w:rFonts w:asciiTheme="minorHAnsi" w:hAnsiTheme="minorHAnsi" w:cstheme="minorHAnsi"/>
                <w:b/>
                <w:sz w:val="20"/>
                <w:szCs w:val="16"/>
              </w:rPr>
            </w:pPr>
            <w:r w:rsidRPr="00D71876">
              <w:rPr>
                <w:rFonts w:asciiTheme="minorHAnsi" w:hAnsiTheme="minorHAnsi" w:cstheme="minorHAnsi"/>
                <w:b/>
                <w:sz w:val="20"/>
                <w:szCs w:val="16"/>
              </w:rPr>
              <w:t>Signature</w:t>
            </w:r>
          </w:p>
        </w:tc>
        <w:tc>
          <w:tcPr>
            <w:tcW w:w="5954" w:type="dxa"/>
          </w:tcPr>
          <w:p w14:paraId="047E160F" w14:textId="77777777" w:rsidR="00D71876" w:rsidRPr="00D71876" w:rsidRDefault="00D71876">
            <w:pPr>
              <w:rPr>
                <w:rFonts w:asciiTheme="minorHAnsi" w:hAnsiTheme="minorHAnsi" w:cstheme="minorHAnsi"/>
                <w:b/>
                <w:sz w:val="20"/>
                <w:szCs w:val="16"/>
              </w:rPr>
            </w:pPr>
            <w:r w:rsidRPr="00D71876">
              <w:rPr>
                <w:rFonts w:asciiTheme="minorHAnsi" w:hAnsiTheme="minorHAnsi" w:cstheme="minorHAnsi"/>
                <w:b/>
                <w:sz w:val="20"/>
                <w:szCs w:val="16"/>
              </w:rPr>
              <w:t xml:space="preserve">Name </w:t>
            </w:r>
          </w:p>
        </w:tc>
        <w:tc>
          <w:tcPr>
            <w:tcW w:w="2799" w:type="dxa"/>
          </w:tcPr>
          <w:p w14:paraId="7420F57E" w14:textId="77777777" w:rsidR="00D71876" w:rsidRPr="00D71876" w:rsidRDefault="00D71876">
            <w:pPr>
              <w:rPr>
                <w:rFonts w:asciiTheme="minorHAnsi" w:hAnsiTheme="minorHAnsi" w:cstheme="minorHAnsi"/>
                <w:b/>
                <w:sz w:val="20"/>
                <w:szCs w:val="16"/>
              </w:rPr>
            </w:pPr>
            <w:r w:rsidRPr="00D71876">
              <w:rPr>
                <w:rFonts w:asciiTheme="minorHAnsi" w:hAnsiTheme="minorHAnsi" w:cstheme="minorHAnsi"/>
                <w:b/>
                <w:sz w:val="20"/>
                <w:szCs w:val="16"/>
              </w:rPr>
              <w:t>Date</w:t>
            </w:r>
          </w:p>
        </w:tc>
      </w:tr>
      <w:tr w:rsidR="00D71876" w:rsidRPr="00D71876" w14:paraId="050B941E" w14:textId="77777777" w:rsidTr="004576C3">
        <w:tc>
          <w:tcPr>
            <w:tcW w:w="1037" w:type="dxa"/>
            <w:shd w:val="clear" w:color="auto" w:fill="215868" w:themeFill="accent5" w:themeFillShade="80"/>
          </w:tcPr>
          <w:p w14:paraId="7E2AEB5C" w14:textId="77777777" w:rsidR="00D71876" w:rsidRPr="004576C3" w:rsidRDefault="00D71876">
            <w:pPr>
              <w:rPr>
                <w:rFonts w:asciiTheme="minorHAnsi" w:hAnsiTheme="minorHAnsi" w:cstheme="minorHAnsi"/>
                <w:b/>
                <w:color w:val="FFFFFF" w:themeColor="background1"/>
                <w:sz w:val="20"/>
                <w:szCs w:val="16"/>
              </w:rPr>
            </w:pPr>
            <w:r w:rsidRPr="004576C3">
              <w:rPr>
                <w:rFonts w:asciiTheme="minorHAnsi" w:hAnsiTheme="minorHAnsi" w:cstheme="minorHAnsi"/>
                <w:b/>
                <w:color w:val="FFFFFF" w:themeColor="background1"/>
                <w:sz w:val="20"/>
                <w:szCs w:val="16"/>
              </w:rPr>
              <w:t>Assessor</w:t>
            </w:r>
          </w:p>
        </w:tc>
        <w:tc>
          <w:tcPr>
            <w:tcW w:w="4770" w:type="dxa"/>
          </w:tcPr>
          <w:p w14:paraId="4F941478" w14:textId="77777777" w:rsidR="00D71876" w:rsidRPr="00D71876" w:rsidRDefault="00D71876">
            <w:pPr>
              <w:rPr>
                <w:rFonts w:asciiTheme="minorHAnsi" w:hAnsiTheme="minorHAnsi" w:cstheme="minorHAnsi"/>
                <w:b/>
                <w:sz w:val="20"/>
                <w:szCs w:val="16"/>
              </w:rPr>
            </w:pPr>
            <w:r w:rsidRPr="00D71876">
              <w:rPr>
                <w:rFonts w:asciiTheme="minorHAnsi" w:hAnsiTheme="minorHAnsi" w:cstheme="minorHAnsi"/>
                <w:b/>
                <w:sz w:val="20"/>
                <w:szCs w:val="16"/>
              </w:rPr>
              <w:t>Signature</w:t>
            </w:r>
          </w:p>
        </w:tc>
        <w:tc>
          <w:tcPr>
            <w:tcW w:w="5954" w:type="dxa"/>
          </w:tcPr>
          <w:p w14:paraId="7EE216BB" w14:textId="77777777" w:rsidR="00D71876" w:rsidRPr="00D71876" w:rsidRDefault="00D71876">
            <w:pPr>
              <w:rPr>
                <w:rFonts w:asciiTheme="minorHAnsi" w:hAnsiTheme="minorHAnsi" w:cstheme="minorHAnsi"/>
                <w:b/>
                <w:sz w:val="20"/>
                <w:szCs w:val="16"/>
              </w:rPr>
            </w:pPr>
            <w:r w:rsidRPr="00D71876">
              <w:rPr>
                <w:rFonts w:asciiTheme="minorHAnsi" w:hAnsiTheme="minorHAnsi" w:cstheme="minorHAnsi"/>
                <w:b/>
                <w:sz w:val="20"/>
                <w:szCs w:val="16"/>
              </w:rPr>
              <w:t>Name</w:t>
            </w:r>
          </w:p>
        </w:tc>
        <w:tc>
          <w:tcPr>
            <w:tcW w:w="2799" w:type="dxa"/>
          </w:tcPr>
          <w:p w14:paraId="428F0DA7" w14:textId="77777777" w:rsidR="00D71876" w:rsidRPr="00D71876" w:rsidRDefault="00D71876">
            <w:pPr>
              <w:rPr>
                <w:rFonts w:asciiTheme="minorHAnsi" w:hAnsiTheme="minorHAnsi" w:cstheme="minorHAnsi"/>
                <w:b/>
                <w:sz w:val="20"/>
                <w:szCs w:val="16"/>
              </w:rPr>
            </w:pPr>
            <w:r w:rsidRPr="00D71876">
              <w:rPr>
                <w:rFonts w:asciiTheme="minorHAnsi" w:hAnsiTheme="minorHAnsi" w:cstheme="minorHAnsi"/>
                <w:b/>
                <w:sz w:val="20"/>
                <w:szCs w:val="16"/>
              </w:rPr>
              <w:t>Date</w:t>
            </w:r>
          </w:p>
        </w:tc>
      </w:tr>
    </w:tbl>
    <w:p w14:paraId="283DEB36" w14:textId="77777777" w:rsidR="00D71876" w:rsidRDefault="00D71876">
      <w:pPr>
        <w:rPr>
          <w:rFonts w:asciiTheme="minorHAnsi" w:hAnsiTheme="minorHAnsi" w:cstheme="minorHAnsi"/>
          <w:b/>
          <w:sz w:val="16"/>
          <w:szCs w:val="16"/>
        </w:rPr>
      </w:pPr>
    </w:p>
    <w:sectPr w:rsidR="00D71876" w:rsidSect="007821E0">
      <w:pgSz w:w="16838" w:h="11906" w:orient="landscape"/>
      <w:pgMar w:top="720" w:right="1134" w:bottom="993"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FAF5" w14:textId="77777777" w:rsidR="007821E0" w:rsidRDefault="007821E0" w:rsidP="007821E0">
      <w:r>
        <w:separator/>
      </w:r>
    </w:p>
  </w:endnote>
  <w:endnote w:type="continuationSeparator" w:id="0">
    <w:p w14:paraId="3E7D33BA" w14:textId="77777777" w:rsidR="007821E0" w:rsidRDefault="007821E0" w:rsidP="0078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A673" w14:textId="3AE54E73" w:rsidR="007821E0" w:rsidRPr="007821E0" w:rsidRDefault="003E6FBC" w:rsidP="003E6FBC">
    <w:pPr>
      <w:pStyle w:val="Footer"/>
      <w:tabs>
        <w:tab w:val="clear" w:pos="4513"/>
        <w:tab w:val="clear" w:pos="9026"/>
        <w:tab w:val="center" w:pos="6663"/>
        <w:tab w:val="right" w:pos="14175"/>
      </w:tabs>
      <w:jc w:val="center"/>
      <w:rPr>
        <w:rFonts w:ascii="Calibri" w:hAnsi="Calibri"/>
        <w:sz w:val="18"/>
      </w:rPr>
    </w:pPr>
    <w:r>
      <w:rPr>
        <w:rFonts w:ascii="Calibri" w:hAnsi="Calibri"/>
        <w:sz w:val="18"/>
      </w:rPr>
      <w:tab/>
    </w:r>
    <w:r w:rsidR="007821E0" w:rsidRPr="007821E0">
      <w:rPr>
        <w:rFonts w:ascii="Calibri" w:hAnsi="Calibri"/>
        <w:sz w:val="18"/>
      </w:rPr>
      <w:t xml:space="preserve">Page </w:t>
    </w:r>
    <w:r w:rsidR="007821E0" w:rsidRPr="007821E0">
      <w:rPr>
        <w:rFonts w:ascii="Calibri" w:hAnsi="Calibri"/>
        <w:b/>
        <w:bCs/>
        <w:sz w:val="18"/>
      </w:rPr>
      <w:fldChar w:fldCharType="begin"/>
    </w:r>
    <w:r w:rsidR="007821E0" w:rsidRPr="007821E0">
      <w:rPr>
        <w:rFonts w:ascii="Calibri" w:hAnsi="Calibri"/>
        <w:b/>
        <w:bCs/>
        <w:sz w:val="18"/>
      </w:rPr>
      <w:instrText xml:space="preserve"> PAGE </w:instrText>
    </w:r>
    <w:r w:rsidR="007821E0" w:rsidRPr="007821E0">
      <w:rPr>
        <w:rFonts w:ascii="Calibri" w:hAnsi="Calibri"/>
        <w:b/>
        <w:bCs/>
        <w:sz w:val="18"/>
      </w:rPr>
      <w:fldChar w:fldCharType="separate"/>
    </w:r>
    <w:r w:rsidR="004E72B3">
      <w:rPr>
        <w:rFonts w:ascii="Calibri" w:hAnsi="Calibri"/>
        <w:b/>
        <w:bCs/>
        <w:noProof/>
        <w:sz w:val="18"/>
      </w:rPr>
      <w:t>3</w:t>
    </w:r>
    <w:r w:rsidR="007821E0" w:rsidRPr="007821E0">
      <w:rPr>
        <w:rFonts w:ascii="Calibri" w:hAnsi="Calibri"/>
        <w:b/>
        <w:bCs/>
        <w:sz w:val="18"/>
      </w:rPr>
      <w:fldChar w:fldCharType="end"/>
    </w:r>
    <w:r w:rsidR="007821E0" w:rsidRPr="007821E0">
      <w:rPr>
        <w:rFonts w:ascii="Calibri" w:hAnsi="Calibri"/>
        <w:sz w:val="18"/>
      </w:rPr>
      <w:t xml:space="preserve"> of </w:t>
    </w:r>
    <w:r w:rsidR="007821E0" w:rsidRPr="007821E0">
      <w:rPr>
        <w:rFonts w:ascii="Calibri" w:hAnsi="Calibri"/>
        <w:b/>
        <w:bCs/>
        <w:sz w:val="18"/>
      </w:rPr>
      <w:fldChar w:fldCharType="begin"/>
    </w:r>
    <w:r w:rsidR="007821E0" w:rsidRPr="007821E0">
      <w:rPr>
        <w:rFonts w:ascii="Calibri" w:hAnsi="Calibri"/>
        <w:b/>
        <w:bCs/>
        <w:sz w:val="18"/>
      </w:rPr>
      <w:instrText xml:space="preserve"> NUMPAGES  </w:instrText>
    </w:r>
    <w:r w:rsidR="007821E0" w:rsidRPr="007821E0">
      <w:rPr>
        <w:rFonts w:ascii="Calibri" w:hAnsi="Calibri"/>
        <w:b/>
        <w:bCs/>
        <w:sz w:val="18"/>
      </w:rPr>
      <w:fldChar w:fldCharType="separate"/>
    </w:r>
    <w:r w:rsidR="004E72B3">
      <w:rPr>
        <w:rFonts w:ascii="Calibri" w:hAnsi="Calibri"/>
        <w:b/>
        <w:bCs/>
        <w:noProof/>
        <w:sz w:val="18"/>
      </w:rPr>
      <w:t>11</w:t>
    </w:r>
    <w:r w:rsidR="007821E0" w:rsidRPr="007821E0">
      <w:rPr>
        <w:rFonts w:ascii="Calibri" w:hAnsi="Calibri"/>
        <w:b/>
        <w:bCs/>
        <w:sz w:val="18"/>
      </w:rPr>
      <w:fldChar w:fldCharType="end"/>
    </w:r>
    <w:r>
      <w:rPr>
        <w:rFonts w:ascii="Calibri" w:hAnsi="Calibri"/>
        <w:b/>
        <w:bCs/>
        <w:sz w:val="18"/>
      </w:rPr>
      <w:tab/>
    </w:r>
    <w:r w:rsidRPr="003E6FBC">
      <w:rPr>
        <w:rFonts w:ascii="Calibri" w:hAnsi="Calibri"/>
        <w:sz w:val="18"/>
      </w:rPr>
      <w:fldChar w:fldCharType="begin"/>
    </w:r>
    <w:r w:rsidRPr="003E6FBC">
      <w:rPr>
        <w:rFonts w:ascii="Calibri" w:hAnsi="Calibri"/>
        <w:sz w:val="18"/>
      </w:rPr>
      <w:instrText xml:space="preserve"> FILENAME \* MERGEFORMAT </w:instrText>
    </w:r>
    <w:r w:rsidRPr="003E6FBC">
      <w:rPr>
        <w:rFonts w:ascii="Calibri" w:hAnsi="Calibri"/>
        <w:sz w:val="18"/>
      </w:rPr>
      <w:fldChar w:fldCharType="separate"/>
    </w:r>
    <w:r w:rsidR="00B55D41">
      <w:rPr>
        <w:rFonts w:ascii="Calibri" w:hAnsi="Calibri"/>
        <w:noProof/>
        <w:sz w:val="18"/>
      </w:rPr>
      <w:t>pregnancy risk assessment form FINAL.docx</w:t>
    </w:r>
    <w:r w:rsidRPr="003E6FBC">
      <w:rPr>
        <w:rFonts w:ascii="Calibri" w:hAnsi="Calibri"/>
        <w:sz w:val="18"/>
      </w:rPr>
      <w:fldChar w:fldCharType="end"/>
    </w:r>
  </w:p>
  <w:p w14:paraId="3AFF3815" w14:textId="77777777" w:rsidR="007821E0" w:rsidRPr="00530F10" w:rsidRDefault="00530F10" w:rsidP="00530F10">
    <w:pPr>
      <w:pStyle w:val="Footer"/>
      <w:tabs>
        <w:tab w:val="left" w:pos="993"/>
      </w:tabs>
      <w:rPr>
        <w:rFonts w:asciiTheme="minorHAnsi" w:hAnsiTheme="minorHAnsi" w:cstheme="minorHAnsi"/>
        <w:sz w:val="16"/>
      </w:rPr>
    </w:pPr>
    <w:r w:rsidRPr="00530F10">
      <w:rPr>
        <w:rFonts w:asciiTheme="minorHAnsi" w:hAnsiTheme="minorHAnsi" w:cstheme="minorHAnsi"/>
        <w:sz w:val="16"/>
      </w:rPr>
      <w:t xml:space="preserve">Version Date:  </w:t>
    </w:r>
    <w:r w:rsidRPr="00530F10">
      <w:rPr>
        <w:rFonts w:asciiTheme="minorHAnsi" w:hAnsiTheme="minorHAnsi" w:cstheme="minorHAnsi"/>
        <w:sz w:val="16"/>
      </w:rPr>
      <w:tab/>
      <w:t>January 2020</w:t>
    </w:r>
  </w:p>
  <w:p w14:paraId="6C176135" w14:textId="77777777" w:rsidR="00530F10" w:rsidRPr="00530F10" w:rsidRDefault="00530F10" w:rsidP="00530F10">
    <w:pPr>
      <w:pStyle w:val="Footer"/>
      <w:tabs>
        <w:tab w:val="left" w:pos="993"/>
      </w:tabs>
      <w:rPr>
        <w:rFonts w:asciiTheme="minorHAnsi" w:hAnsiTheme="minorHAnsi" w:cstheme="minorHAnsi"/>
        <w:sz w:val="16"/>
      </w:rPr>
    </w:pPr>
    <w:r w:rsidRPr="00530F10">
      <w:rPr>
        <w:rFonts w:asciiTheme="minorHAnsi" w:hAnsiTheme="minorHAnsi" w:cstheme="minorHAnsi"/>
        <w:sz w:val="16"/>
      </w:rPr>
      <w:t>Version:</w:t>
    </w:r>
    <w:r w:rsidRPr="00530F10">
      <w:rPr>
        <w:rFonts w:asciiTheme="minorHAnsi" w:hAnsiTheme="minorHAnsi" w:cstheme="minorHAnsi"/>
        <w:sz w:val="16"/>
      </w:rPr>
      <w:tab/>
      <w:t>1.0</w:t>
    </w:r>
  </w:p>
  <w:p w14:paraId="57F91774" w14:textId="77777777" w:rsidR="00530F10" w:rsidRPr="00530F10" w:rsidRDefault="00530F10" w:rsidP="00530F10">
    <w:pPr>
      <w:pStyle w:val="Footer"/>
      <w:tabs>
        <w:tab w:val="left" w:pos="993"/>
      </w:tabs>
      <w:rPr>
        <w:rFonts w:asciiTheme="minorHAnsi" w:hAnsiTheme="minorHAnsi" w:cstheme="minorHAnsi"/>
        <w:sz w:val="16"/>
      </w:rPr>
    </w:pPr>
    <w:r w:rsidRPr="00530F10">
      <w:rPr>
        <w:rFonts w:asciiTheme="minorHAnsi" w:hAnsiTheme="minorHAnsi" w:cstheme="minorHAnsi"/>
        <w:sz w:val="16"/>
      </w:rPr>
      <w:t>Review Date: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5DBE" w14:textId="77777777" w:rsidR="007821E0" w:rsidRDefault="007821E0" w:rsidP="007821E0">
      <w:r>
        <w:separator/>
      </w:r>
    </w:p>
  </w:footnote>
  <w:footnote w:type="continuationSeparator" w:id="0">
    <w:p w14:paraId="7DDA9EB6" w14:textId="77777777" w:rsidR="007821E0" w:rsidRDefault="007821E0" w:rsidP="00782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6BEF"/>
    <w:multiLevelType w:val="hybridMultilevel"/>
    <w:tmpl w:val="0EF89F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B186B"/>
    <w:multiLevelType w:val="hybridMultilevel"/>
    <w:tmpl w:val="DC80D8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C60A5C"/>
    <w:multiLevelType w:val="hybridMultilevel"/>
    <w:tmpl w:val="16CABF24"/>
    <w:lvl w:ilvl="0" w:tplc="E8C6A42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0B71AA"/>
    <w:multiLevelType w:val="hybridMultilevel"/>
    <w:tmpl w:val="A6245454"/>
    <w:lvl w:ilvl="0" w:tplc="E8C6A42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F4E"/>
    <w:rsid w:val="00013FDD"/>
    <w:rsid w:val="00014327"/>
    <w:rsid w:val="000202EC"/>
    <w:rsid w:val="0003082A"/>
    <w:rsid w:val="00031559"/>
    <w:rsid w:val="000333EA"/>
    <w:rsid w:val="0004204C"/>
    <w:rsid w:val="00043997"/>
    <w:rsid w:val="00046AB2"/>
    <w:rsid w:val="00057524"/>
    <w:rsid w:val="00057F74"/>
    <w:rsid w:val="00060D2E"/>
    <w:rsid w:val="00061F62"/>
    <w:rsid w:val="00070D62"/>
    <w:rsid w:val="000749E1"/>
    <w:rsid w:val="000770E7"/>
    <w:rsid w:val="00077E4E"/>
    <w:rsid w:val="00082F4F"/>
    <w:rsid w:val="000A5F4F"/>
    <w:rsid w:val="000B7EAE"/>
    <w:rsid w:val="000C0C59"/>
    <w:rsid w:val="000D194E"/>
    <w:rsid w:val="000D2C08"/>
    <w:rsid w:val="000D3C9C"/>
    <w:rsid w:val="000D503F"/>
    <w:rsid w:val="000E1918"/>
    <w:rsid w:val="000E35B3"/>
    <w:rsid w:val="000E4783"/>
    <w:rsid w:val="0010118A"/>
    <w:rsid w:val="00102760"/>
    <w:rsid w:val="00104682"/>
    <w:rsid w:val="00106D61"/>
    <w:rsid w:val="00114231"/>
    <w:rsid w:val="00115B2E"/>
    <w:rsid w:val="00120BA7"/>
    <w:rsid w:val="001240E0"/>
    <w:rsid w:val="00144F4E"/>
    <w:rsid w:val="00144FD5"/>
    <w:rsid w:val="001451B5"/>
    <w:rsid w:val="0014755D"/>
    <w:rsid w:val="001513C2"/>
    <w:rsid w:val="00157E07"/>
    <w:rsid w:val="00162354"/>
    <w:rsid w:val="0017041E"/>
    <w:rsid w:val="00175296"/>
    <w:rsid w:val="00175F7C"/>
    <w:rsid w:val="001806F0"/>
    <w:rsid w:val="00183AD7"/>
    <w:rsid w:val="00191DBB"/>
    <w:rsid w:val="00194259"/>
    <w:rsid w:val="00195704"/>
    <w:rsid w:val="001A143A"/>
    <w:rsid w:val="001B6062"/>
    <w:rsid w:val="001C3EB8"/>
    <w:rsid w:val="001D7529"/>
    <w:rsid w:val="001E0096"/>
    <w:rsid w:val="001E071F"/>
    <w:rsid w:val="001E0F69"/>
    <w:rsid w:val="001E1965"/>
    <w:rsid w:val="001E63A5"/>
    <w:rsid w:val="001E667B"/>
    <w:rsid w:val="001F480D"/>
    <w:rsid w:val="001F745E"/>
    <w:rsid w:val="0020715D"/>
    <w:rsid w:val="00220C89"/>
    <w:rsid w:val="00221990"/>
    <w:rsid w:val="00222238"/>
    <w:rsid w:val="00224EB4"/>
    <w:rsid w:val="002274E1"/>
    <w:rsid w:val="002403E2"/>
    <w:rsid w:val="00240409"/>
    <w:rsid w:val="00247189"/>
    <w:rsid w:val="00247C8D"/>
    <w:rsid w:val="00253788"/>
    <w:rsid w:val="002537D4"/>
    <w:rsid w:val="00254C9C"/>
    <w:rsid w:val="00257FB6"/>
    <w:rsid w:val="00261EF9"/>
    <w:rsid w:val="00266ACB"/>
    <w:rsid w:val="002679C5"/>
    <w:rsid w:val="00272EE5"/>
    <w:rsid w:val="00274C0C"/>
    <w:rsid w:val="00282092"/>
    <w:rsid w:val="002873EB"/>
    <w:rsid w:val="00287762"/>
    <w:rsid w:val="00297E19"/>
    <w:rsid w:val="002A2EAF"/>
    <w:rsid w:val="002A491E"/>
    <w:rsid w:val="002A4F28"/>
    <w:rsid w:val="002A78E3"/>
    <w:rsid w:val="002C4246"/>
    <w:rsid w:val="002C7BED"/>
    <w:rsid w:val="002D05AC"/>
    <w:rsid w:val="002D4790"/>
    <w:rsid w:val="002E353D"/>
    <w:rsid w:val="002E48CC"/>
    <w:rsid w:val="002E5FDB"/>
    <w:rsid w:val="002F2C64"/>
    <w:rsid w:val="002F48A7"/>
    <w:rsid w:val="0030094D"/>
    <w:rsid w:val="0030360B"/>
    <w:rsid w:val="00307BFB"/>
    <w:rsid w:val="003120D4"/>
    <w:rsid w:val="0031511F"/>
    <w:rsid w:val="00322935"/>
    <w:rsid w:val="00323556"/>
    <w:rsid w:val="00344495"/>
    <w:rsid w:val="00345358"/>
    <w:rsid w:val="00356BD5"/>
    <w:rsid w:val="00363930"/>
    <w:rsid w:val="00366203"/>
    <w:rsid w:val="00372CD4"/>
    <w:rsid w:val="003773E6"/>
    <w:rsid w:val="00381ACC"/>
    <w:rsid w:val="00391E7B"/>
    <w:rsid w:val="003959BD"/>
    <w:rsid w:val="00395C6C"/>
    <w:rsid w:val="00395E10"/>
    <w:rsid w:val="00397159"/>
    <w:rsid w:val="003A1B5E"/>
    <w:rsid w:val="003A559E"/>
    <w:rsid w:val="003B2C61"/>
    <w:rsid w:val="003B2D94"/>
    <w:rsid w:val="003B425B"/>
    <w:rsid w:val="003B6106"/>
    <w:rsid w:val="003C0596"/>
    <w:rsid w:val="003C0A3D"/>
    <w:rsid w:val="003C1A00"/>
    <w:rsid w:val="003C690F"/>
    <w:rsid w:val="003C7027"/>
    <w:rsid w:val="003C7CAB"/>
    <w:rsid w:val="003D4027"/>
    <w:rsid w:val="003D5B9F"/>
    <w:rsid w:val="003E51C3"/>
    <w:rsid w:val="003E56F0"/>
    <w:rsid w:val="003E6FBC"/>
    <w:rsid w:val="003F6B3F"/>
    <w:rsid w:val="003F77F2"/>
    <w:rsid w:val="003F78D2"/>
    <w:rsid w:val="00405EB3"/>
    <w:rsid w:val="00410DDE"/>
    <w:rsid w:val="00422810"/>
    <w:rsid w:val="00422953"/>
    <w:rsid w:val="00422BF8"/>
    <w:rsid w:val="004265A6"/>
    <w:rsid w:val="00430304"/>
    <w:rsid w:val="00436330"/>
    <w:rsid w:val="0044072D"/>
    <w:rsid w:val="00457078"/>
    <w:rsid w:val="004576C3"/>
    <w:rsid w:val="00462AD1"/>
    <w:rsid w:val="00466F4E"/>
    <w:rsid w:val="00471F1A"/>
    <w:rsid w:val="004762B2"/>
    <w:rsid w:val="00484276"/>
    <w:rsid w:val="00492A40"/>
    <w:rsid w:val="00494707"/>
    <w:rsid w:val="00497BB6"/>
    <w:rsid w:val="004B1696"/>
    <w:rsid w:val="004B1C40"/>
    <w:rsid w:val="004B3658"/>
    <w:rsid w:val="004B43EF"/>
    <w:rsid w:val="004B727A"/>
    <w:rsid w:val="004C27AF"/>
    <w:rsid w:val="004C33A5"/>
    <w:rsid w:val="004C67F4"/>
    <w:rsid w:val="004C7BA2"/>
    <w:rsid w:val="004D053F"/>
    <w:rsid w:val="004D3C2F"/>
    <w:rsid w:val="004E5ED8"/>
    <w:rsid w:val="004E72B3"/>
    <w:rsid w:val="004F0C80"/>
    <w:rsid w:val="004F28B3"/>
    <w:rsid w:val="004F5E5C"/>
    <w:rsid w:val="00507A1E"/>
    <w:rsid w:val="00510A21"/>
    <w:rsid w:val="00511D8B"/>
    <w:rsid w:val="00513735"/>
    <w:rsid w:val="005151BF"/>
    <w:rsid w:val="00524470"/>
    <w:rsid w:val="00530F10"/>
    <w:rsid w:val="005317F5"/>
    <w:rsid w:val="00540066"/>
    <w:rsid w:val="0054068A"/>
    <w:rsid w:val="00540A4B"/>
    <w:rsid w:val="00540D89"/>
    <w:rsid w:val="00544054"/>
    <w:rsid w:val="005457EB"/>
    <w:rsid w:val="00550058"/>
    <w:rsid w:val="00550DAB"/>
    <w:rsid w:val="005725F8"/>
    <w:rsid w:val="005727F8"/>
    <w:rsid w:val="00581E4C"/>
    <w:rsid w:val="005829F2"/>
    <w:rsid w:val="0058437F"/>
    <w:rsid w:val="00587E34"/>
    <w:rsid w:val="00590D4B"/>
    <w:rsid w:val="00594671"/>
    <w:rsid w:val="005A46BD"/>
    <w:rsid w:val="005A4E62"/>
    <w:rsid w:val="005A4FEB"/>
    <w:rsid w:val="005A7687"/>
    <w:rsid w:val="005B79FC"/>
    <w:rsid w:val="005C076C"/>
    <w:rsid w:val="005C15DE"/>
    <w:rsid w:val="005C24CB"/>
    <w:rsid w:val="005D4EB2"/>
    <w:rsid w:val="005D5527"/>
    <w:rsid w:val="005F40C3"/>
    <w:rsid w:val="005F4177"/>
    <w:rsid w:val="005F75E5"/>
    <w:rsid w:val="005F766B"/>
    <w:rsid w:val="006066B4"/>
    <w:rsid w:val="00615B27"/>
    <w:rsid w:val="00626144"/>
    <w:rsid w:val="00634589"/>
    <w:rsid w:val="006359A1"/>
    <w:rsid w:val="00635C1B"/>
    <w:rsid w:val="00635F36"/>
    <w:rsid w:val="006362E1"/>
    <w:rsid w:val="00642061"/>
    <w:rsid w:val="00642160"/>
    <w:rsid w:val="00643834"/>
    <w:rsid w:val="0064675D"/>
    <w:rsid w:val="00646D8E"/>
    <w:rsid w:val="00663A63"/>
    <w:rsid w:val="00665EA2"/>
    <w:rsid w:val="00681A0A"/>
    <w:rsid w:val="00684314"/>
    <w:rsid w:val="00684E85"/>
    <w:rsid w:val="00685509"/>
    <w:rsid w:val="00686B94"/>
    <w:rsid w:val="00694041"/>
    <w:rsid w:val="0069525D"/>
    <w:rsid w:val="0069722D"/>
    <w:rsid w:val="00697F97"/>
    <w:rsid w:val="006A08E1"/>
    <w:rsid w:val="006A0A41"/>
    <w:rsid w:val="006A22A6"/>
    <w:rsid w:val="006A25F3"/>
    <w:rsid w:val="006B2E48"/>
    <w:rsid w:val="006B64A1"/>
    <w:rsid w:val="006B68CA"/>
    <w:rsid w:val="006B7399"/>
    <w:rsid w:val="006C1C7E"/>
    <w:rsid w:val="006C5379"/>
    <w:rsid w:val="006C7716"/>
    <w:rsid w:val="006C7DB3"/>
    <w:rsid w:val="006D2AEB"/>
    <w:rsid w:val="006D2C70"/>
    <w:rsid w:val="006D4941"/>
    <w:rsid w:val="006E4A32"/>
    <w:rsid w:val="006E502E"/>
    <w:rsid w:val="006E7CB7"/>
    <w:rsid w:val="006F2AE9"/>
    <w:rsid w:val="007133DB"/>
    <w:rsid w:val="00730EE4"/>
    <w:rsid w:val="00735BB8"/>
    <w:rsid w:val="00744723"/>
    <w:rsid w:val="00752127"/>
    <w:rsid w:val="0075428E"/>
    <w:rsid w:val="00760F94"/>
    <w:rsid w:val="0076428E"/>
    <w:rsid w:val="00764B06"/>
    <w:rsid w:val="00771B80"/>
    <w:rsid w:val="007748C5"/>
    <w:rsid w:val="0077629B"/>
    <w:rsid w:val="00777846"/>
    <w:rsid w:val="007779AB"/>
    <w:rsid w:val="007821E0"/>
    <w:rsid w:val="007908AC"/>
    <w:rsid w:val="00791CDA"/>
    <w:rsid w:val="00792D80"/>
    <w:rsid w:val="00795E10"/>
    <w:rsid w:val="007A17E4"/>
    <w:rsid w:val="007B42F2"/>
    <w:rsid w:val="007C3B03"/>
    <w:rsid w:val="007C5A67"/>
    <w:rsid w:val="007D54A0"/>
    <w:rsid w:val="007E00D6"/>
    <w:rsid w:val="007E1292"/>
    <w:rsid w:val="007E45A6"/>
    <w:rsid w:val="007E4722"/>
    <w:rsid w:val="007E5F51"/>
    <w:rsid w:val="007E7431"/>
    <w:rsid w:val="007F225A"/>
    <w:rsid w:val="007F48C9"/>
    <w:rsid w:val="007F4A1E"/>
    <w:rsid w:val="007F4D1B"/>
    <w:rsid w:val="007F7FD6"/>
    <w:rsid w:val="00807DEC"/>
    <w:rsid w:val="00812858"/>
    <w:rsid w:val="00823C56"/>
    <w:rsid w:val="00823C67"/>
    <w:rsid w:val="00835F6B"/>
    <w:rsid w:val="00842D8C"/>
    <w:rsid w:val="00845050"/>
    <w:rsid w:val="0085061B"/>
    <w:rsid w:val="00851A30"/>
    <w:rsid w:val="00862BC1"/>
    <w:rsid w:val="008642EF"/>
    <w:rsid w:val="00864CBA"/>
    <w:rsid w:val="00873052"/>
    <w:rsid w:val="00884682"/>
    <w:rsid w:val="008870BE"/>
    <w:rsid w:val="008927B3"/>
    <w:rsid w:val="0089732D"/>
    <w:rsid w:val="008A470F"/>
    <w:rsid w:val="008B003A"/>
    <w:rsid w:val="008B38BE"/>
    <w:rsid w:val="008B5E03"/>
    <w:rsid w:val="008B67F8"/>
    <w:rsid w:val="008C19D9"/>
    <w:rsid w:val="008C42A0"/>
    <w:rsid w:val="008C6E0D"/>
    <w:rsid w:val="008C7EA0"/>
    <w:rsid w:val="008E17E1"/>
    <w:rsid w:val="008E3185"/>
    <w:rsid w:val="008E4C9A"/>
    <w:rsid w:val="00900CC9"/>
    <w:rsid w:val="00901224"/>
    <w:rsid w:val="009013AD"/>
    <w:rsid w:val="00901E1E"/>
    <w:rsid w:val="00901F2C"/>
    <w:rsid w:val="00902521"/>
    <w:rsid w:val="0090527A"/>
    <w:rsid w:val="00906823"/>
    <w:rsid w:val="00907CB6"/>
    <w:rsid w:val="009121C4"/>
    <w:rsid w:val="0091319F"/>
    <w:rsid w:val="0092294D"/>
    <w:rsid w:val="00930F03"/>
    <w:rsid w:val="00932B15"/>
    <w:rsid w:val="00945093"/>
    <w:rsid w:val="0095267A"/>
    <w:rsid w:val="00955CEB"/>
    <w:rsid w:val="009623AE"/>
    <w:rsid w:val="009715CD"/>
    <w:rsid w:val="00995628"/>
    <w:rsid w:val="0099574C"/>
    <w:rsid w:val="00996412"/>
    <w:rsid w:val="00996695"/>
    <w:rsid w:val="009A109A"/>
    <w:rsid w:val="009A1855"/>
    <w:rsid w:val="009A18C2"/>
    <w:rsid w:val="009A51E2"/>
    <w:rsid w:val="009B01B7"/>
    <w:rsid w:val="009B0D75"/>
    <w:rsid w:val="009B17C1"/>
    <w:rsid w:val="009B5C97"/>
    <w:rsid w:val="009B6F19"/>
    <w:rsid w:val="009B7914"/>
    <w:rsid w:val="009C191F"/>
    <w:rsid w:val="009D1803"/>
    <w:rsid w:val="009D4F73"/>
    <w:rsid w:val="009E1465"/>
    <w:rsid w:val="009E3945"/>
    <w:rsid w:val="009E54CC"/>
    <w:rsid w:val="00A00474"/>
    <w:rsid w:val="00A02E1F"/>
    <w:rsid w:val="00A03085"/>
    <w:rsid w:val="00A05903"/>
    <w:rsid w:val="00A07A57"/>
    <w:rsid w:val="00A1025E"/>
    <w:rsid w:val="00A14C4E"/>
    <w:rsid w:val="00A15748"/>
    <w:rsid w:val="00A1669C"/>
    <w:rsid w:val="00A27DD5"/>
    <w:rsid w:val="00A31ED5"/>
    <w:rsid w:val="00A36A9E"/>
    <w:rsid w:val="00A36D1C"/>
    <w:rsid w:val="00A41A9E"/>
    <w:rsid w:val="00A4488B"/>
    <w:rsid w:val="00A45292"/>
    <w:rsid w:val="00A46EF4"/>
    <w:rsid w:val="00A51DFA"/>
    <w:rsid w:val="00A63B0C"/>
    <w:rsid w:val="00A67EDC"/>
    <w:rsid w:val="00A71B72"/>
    <w:rsid w:val="00A73DEB"/>
    <w:rsid w:val="00A81B99"/>
    <w:rsid w:val="00A9230A"/>
    <w:rsid w:val="00A939CB"/>
    <w:rsid w:val="00AA05C7"/>
    <w:rsid w:val="00AA3E01"/>
    <w:rsid w:val="00AB54C0"/>
    <w:rsid w:val="00AB6956"/>
    <w:rsid w:val="00AB7217"/>
    <w:rsid w:val="00AC1A47"/>
    <w:rsid w:val="00AD0434"/>
    <w:rsid w:val="00AD2244"/>
    <w:rsid w:val="00AD73D6"/>
    <w:rsid w:val="00AE5BD7"/>
    <w:rsid w:val="00B045EC"/>
    <w:rsid w:val="00B05D3E"/>
    <w:rsid w:val="00B13EDC"/>
    <w:rsid w:val="00B225C8"/>
    <w:rsid w:val="00B26474"/>
    <w:rsid w:val="00B30795"/>
    <w:rsid w:val="00B31384"/>
    <w:rsid w:val="00B32052"/>
    <w:rsid w:val="00B351AC"/>
    <w:rsid w:val="00B53B78"/>
    <w:rsid w:val="00B55D41"/>
    <w:rsid w:val="00B70440"/>
    <w:rsid w:val="00B70C0A"/>
    <w:rsid w:val="00B80A62"/>
    <w:rsid w:val="00B82141"/>
    <w:rsid w:val="00B826D2"/>
    <w:rsid w:val="00B85398"/>
    <w:rsid w:val="00BA5CE9"/>
    <w:rsid w:val="00BA7221"/>
    <w:rsid w:val="00BB0282"/>
    <w:rsid w:val="00BB0FF6"/>
    <w:rsid w:val="00BB4675"/>
    <w:rsid w:val="00BC3BEA"/>
    <w:rsid w:val="00BC61E6"/>
    <w:rsid w:val="00BD06D4"/>
    <w:rsid w:val="00BD2A72"/>
    <w:rsid w:val="00BD6725"/>
    <w:rsid w:val="00BD6A5D"/>
    <w:rsid w:val="00BD7A20"/>
    <w:rsid w:val="00BE28F3"/>
    <w:rsid w:val="00BE7069"/>
    <w:rsid w:val="00BE7F3D"/>
    <w:rsid w:val="00BF447E"/>
    <w:rsid w:val="00BF6B45"/>
    <w:rsid w:val="00BF6BAA"/>
    <w:rsid w:val="00BF7678"/>
    <w:rsid w:val="00BF7C9A"/>
    <w:rsid w:val="00C018B0"/>
    <w:rsid w:val="00C036E1"/>
    <w:rsid w:val="00C04322"/>
    <w:rsid w:val="00C04FEC"/>
    <w:rsid w:val="00C06B9D"/>
    <w:rsid w:val="00C10C40"/>
    <w:rsid w:val="00C13508"/>
    <w:rsid w:val="00C242EF"/>
    <w:rsid w:val="00C25089"/>
    <w:rsid w:val="00C26A02"/>
    <w:rsid w:val="00C327E0"/>
    <w:rsid w:val="00C36092"/>
    <w:rsid w:val="00C40B7F"/>
    <w:rsid w:val="00C4164D"/>
    <w:rsid w:val="00C54A6E"/>
    <w:rsid w:val="00C55A75"/>
    <w:rsid w:val="00C614D2"/>
    <w:rsid w:val="00C632BD"/>
    <w:rsid w:val="00C6573C"/>
    <w:rsid w:val="00C6589B"/>
    <w:rsid w:val="00C6596A"/>
    <w:rsid w:val="00C67A48"/>
    <w:rsid w:val="00C72B0D"/>
    <w:rsid w:val="00C72E69"/>
    <w:rsid w:val="00C756B0"/>
    <w:rsid w:val="00C82B18"/>
    <w:rsid w:val="00C84A7D"/>
    <w:rsid w:val="00C854F5"/>
    <w:rsid w:val="00C9715F"/>
    <w:rsid w:val="00C97868"/>
    <w:rsid w:val="00CA04FA"/>
    <w:rsid w:val="00CA582E"/>
    <w:rsid w:val="00CA67B9"/>
    <w:rsid w:val="00CB398F"/>
    <w:rsid w:val="00CD5887"/>
    <w:rsid w:val="00CD7A00"/>
    <w:rsid w:val="00CE0B9D"/>
    <w:rsid w:val="00CE1A26"/>
    <w:rsid w:val="00CF0AC3"/>
    <w:rsid w:val="00CF5914"/>
    <w:rsid w:val="00CF6752"/>
    <w:rsid w:val="00D025BC"/>
    <w:rsid w:val="00D04C87"/>
    <w:rsid w:val="00D17838"/>
    <w:rsid w:val="00D23AD5"/>
    <w:rsid w:val="00D258A4"/>
    <w:rsid w:val="00D25D7F"/>
    <w:rsid w:val="00D325B0"/>
    <w:rsid w:val="00D40F21"/>
    <w:rsid w:val="00D44B1F"/>
    <w:rsid w:val="00D4504C"/>
    <w:rsid w:val="00D466AF"/>
    <w:rsid w:val="00D46F40"/>
    <w:rsid w:val="00D51E74"/>
    <w:rsid w:val="00D5299C"/>
    <w:rsid w:val="00D53FBF"/>
    <w:rsid w:val="00D54AF5"/>
    <w:rsid w:val="00D60CF8"/>
    <w:rsid w:val="00D71835"/>
    <w:rsid w:val="00D71876"/>
    <w:rsid w:val="00D71C71"/>
    <w:rsid w:val="00D77B77"/>
    <w:rsid w:val="00D802B4"/>
    <w:rsid w:val="00D81E87"/>
    <w:rsid w:val="00D85FB7"/>
    <w:rsid w:val="00D87D24"/>
    <w:rsid w:val="00D9029D"/>
    <w:rsid w:val="00D9091B"/>
    <w:rsid w:val="00D92E19"/>
    <w:rsid w:val="00D9393B"/>
    <w:rsid w:val="00D95004"/>
    <w:rsid w:val="00D96E9C"/>
    <w:rsid w:val="00DA5269"/>
    <w:rsid w:val="00DA57AE"/>
    <w:rsid w:val="00DB0E7F"/>
    <w:rsid w:val="00DB2FB1"/>
    <w:rsid w:val="00DC39A1"/>
    <w:rsid w:val="00DC4479"/>
    <w:rsid w:val="00DC731B"/>
    <w:rsid w:val="00DD344F"/>
    <w:rsid w:val="00DD36A8"/>
    <w:rsid w:val="00DD4FA8"/>
    <w:rsid w:val="00DD6B15"/>
    <w:rsid w:val="00DE0AFA"/>
    <w:rsid w:val="00DE28ED"/>
    <w:rsid w:val="00DE2E62"/>
    <w:rsid w:val="00DE3987"/>
    <w:rsid w:val="00DF28C2"/>
    <w:rsid w:val="00DF2BEE"/>
    <w:rsid w:val="00DF3BC4"/>
    <w:rsid w:val="00E01171"/>
    <w:rsid w:val="00E04E3B"/>
    <w:rsid w:val="00E05085"/>
    <w:rsid w:val="00E212FE"/>
    <w:rsid w:val="00E219F9"/>
    <w:rsid w:val="00E2660E"/>
    <w:rsid w:val="00E27A75"/>
    <w:rsid w:val="00E33540"/>
    <w:rsid w:val="00E35C0F"/>
    <w:rsid w:val="00E448FF"/>
    <w:rsid w:val="00E46B9A"/>
    <w:rsid w:val="00E52FC4"/>
    <w:rsid w:val="00E54313"/>
    <w:rsid w:val="00E55CD5"/>
    <w:rsid w:val="00E5789E"/>
    <w:rsid w:val="00E61508"/>
    <w:rsid w:val="00E6387D"/>
    <w:rsid w:val="00E665E9"/>
    <w:rsid w:val="00E716C4"/>
    <w:rsid w:val="00E7510A"/>
    <w:rsid w:val="00E77D3B"/>
    <w:rsid w:val="00EA471D"/>
    <w:rsid w:val="00EA474E"/>
    <w:rsid w:val="00EA49B5"/>
    <w:rsid w:val="00EA7483"/>
    <w:rsid w:val="00EA75D4"/>
    <w:rsid w:val="00EB0E9F"/>
    <w:rsid w:val="00EC3757"/>
    <w:rsid w:val="00EC4DF3"/>
    <w:rsid w:val="00EC4E4A"/>
    <w:rsid w:val="00ED0B74"/>
    <w:rsid w:val="00ED0CC0"/>
    <w:rsid w:val="00ED1EB4"/>
    <w:rsid w:val="00ED2B03"/>
    <w:rsid w:val="00EE433D"/>
    <w:rsid w:val="00EE4F9D"/>
    <w:rsid w:val="00EF2993"/>
    <w:rsid w:val="00EF5628"/>
    <w:rsid w:val="00EF6385"/>
    <w:rsid w:val="00EF682A"/>
    <w:rsid w:val="00EF7B37"/>
    <w:rsid w:val="00F02D82"/>
    <w:rsid w:val="00F11D54"/>
    <w:rsid w:val="00F1262D"/>
    <w:rsid w:val="00F17C2E"/>
    <w:rsid w:val="00F21996"/>
    <w:rsid w:val="00F2570F"/>
    <w:rsid w:val="00F25755"/>
    <w:rsid w:val="00F2718B"/>
    <w:rsid w:val="00F34CF8"/>
    <w:rsid w:val="00F4094D"/>
    <w:rsid w:val="00F441E7"/>
    <w:rsid w:val="00F44C0B"/>
    <w:rsid w:val="00F47B0C"/>
    <w:rsid w:val="00F510C1"/>
    <w:rsid w:val="00F57533"/>
    <w:rsid w:val="00F6583A"/>
    <w:rsid w:val="00F6611E"/>
    <w:rsid w:val="00F7514D"/>
    <w:rsid w:val="00F809DE"/>
    <w:rsid w:val="00F816D6"/>
    <w:rsid w:val="00F90B36"/>
    <w:rsid w:val="00F95097"/>
    <w:rsid w:val="00F96A91"/>
    <w:rsid w:val="00F97F6F"/>
    <w:rsid w:val="00FA0EA0"/>
    <w:rsid w:val="00FA3277"/>
    <w:rsid w:val="00FA7A63"/>
    <w:rsid w:val="00FB1E0E"/>
    <w:rsid w:val="00FB730B"/>
    <w:rsid w:val="00FB7917"/>
    <w:rsid w:val="00FC08AD"/>
    <w:rsid w:val="00FC538F"/>
    <w:rsid w:val="00FC6001"/>
    <w:rsid w:val="00FD75E9"/>
    <w:rsid w:val="00FE13A8"/>
    <w:rsid w:val="00FE33CC"/>
    <w:rsid w:val="00FE789A"/>
    <w:rsid w:val="00FF45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6AB89C"/>
  <w15:docId w15:val="{341251AC-20C0-41EE-9670-FEE717BA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109A"/>
    <w:rPr>
      <w:color w:val="0000FF"/>
      <w:u w:val="single"/>
    </w:rPr>
  </w:style>
  <w:style w:type="paragraph" w:styleId="Header">
    <w:name w:val="header"/>
    <w:basedOn w:val="Normal"/>
    <w:link w:val="HeaderChar"/>
    <w:unhideWhenUsed/>
    <w:rsid w:val="007821E0"/>
    <w:pPr>
      <w:tabs>
        <w:tab w:val="center" w:pos="4513"/>
        <w:tab w:val="right" w:pos="9026"/>
      </w:tabs>
    </w:pPr>
  </w:style>
  <w:style w:type="character" w:customStyle="1" w:styleId="HeaderChar">
    <w:name w:val="Header Char"/>
    <w:link w:val="Header"/>
    <w:rsid w:val="007821E0"/>
    <w:rPr>
      <w:sz w:val="24"/>
      <w:szCs w:val="24"/>
      <w:lang w:eastAsia="en-GB"/>
    </w:rPr>
  </w:style>
  <w:style w:type="paragraph" w:styleId="Footer">
    <w:name w:val="footer"/>
    <w:basedOn w:val="Normal"/>
    <w:link w:val="FooterChar"/>
    <w:uiPriority w:val="99"/>
    <w:unhideWhenUsed/>
    <w:rsid w:val="007821E0"/>
    <w:pPr>
      <w:tabs>
        <w:tab w:val="center" w:pos="4513"/>
        <w:tab w:val="right" w:pos="9026"/>
      </w:tabs>
    </w:pPr>
  </w:style>
  <w:style w:type="character" w:customStyle="1" w:styleId="FooterChar">
    <w:name w:val="Footer Char"/>
    <w:link w:val="Footer"/>
    <w:uiPriority w:val="99"/>
    <w:rsid w:val="007821E0"/>
    <w:rPr>
      <w:sz w:val="24"/>
      <w:szCs w:val="24"/>
      <w:lang w:eastAsia="en-GB"/>
    </w:rPr>
  </w:style>
  <w:style w:type="paragraph" w:styleId="ListParagraph">
    <w:name w:val="List Paragraph"/>
    <w:basedOn w:val="Normal"/>
    <w:uiPriority w:val="34"/>
    <w:qFormat/>
    <w:rsid w:val="00266ACB"/>
    <w:pPr>
      <w:ind w:left="720"/>
      <w:contextualSpacing/>
    </w:pPr>
  </w:style>
  <w:style w:type="character" w:styleId="FollowedHyperlink">
    <w:name w:val="FollowedHyperlink"/>
    <w:basedOn w:val="DefaultParagraphFont"/>
    <w:semiHidden/>
    <w:unhideWhenUsed/>
    <w:rsid w:val="00323556"/>
    <w:rPr>
      <w:color w:val="800080" w:themeColor="followedHyperlink"/>
      <w:u w:val="single"/>
    </w:rPr>
  </w:style>
  <w:style w:type="paragraph" w:styleId="BalloonText">
    <w:name w:val="Balloon Text"/>
    <w:basedOn w:val="Normal"/>
    <w:link w:val="BalloonTextChar"/>
    <w:semiHidden/>
    <w:unhideWhenUsed/>
    <w:rsid w:val="007E45A6"/>
    <w:rPr>
      <w:rFonts w:ascii="Segoe UI" w:hAnsi="Segoe UI" w:cs="Segoe UI"/>
      <w:sz w:val="18"/>
      <w:szCs w:val="18"/>
    </w:rPr>
  </w:style>
  <w:style w:type="character" w:customStyle="1" w:styleId="BalloonTextChar">
    <w:name w:val="Balloon Text Char"/>
    <w:basedOn w:val="DefaultParagraphFont"/>
    <w:link w:val="BalloonText"/>
    <w:semiHidden/>
    <w:rsid w:val="007E4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aff.napier.ac.uk/services/governance-compliance/healthandsafety/guidance/Pages/Stress.aspx" TargetMode="External"/><Relationship Id="rId18" Type="http://schemas.openxmlformats.org/officeDocument/2006/relationships/hyperlink" Target="https://staff.napier.ac.uk/services/governance-compliance/healthandsafety/forms/Pages/Travel.aspx"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www.fco.gov.uk/en/travel-and-living-abroad/travel-advice-by-country/" TargetMode="External"/><Relationship Id="rId7" Type="http://schemas.openxmlformats.org/officeDocument/2006/relationships/image" Target="media/image1.png"/><Relationship Id="rId12" Type="http://schemas.openxmlformats.org/officeDocument/2006/relationships/hyperlink" Target="http://www.nhs.uk/conditions/pregnancy-and-baby/pages/backache-pregnant.aspx" TargetMode="External"/><Relationship Id="rId17" Type="http://schemas.openxmlformats.org/officeDocument/2006/relationships/hyperlink" Target="https://www.hse.gov.uk/pubns/books/hsg281.htm"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hse.gov.uk/pubns/indg334.pdf" TargetMode="External"/><Relationship Id="rId20" Type="http://schemas.openxmlformats.org/officeDocument/2006/relationships/hyperlink" Target="http://www.nhs.uk/conditions/pregnancy-and-baby/pages/travel-pregnan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ff.napier.ac.uk/services/governance-compliance/healthandsafety/guidance/Pages/ManualHandling.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staff.napier.ac.uk/services/governance-compliance/healthandsafety/guidance/Pages/FirstAid.aspx" TargetMode="External"/><Relationship Id="rId23" Type="http://schemas.openxmlformats.org/officeDocument/2006/relationships/theme" Target="theme/theme1.xml"/><Relationship Id="rId10" Type="http://schemas.openxmlformats.org/officeDocument/2006/relationships/hyperlink" Target="http://www.hse.gov.uk/pubns/indg36.pdf" TargetMode="External"/><Relationship Id="rId19" Type="http://schemas.openxmlformats.org/officeDocument/2006/relationships/hyperlink" Target="http://www.nhs.uk/conditions/pregnancy-and-baby/pages/travel-pregnant.aspx" TargetMode="External"/><Relationship Id="rId4" Type="http://schemas.openxmlformats.org/officeDocument/2006/relationships/webSettings" Target="webSettings.xml"/><Relationship Id="rId9" Type="http://schemas.openxmlformats.org/officeDocument/2006/relationships/hyperlink" Target="https://staff.napier.ac.uk/services/governance-compliance/healthandsafety/guidance/Pages/DisplayScreenEquipment.aspx" TargetMode="External"/><Relationship Id="rId14" Type="http://schemas.openxmlformats.org/officeDocument/2006/relationships/hyperlink" Target="https://staff.napier.ac.uk/services/governance-compliance/healthandsafety/fire/Pages/peep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EAA696A-3EF6-413D-AF11-CA4FDEC84EA4}"/>
</file>

<file path=customXml/itemProps2.xml><?xml version="1.0" encoding="utf-8"?>
<ds:datastoreItem xmlns:ds="http://schemas.openxmlformats.org/officeDocument/2006/customXml" ds:itemID="{6EBCFE0B-1960-42B3-B0E4-FE6136976DC4}"/>
</file>

<file path=customXml/itemProps3.xml><?xml version="1.0" encoding="utf-8"?>
<ds:datastoreItem xmlns:ds="http://schemas.openxmlformats.org/officeDocument/2006/customXml" ds:itemID="{9FB7DDB5-3D65-4459-84B4-47FADCB9C6C0}"/>
</file>

<file path=docProps/app.xml><?xml version="1.0" encoding="utf-8"?>
<Properties xmlns="http://schemas.openxmlformats.org/officeDocument/2006/extended-properties" xmlns:vt="http://schemas.openxmlformats.org/officeDocument/2006/docPropsVTypes">
  <Template>Normal.dotm</Template>
  <TotalTime>3</TotalTime>
  <Pages>11</Pages>
  <Words>1842</Words>
  <Characters>11669</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Napier University</vt:lpstr>
    </vt:vector>
  </TitlesOfParts>
  <Company>Napier University</Company>
  <LinksUpToDate>false</LinksUpToDate>
  <CharactersWithSpaces>13485</CharactersWithSpaces>
  <SharedDoc>false</SharedDoc>
  <HLinks>
    <vt:vector size="6" baseType="variant">
      <vt:variant>
        <vt:i4>6357046</vt:i4>
      </vt:variant>
      <vt:variant>
        <vt:i4>0</vt:i4>
      </vt:variant>
      <vt:variant>
        <vt:i4>0</vt:i4>
      </vt:variant>
      <vt:variant>
        <vt:i4>5</vt:i4>
      </vt:variant>
      <vt:variant>
        <vt:lpwstr>http://staff.napier.ac.uk/Services/has/forms/riskassessmentform.htm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dc:title>
  <dc:subject/>
  <dc:creator>Ruth Thin</dc:creator>
  <cp:keywords/>
  <dc:description/>
  <cp:lastModifiedBy>Tippen, Anna</cp:lastModifiedBy>
  <cp:revision>2</cp:revision>
  <cp:lastPrinted>2020-01-20T14:43:00Z</cp:lastPrinted>
  <dcterms:created xsi:type="dcterms:W3CDTF">2021-06-17T08:26:00Z</dcterms:created>
  <dcterms:modified xsi:type="dcterms:W3CDTF">2021-06-17T08:26:00Z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