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66F03" w14:textId="6C3F4852" w:rsidR="00EF6177" w:rsidRPr="00552640" w:rsidRDefault="00286E05" w:rsidP="008B6A34">
      <w:pPr>
        <w:pStyle w:val="Heading1"/>
        <w:rPr>
          <w:rFonts w:ascii="Arial" w:hAnsi="Arial" w:cs="Arial"/>
        </w:rPr>
      </w:pPr>
      <w:r w:rsidRPr="00552640">
        <w:rPr>
          <w:rFonts w:ascii="Arial" w:hAnsi="Arial" w:cs="Arial"/>
        </w:rPr>
        <w:t xml:space="preserve">Ethics in Research with </w:t>
      </w:r>
      <w:proofErr w:type="gramStart"/>
      <w:r w:rsidRPr="00552640">
        <w:rPr>
          <w:rFonts w:ascii="Arial" w:hAnsi="Arial" w:cs="Arial"/>
        </w:rPr>
        <w:t>Social Media</w:t>
      </w:r>
      <w:proofErr w:type="gramEnd"/>
      <w:r w:rsidR="00520E0D">
        <w:rPr>
          <w:rFonts w:ascii="Arial" w:hAnsi="Arial" w:cs="Arial"/>
        </w:rPr>
        <w:t xml:space="preserve">: </w:t>
      </w:r>
      <w:r w:rsidRPr="00552640">
        <w:rPr>
          <w:rFonts w:ascii="Arial" w:hAnsi="Arial" w:cs="Arial"/>
        </w:rPr>
        <w:t>Guidance for Researchers</w:t>
      </w:r>
    </w:p>
    <w:p w14:paraId="6758424E" w14:textId="0FD1231E" w:rsidR="00286E05" w:rsidRDefault="00286E05" w:rsidP="008B6A34">
      <w:pPr>
        <w:spacing w:after="0" w:line="240" w:lineRule="auto"/>
        <w:rPr>
          <w:rFonts w:ascii="Arial" w:hAnsi="Arial" w:cs="Arial"/>
        </w:rPr>
      </w:pPr>
    </w:p>
    <w:p w14:paraId="653CE241" w14:textId="77777777" w:rsidR="00F301E2" w:rsidRPr="00552640" w:rsidRDefault="00F301E2" w:rsidP="008B6A34">
      <w:pPr>
        <w:spacing w:after="0" w:line="240" w:lineRule="auto"/>
        <w:rPr>
          <w:rFonts w:ascii="Arial" w:hAnsi="Arial" w:cs="Arial"/>
        </w:rPr>
      </w:pPr>
    </w:p>
    <w:p w14:paraId="27A6E8A9" w14:textId="23B94887" w:rsidR="00286E05" w:rsidRPr="00C56179" w:rsidRDefault="00286E05" w:rsidP="008B6A34">
      <w:pPr>
        <w:pStyle w:val="Heading2"/>
        <w:numPr>
          <w:ilvl w:val="0"/>
          <w:numId w:val="4"/>
        </w:numPr>
        <w:spacing w:before="0" w:line="240" w:lineRule="auto"/>
        <w:rPr>
          <w:rFonts w:ascii="Arial" w:hAnsi="Arial" w:cs="Arial"/>
          <w:sz w:val="28"/>
          <w:szCs w:val="28"/>
        </w:rPr>
      </w:pPr>
      <w:r w:rsidRPr="00C56179">
        <w:rPr>
          <w:rFonts w:ascii="Arial" w:hAnsi="Arial" w:cs="Arial"/>
          <w:sz w:val="28"/>
          <w:szCs w:val="28"/>
        </w:rPr>
        <w:t>Background</w:t>
      </w:r>
    </w:p>
    <w:p w14:paraId="1620170C" w14:textId="77777777" w:rsidR="00BE0B7A" w:rsidRPr="00C56179" w:rsidRDefault="00BE0B7A" w:rsidP="008B6A34">
      <w:pPr>
        <w:spacing w:after="0" w:line="240" w:lineRule="auto"/>
        <w:rPr>
          <w:rFonts w:ascii="Arial" w:hAnsi="Arial" w:cs="Arial"/>
          <w:sz w:val="24"/>
          <w:szCs w:val="24"/>
        </w:rPr>
      </w:pPr>
    </w:p>
    <w:p w14:paraId="5AEF2EA9" w14:textId="35F53E48" w:rsidR="00286E05" w:rsidRPr="00C56179" w:rsidRDefault="00286E05" w:rsidP="008B6A34">
      <w:pPr>
        <w:spacing w:after="0" w:line="240" w:lineRule="auto"/>
        <w:rPr>
          <w:rFonts w:ascii="Arial" w:hAnsi="Arial" w:cs="Arial"/>
          <w:sz w:val="24"/>
          <w:szCs w:val="24"/>
        </w:rPr>
      </w:pPr>
      <w:r w:rsidRPr="00C56179">
        <w:rPr>
          <w:rFonts w:ascii="Arial" w:hAnsi="Arial" w:cs="Arial"/>
          <w:sz w:val="24"/>
          <w:szCs w:val="24"/>
        </w:rPr>
        <w:t xml:space="preserve">The number of researchers using social media in their research has increased greatly over recent years, and this brings </w:t>
      </w:r>
      <w:proofErr w:type="gramStart"/>
      <w:r w:rsidRPr="00C56179">
        <w:rPr>
          <w:rFonts w:ascii="Arial" w:hAnsi="Arial" w:cs="Arial"/>
          <w:sz w:val="24"/>
          <w:szCs w:val="24"/>
        </w:rPr>
        <w:t>a number of</w:t>
      </w:r>
      <w:proofErr w:type="gramEnd"/>
      <w:r w:rsidRPr="00C56179">
        <w:rPr>
          <w:rFonts w:ascii="Arial" w:hAnsi="Arial" w:cs="Arial"/>
          <w:sz w:val="24"/>
          <w:szCs w:val="24"/>
        </w:rPr>
        <w:t xml:space="preserve"> ethical challenges. This document aims to </w:t>
      </w:r>
      <w:r w:rsidR="00724E9D" w:rsidRPr="00C56179">
        <w:rPr>
          <w:rFonts w:ascii="Arial" w:hAnsi="Arial" w:cs="Arial"/>
          <w:sz w:val="24"/>
          <w:szCs w:val="24"/>
        </w:rPr>
        <w:t>highlight</w:t>
      </w:r>
      <w:r w:rsidRPr="00C56179">
        <w:rPr>
          <w:rFonts w:ascii="Arial" w:hAnsi="Arial" w:cs="Arial"/>
          <w:sz w:val="24"/>
          <w:szCs w:val="24"/>
        </w:rPr>
        <w:t xml:space="preserve"> some of the main ethical issues associated with social media research and </w:t>
      </w:r>
      <w:r w:rsidR="00724E9D" w:rsidRPr="00C56179">
        <w:rPr>
          <w:rFonts w:ascii="Arial" w:hAnsi="Arial" w:cs="Arial"/>
          <w:sz w:val="24"/>
          <w:szCs w:val="24"/>
        </w:rPr>
        <w:t xml:space="preserve">provide </w:t>
      </w:r>
      <w:r w:rsidRPr="00C56179">
        <w:rPr>
          <w:rFonts w:ascii="Arial" w:hAnsi="Arial" w:cs="Arial"/>
          <w:sz w:val="24"/>
          <w:szCs w:val="24"/>
        </w:rPr>
        <w:t>suggestions for how these may be handled.</w:t>
      </w:r>
    </w:p>
    <w:p w14:paraId="1C632CC5" w14:textId="6BC0C5D5" w:rsidR="00BE0B7A" w:rsidRPr="00C56179" w:rsidRDefault="00BE0B7A" w:rsidP="008B6A34">
      <w:pPr>
        <w:spacing w:after="0" w:line="240" w:lineRule="auto"/>
        <w:rPr>
          <w:rFonts w:ascii="Arial" w:hAnsi="Arial" w:cs="Arial"/>
          <w:sz w:val="24"/>
          <w:szCs w:val="24"/>
        </w:rPr>
      </w:pPr>
    </w:p>
    <w:p w14:paraId="5D725DA2" w14:textId="77777777" w:rsidR="00F301E2" w:rsidRPr="00C56179" w:rsidRDefault="00F301E2" w:rsidP="008B6A34">
      <w:pPr>
        <w:spacing w:after="0" w:line="240" w:lineRule="auto"/>
        <w:rPr>
          <w:rFonts w:ascii="Arial" w:hAnsi="Arial" w:cs="Arial"/>
          <w:sz w:val="28"/>
          <w:szCs w:val="28"/>
        </w:rPr>
      </w:pPr>
    </w:p>
    <w:p w14:paraId="7788F6E2" w14:textId="6820DD15" w:rsidR="00724E9D" w:rsidRPr="00C56179" w:rsidRDefault="00724E9D" w:rsidP="008B6A34">
      <w:pPr>
        <w:pStyle w:val="Heading2"/>
        <w:numPr>
          <w:ilvl w:val="0"/>
          <w:numId w:val="4"/>
        </w:numPr>
        <w:spacing w:before="0" w:line="240" w:lineRule="auto"/>
        <w:rPr>
          <w:rFonts w:ascii="Arial" w:hAnsi="Arial" w:cs="Arial"/>
          <w:sz w:val="28"/>
          <w:szCs w:val="28"/>
        </w:rPr>
      </w:pPr>
      <w:r w:rsidRPr="00C56179">
        <w:rPr>
          <w:rFonts w:ascii="Arial" w:hAnsi="Arial" w:cs="Arial"/>
          <w:sz w:val="28"/>
          <w:szCs w:val="28"/>
        </w:rPr>
        <w:t>Scope</w:t>
      </w:r>
    </w:p>
    <w:p w14:paraId="4FCE5189" w14:textId="77777777" w:rsidR="00BE0B7A" w:rsidRPr="00C56179" w:rsidRDefault="00BE0B7A" w:rsidP="008B6A34">
      <w:pPr>
        <w:spacing w:after="0" w:line="240" w:lineRule="auto"/>
        <w:rPr>
          <w:rFonts w:ascii="Arial" w:hAnsi="Arial" w:cs="Arial"/>
          <w:sz w:val="24"/>
          <w:szCs w:val="24"/>
        </w:rPr>
      </w:pPr>
    </w:p>
    <w:p w14:paraId="4E4BBEAC" w14:textId="6AB0E848" w:rsidR="00724E9D" w:rsidRPr="00C56179" w:rsidRDefault="00724E9D" w:rsidP="008B6A34">
      <w:pPr>
        <w:spacing w:after="0" w:line="240" w:lineRule="auto"/>
        <w:rPr>
          <w:rFonts w:ascii="Arial" w:hAnsi="Arial" w:cs="Arial"/>
          <w:sz w:val="24"/>
          <w:szCs w:val="24"/>
        </w:rPr>
      </w:pPr>
      <w:r w:rsidRPr="00C56179">
        <w:rPr>
          <w:rFonts w:ascii="Arial" w:hAnsi="Arial" w:cs="Arial"/>
          <w:sz w:val="24"/>
          <w:szCs w:val="24"/>
        </w:rPr>
        <w:t xml:space="preserve">The term “social media” refers to any social online data other than email, </w:t>
      </w:r>
      <w:r w:rsidR="004828F3" w:rsidRPr="00C56179">
        <w:rPr>
          <w:rFonts w:ascii="Arial" w:hAnsi="Arial" w:cs="Arial"/>
          <w:sz w:val="24"/>
          <w:szCs w:val="24"/>
        </w:rPr>
        <w:t>and includes</w:t>
      </w:r>
      <w:r w:rsidRPr="00C56179">
        <w:rPr>
          <w:rFonts w:ascii="Arial" w:hAnsi="Arial" w:cs="Arial"/>
          <w:sz w:val="24"/>
          <w:szCs w:val="24"/>
        </w:rPr>
        <w:t xml:space="preserve"> social media platforms (e.g., Twitter, Facebook, Instagram), as well as blogging sites, discussion forums and chat rooms</w:t>
      </w:r>
      <w:r w:rsidR="008F4566" w:rsidRPr="00C56179">
        <w:rPr>
          <w:rFonts w:ascii="Arial" w:hAnsi="Arial" w:cs="Arial"/>
          <w:sz w:val="24"/>
          <w:szCs w:val="24"/>
        </w:rPr>
        <w:t xml:space="preserve"> (Townsend &amp; Wallace, 2016).</w:t>
      </w:r>
      <w:r w:rsidRPr="00C56179">
        <w:rPr>
          <w:rFonts w:ascii="Arial" w:hAnsi="Arial" w:cs="Arial"/>
          <w:sz w:val="24"/>
          <w:szCs w:val="24"/>
        </w:rPr>
        <w:t xml:space="preserve"> </w:t>
      </w:r>
      <w:r w:rsidR="00CE4275" w:rsidRPr="00C56179">
        <w:rPr>
          <w:rFonts w:ascii="Arial" w:hAnsi="Arial" w:cs="Arial"/>
          <w:sz w:val="24"/>
          <w:szCs w:val="24"/>
        </w:rPr>
        <w:t xml:space="preserve">Social media platforms can be used for research either actively, with the researcher using social media to recruit or interact with participants, or passively, where the researcher collects pre-existing social media data, including the practice of “scraping”.  </w:t>
      </w:r>
    </w:p>
    <w:p w14:paraId="531C17DD" w14:textId="77777777" w:rsidR="00BE0B7A" w:rsidRPr="00C56179" w:rsidRDefault="00BE0B7A" w:rsidP="008B6A34">
      <w:pPr>
        <w:spacing w:after="0" w:line="240" w:lineRule="auto"/>
        <w:rPr>
          <w:rFonts w:ascii="Arial" w:hAnsi="Arial" w:cs="Arial"/>
          <w:sz w:val="24"/>
          <w:szCs w:val="24"/>
        </w:rPr>
      </w:pPr>
    </w:p>
    <w:p w14:paraId="33A19EBF" w14:textId="3A922503" w:rsidR="004828F3" w:rsidRPr="00C56179" w:rsidRDefault="00724E9D" w:rsidP="008B6A34">
      <w:pPr>
        <w:spacing w:after="0" w:line="240" w:lineRule="auto"/>
        <w:rPr>
          <w:rFonts w:ascii="Arial" w:hAnsi="Arial" w:cs="Arial"/>
          <w:sz w:val="24"/>
          <w:szCs w:val="24"/>
        </w:rPr>
      </w:pPr>
      <w:r w:rsidRPr="00C56179">
        <w:rPr>
          <w:rFonts w:ascii="Arial" w:hAnsi="Arial" w:cs="Arial"/>
          <w:sz w:val="24"/>
          <w:szCs w:val="24"/>
        </w:rPr>
        <w:t>The range of social media platforms being used, their varying terms of use, and the variety of research being conducted means that it is not possible to produce definitive, all-encompassing guidelines</w:t>
      </w:r>
      <w:r w:rsidR="00A66CC7" w:rsidRPr="00C56179">
        <w:rPr>
          <w:rFonts w:ascii="Arial" w:hAnsi="Arial" w:cs="Arial"/>
          <w:sz w:val="24"/>
          <w:szCs w:val="24"/>
        </w:rPr>
        <w:t>; i</w:t>
      </w:r>
      <w:r w:rsidRPr="00C56179">
        <w:rPr>
          <w:rFonts w:ascii="Arial" w:hAnsi="Arial" w:cs="Arial"/>
          <w:sz w:val="24"/>
          <w:szCs w:val="24"/>
        </w:rPr>
        <w:t>nstead, this guidance should be viewed as a starting point for researchers who plan to undertake research with social media.</w:t>
      </w:r>
      <w:r w:rsidR="004828F3" w:rsidRPr="00C56179">
        <w:rPr>
          <w:rFonts w:ascii="Arial" w:hAnsi="Arial" w:cs="Arial"/>
          <w:sz w:val="24"/>
          <w:szCs w:val="24"/>
        </w:rPr>
        <w:t xml:space="preserve"> Suggested further reading is provided at the end of this document.</w:t>
      </w:r>
    </w:p>
    <w:p w14:paraId="13A2C221" w14:textId="65FE1DE3" w:rsidR="004423E7" w:rsidRPr="00C56179" w:rsidRDefault="004423E7" w:rsidP="008B6A34">
      <w:pPr>
        <w:spacing w:after="0" w:line="240" w:lineRule="auto"/>
        <w:rPr>
          <w:rFonts w:ascii="Arial" w:hAnsi="Arial" w:cs="Arial"/>
          <w:sz w:val="24"/>
          <w:szCs w:val="24"/>
        </w:rPr>
      </w:pPr>
    </w:p>
    <w:p w14:paraId="60CD8C9E" w14:textId="65F3F650" w:rsidR="004423E7" w:rsidRPr="00C56179" w:rsidRDefault="004423E7" w:rsidP="008B6A34">
      <w:pPr>
        <w:spacing w:after="0" w:line="240" w:lineRule="auto"/>
        <w:rPr>
          <w:rFonts w:ascii="Arial" w:hAnsi="Arial" w:cs="Arial"/>
          <w:sz w:val="24"/>
          <w:szCs w:val="24"/>
        </w:rPr>
      </w:pPr>
      <w:r w:rsidRPr="00C56179">
        <w:rPr>
          <w:rFonts w:ascii="Arial" w:hAnsi="Arial" w:cs="Arial"/>
          <w:sz w:val="24"/>
          <w:szCs w:val="24"/>
        </w:rPr>
        <w:t xml:space="preserve">Guidance relating to </w:t>
      </w:r>
      <w:r w:rsidRPr="00F0450A">
        <w:rPr>
          <w:rFonts w:ascii="Arial" w:hAnsi="Arial" w:cs="Arial"/>
          <w:i/>
          <w:iCs/>
          <w:sz w:val="24"/>
          <w:szCs w:val="24"/>
        </w:rPr>
        <w:t>governance</w:t>
      </w:r>
      <w:r w:rsidRPr="00C56179">
        <w:rPr>
          <w:rFonts w:ascii="Arial" w:hAnsi="Arial" w:cs="Arial"/>
          <w:sz w:val="24"/>
          <w:szCs w:val="24"/>
        </w:rPr>
        <w:t xml:space="preserve"> issues </w:t>
      </w:r>
      <w:r w:rsidR="00F0450A">
        <w:rPr>
          <w:rFonts w:ascii="Arial" w:hAnsi="Arial" w:cs="Arial"/>
          <w:sz w:val="24"/>
          <w:szCs w:val="24"/>
        </w:rPr>
        <w:t xml:space="preserve">in relation to social media </w:t>
      </w:r>
      <w:r w:rsidR="008753AF" w:rsidRPr="00C56179">
        <w:rPr>
          <w:rFonts w:ascii="Arial" w:hAnsi="Arial" w:cs="Arial"/>
          <w:sz w:val="24"/>
          <w:szCs w:val="24"/>
        </w:rPr>
        <w:t xml:space="preserve">has been published </w:t>
      </w:r>
      <w:hyperlink r:id="rId5" w:history="1">
        <w:r w:rsidR="008753AF" w:rsidRPr="00F0450A">
          <w:rPr>
            <w:rStyle w:val="Hyperlink"/>
            <w:rFonts w:ascii="Arial" w:hAnsi="Arial" w:cs="Arial"/>
            <w:sz w:val="24"/>
            <w:szCs w:val="24"/>
          </w:rPr>
          <w:t>elsewhere</w:t>
        </w:r>
      </w:hyperlink>
      <w:r w:rsidR="008753AF" w:rsidRPr="00C56179">
        <w:rPr>
          <w:rFonts w:ascii="Arial" w:hAnsi="Arial" w:cs="Arial"/>
          <w:sz w:val="24"/>
          <w:szCs w:val="24"/>
        </w:rPr>
        <w:t>. Researchers should be cognisant of their</w:t>
      </w:r>
      <w:r w:rsidR="00BA2077" w:rsidRPr="00C56179">
        <w:rPr>
          <w:rFonts w:ascii="Arial" w:hAnsi="Arial" w:cs="Arial"/>
          <w:sz w:val="24"/>
          <w:szCs w:val="24"/>
        </w:rPr>
        <w:t xml:space="preserve"> legal and professional obligations while consulting this guidance</w:t>
      </w:r>
      <w:r w:rsidR="00A9381C" w:rsidRPr="00C56179">
        <w:rPr>
          <w:rFonts w:ascii="Arial" w:hAnsi="Arial" w:cs="Arial"/>
          <w:sz w:val="24"/>
          <w:szCs w:val="24"/>
        </w:rPr>
        <w:t>.</w:t>
      </w:r>
    </w:p>
    <w:p w14:paraId="73EB8C50" w14:textId="077F075E" w:rsidR="00BE0B7A" w:rsidRPr="00C56179" w:rsidRDefault="00BE0B7A" w:rsidP="008B6A34">
      <w:pPr>
        <w:spacing w:after="0" w:line="240" w:lineRule="auto"/>
        <w:rPr>
          <w:rFonts w:ascii="Arial" w:hAnsi="Arial" w:cs="Arial"/>
          <w:sz w:val="24"/>
          <w:szCs w:val="24"/>
        </w:rPr>
      </w:pPr>
    </w:p>
    <w:p w14:paraId="2F4A49C3" w14:textId="77777777" w:rsidR="00F301E2" w:rsidRPr="00C56179" w:rsidRDefault="00F301E2" w:rsidP="008B6A34">
      <w:pPr>
        <w:spacing w:after="0" w:line="240" w:lineRule="auto"/>
        <w:rPr>
          <w:rFonts w:ascii="Arial" w:hAnsi="Arial" w:cs="Arial"/>
          <w:sz w:val="24"/>
          <w:szCs w:val="24"/>
        </w:rPr>
      </w:pPr>
    </w:p>
    <w:p w14:paraId="11E734DC" w14:textId="6DE3A3AA" w:rsidR="00BE0B7A" w:rsidRPr="00C56179" w:rsidRDefault="004828F3" w:rsidP="008B6A34">
      <w:pPr>
        <w:pStyle w:val="Heading2"/>
        <w:numPr>
          <w:ilvl w:val="0"/>
          <w:numId w:val="4"/>
        </w:numPr>
        <w:spacing w:before="0" w:line="240" w:lineRule="auto"/>
        <w:rPr>
          <w:rFonts w:ascii="Arial" w:hAnsi="Arial" w:cs="Arial"/>
          <w:sz w:val="28"/>
          <w:szCs w:val="28"/>
        </w:rPr>
      </w:pPr>
      <w:r w:rsidRPr="00C56179">
        <w:rPr>
          <w:rFonts w:ascii="Arial" w:hAnsi="Arial" w:cs="Arial"/>
          <w:sz w:val="28"/>
          <w:szCs w:val="28"/>
        </w:rPr>
        <w:t>Key ethical issues in social media research</w:t>
      </w:r>
    </w:p>
    <w:p w14:paraId="05006EBC" w14:textId="77777777" w:rsidR="00BE0B7A" w:rsidRPr="00C56179" w:rsidRDefault="00BE0B7A" w:rsidP="008B6A34">
      <w:pPr>
        <w:spacing w:after="0" w:line="240" w:lineRule="auto"/>
        <w:rPr>
          <w:rFonts w:ascii="Arial" w:hAnsi="Arial" w:cs="Arial"/>
          <w:sz w:val="24"/>
          <w:szCs w:val="24"/>
        </w:rPr>
      </w:pPr>
    </w:p>
    <w:p w14:paraId="66560D01" w14:textId="292F7B1C" w:rsidR="00643689" w:rsidRPr="00C56179" w:rsidRDefault="00643689" w:rsidP="008B6A34">
      <w:pPr>
        <w:spacing w:after="0" w:line="240" w:lineRule="auto"/>
        <w:rPr>
          <w:rFonts w:ascii="Arial" w:hAnsi="Arial" w:cs="Arial"/>
          <w:sz w:val="24"/>
          <w:szCs w:val="24"/>
        </w:rPr>
      </w:pPr>
      <w:r w:rsidRPr="00C56179">
        <w:rPr>
          <w:rFonts w:ascii="Arial" w:hAnsi="Arial" w:cs="Arial"/>
          <w:sz w:val="24"/>
          <w:szCs w:val="24"/>
        </w:rPr>
        <w:t>This section outlines some of the main ethical issues associated with social media research</w:t>
      </w:r>
      <w:r w:rsidR="009B3FD0" w:rsidRPr="00C56179">
        <w:rPr>
          <w:rFonts w:ascii="Arial" w:hAnsi="Arial" w:cs="Arial"/>
          <w:sz w:val="24"/>
          <w:szCs w:val="24"/>
        </w:rPr>
        <w:t xml:space="preserve">, with </w:t>
      </w:r>
      <w:r w:rsidR="00BA2077" w:rsidRPr="00C56179">
        <w:rPr>
          <w:rFonts w:ascii="Arial" w:hAnsi="Arial" w:cs="Arial"/>
          <w:sz w:val="24"/>
          <w:szCs w:val="24"/>
        </w:rPr>
        <w:t xml:space="preserve">points for researchers to consider </w:t>
      </w:r>
      <w:proofErr w:type="gramStart"/>
      <w:r w:rsidR="00CE4275" w:rsidRPr="00C56179">
        <w:rPr>
          <w:rFonts w:ascii="Arial" w:hAnsi="Arial" w:cs="Arial"/>
          <w:sz w:val="24"/>
          <w:szCs w:val="24"/>
        </w:rPr>
        <w:t>to help</w:t>
      </w:r>
      <w:proofErr w:type="gramEnd"/>
      <w:r w:rsidR="00BA2077" w:rsidRPr="00C56179">
        <w:rPr>
          <w:rFonts w:ascii="Arial" w:hAnsi="Arial" w:cs="Arial"/>
          <w:sz w:val="24"/>
          <w:szCs w:val="24"/>
        </w:rPr>
        <w:t xml:space="preserve"> them navigate each issue. </w:t>
      </w:r>
      <w:r w:rsidR="009B3FD0" w:rsidRPr="00C56179">
        <w:rPr>
          <w:rFonts w:ascii="Arial" w:hAnsi="Arial" w:cs="Arial"/>
          <w:sz w:val="24"/>
          <w:szCs w:val="24"/>
        </w:rPr>
        <w:t xml:space="preserve"> </w:t>
      </w:r>
    </w:p>
    <w:p w14:paraId="4431B50A" w14:textId="77777777" w:rsidR="00BE0B7A" w:rsidRPr="00C56179" w:rsidRDefault="00BE0B7A" w:rsidP="008B6A34">
      <w:pPr>
        <w:spacing w:after="0" w:line="240" w:lineRule="auto"/>
        <w:rPr>
          <w:rFonts w:ascii="Arial" w:hAnsi="Arial" w:cs="Arial"/>
          <w:sz w:val="24"/>
          <w:szCs w:val="24"/>
        </w:rPr>
      </w:pPr>
    </w:p>
    <w:p w14:paraId="1174B18B" w14:textId="26462ADB" w:rsidR="009B3FD0" w:rsidRPr="00C56179" w:rsidRDefault="009B3FD0" w:rsidP="008B6A34">
      <w:pPr>
        <w:spacing w:after="0" w:line="240" w:lineRule="auto"/>
        <w:rPr>
          <w:rFonts w:ascii="Arial" w:hAnsi="Arial" w:cs="Arial"/>
          <w:b/>
          <w:bCs/>
          <w:sz w:val="24"/>
          <w:szCs w:val="24"/>
        </w:rPr>
      </w:pPr>
      <w:r w:rsidRPr="00C56179">
        <w:rPr>
          <w:rFonts w:ascii="Arial" w:hAnsi="Arial" w:cs="Arial"/>
          <w:b/>
          <w:bCs/>
          <w:sz w:val="24"/>
          <w:szCs w:val="24"/>
        </w:rPr>
        <w:t>Before undertaking any research using social media platforms, researchers should</w:t>
      </w:r>
      <w:r w:rsidR="00BE0B7A" w:rsidRPr="00C56179">
        <w:rPr>
          <w:rFonts w:ascii="Arial" w:hAnsi="Arial" w:cs="Arial"/>
          <w:b/>
          <w:bCs/>
          <w:sz w:val="24"/>
          <w:szCs w:val="24"/>
        </w:rPr>
        <w:t xml:space="preserve"> familiarise themselves </w:t>
      </w:r>
      <w:r w:rsidRPr="00C56179">
        <w:rPr>
          <w:rFonts w:ascii="Arial" w:hAnsi="Arial" w:cs="Arial"/>
          <w:b/>
          <w:bCs/>
          <w:sz w:val="24"/>
          <w:szCs w:val="24"/>
        </w:rPr>
        <w:t>with the terms and conditions of the platform(s) they will be using. Th</w:t>
      </w:r>
      <w:r w:rsidR="00BE0B7A" w:rsidRPr="00C56179">
        <w:rPr>
          <w:rFonts w:ascii="Arial" w:hAnsi="Arial" w:cs="Arial"/>
          <w:b/>
          <w:bCs/>
          <w:sz w:val="24"/>
          <w:szCs w:val="24"/>
        </w:rPr>
        <w:t>ese</w:t>
      </w:r>
      <w:r w:rsidRPr="00C56179">
        <w:rPr>
          <w:rFonts w:ascii="Arial" w:hAnsi="Arial" w:cs="Arial"/>
          <w:b/>
          <w:bCs/>
          <w:sz w:val="24"/>
          <w:szCs w:val="24"/>
        </w:rPr>
        <w:t xml:space="preserve"> will include information for social media users but may also provide guidance for third parties wishing to use social media data. A clear understanding of the terms and conditions will help researchers identify which of the following ethical issues may affect their research. </w:t>
      </w:r>
    </w:p>
    <w:p w14:paraId="57C3762E" w14:textId="4FFC828C" w:rsidR="00BE0B7A" w:rsidRPr="00C56179" w:rsidRDefault="00BE0B7A" w:rsidP="008B6A34">
      <w:pPr>
        <w:spacing w:after="0" w:line="240" w:lineRule="auto"/>
        <w:rPr>
          <w:rFonts w:ascii="Arial" w:hAnsi="Arial" w:cs="Arial"/>
          <w:b/>
          <w:bCs/>
          <w:sz w:val="24"/>
          <w:szCs w:val="24"/>
        </w:rPr>
      </w:pPr>
    </w:p>
    <w:p w14:paraId="2529245B" w14:textId="39B87D39" w:rsidR="00F301E2" w:rsidRDefault="00F301E2" w:rsidP="008B6A34">
      <w:pPr>
        <w:spacing w:after="0" w:line="240" w:lineRule="auto"/>
        <w:rPr>
          <w:rFonts w:ascii="Arial" w:hAnsi="Arial" w:cs="Arial"/>
          <w:b/>
          <w:bCs/>
          <w:sz w:val="24"/>
          <w:szCs w:val="24"/>
        </w:rPr>
      </w:pPr>
    </w:p>
    <w:p w14:paraId="75A8D543" w14:textId="77777777" w:rsidR="00C56179" w:rsidRPr="00C56179" w:rsidRDefault="00C56179" w:rsidP="008B6A34">
      <w:pPr>
        <w:spacing w:after="0" w:line="240" w:lineRule="auto"/>
        <w:rPr>
          <w:rFonts w:ascii="Arial" w:hAnsi="Arial" w:cs="Arial"/>
          <w:b/>
          <w:bCs/>
          <w:sz w:val="24"/>
          <w:szCs w:val="24"/>
        </w:rPr>
      </w:pPr>
    </w:p>
    <w:p w14:paraId="5D750FDD" w14:textId="6D9915F1" w:rsidR="004828F3" w:rsidRPr="00C56179" w:rsidRDefault="00423720" w:rsidP="008B6A34">
      <w:pPr>
        <w:pStyle w:val="Heading3"/>
        <w:numPr>
          <w:ilvl w:val="1"/>
          <w:numId w:val="4"/>
        </w:numPr>
        <w:spacing w:before="0" w:line="240" w:lineRule="auto"/>
        <w:rPr>
          <w:rFonts w:ascii="Arial" w:hAnsi="Arial" w:cs="Arial"/>
          <w:color w:val="2F5496" w:themeColor="accent1" w:themeShade="BF"/>
          <w:sz w:val="28"/>
          <w:szCs w:val="28"/>
        </w:rPr>
      </w:pPr>
      <w:r w:rsidRPr="00C56179">
        <w:rPr>
          <w:rFonts w:ascii="Arial" w:hAnsi="Arial" w:cs="Arial"/>
          <w:color w:val="2F5496" w:themeColor="accent1" w:themeShade="BF"/>
          <w:sz w:val="28"/>
          <w:szCs w:val="28"/>
        </w:rPr>
        <w:lastRenderedPageBreak/>
        <w:t>Public/private distinction</w:t>
      </w:r>
    </w:p>
    <w:p w14:paraId="24EBB3D1" w14:textId="77777777" w:rsidR="00BE0B7A" w:rsidRPr="00C56179" w:rsidRDefault="00BE0B7A" w:rsidP="008B6A34">
      <w:pPr>
        <w:spacing w:after="0" w:line="240" w:lineRule="auto"/>
        <w:rPr>
          <w:rFonts w:ascii="Arial" w:hAnsi="Arial" w:cs="Arial"/>
          <w:sz w:val="24"/>
          <w:szCs w:val="24"/>
        </w:rPr>
      </w:pPr>
    </w:p>
    <w:p w14:paraId="2ED293B7" w14:textId="6CE6E680" w:rsidR="004828F3" w:rsidRPr="00C56179" w:rsidRDefault="00FE67A4" w:rsidP="008B6A34">
      <w:pPr>
        <w:spacing w:after="0" w:line="240" w:lineRule="auto"/>
        <w:rPr>
          <w:rFonts w:ascii="Arial" w:hAnsi="Arial" w:cs="Arial"/>
          <w:sz w:val="24"/>
          <w:szCs w:val="24"/>
        </w:rPr>
      </w:pPr>
      <w:r w:rsidRPr="00C56179">
        <w:rPr>
          <w:rFonts w:ascii="Arial" w:hAnsi="Arial" w:cs="Arial"/>
          <w:sz w:val="24"/>
          <w:szCs w:val="24"/>
        </w:rPr>
        <w:t xml:space="preserve">Even though social media data may be easily accessible, it does not necessarily follow that researchers can use these data any way they choose, nor does it mean that there are no ethical issues to consider. The private vs. public </w:t>
      </w:r>
      <w:r w:rsidR="008F4566" w:rsidRPr="00C56179">
        <w:rPr>
          <w:rFonts w:ascii="Arial" w:hAnsi="Arial" w:cs="Arial"/>
          <w:sz w:val="24"/>
          <w:szCs w:val="24"/>
        </w:rPr>
        <w:t>distinction</w:t>
      </w:r>
      <w:r w:rsidRPr="00C56179">
        <w:rPr>
          <w:rFonts w:ascii="Arial" w:hAnsi="Arial" w:cs="Arial"/>
          <w:sz w:val="24"/>
          <w:szCs w:val="24"/>
        </w:rPr>
        <w:t xml:space="preserve"> is therefore </w:t>
      </w:r>
      <w:r w:rsidR="009B3FD0" w:rsidRPr="00C56179">
        <w:rPr>
          <w:rFonts w:ascii="Arial" w:hAnsi="Arial" w:cs="Arial"/>
          <w:sz w:val="24"/>
          <w:szCs w:val="24"/>
        </w:rPr>
        <w:t>surprisingly complex</w:t>
      </w:r>
      <w:r w:rsidRPr="00C56179">
        <w:rPr>
          <w:rFonts w:ascii="Arial" w:hAnsi="Arial" w:cs="Arial"/>
          <w:sz w:val="24"/>
          <w:szCs w:val="24"/>
        </w:rPr>
        <w:t>.</w:t>
      </w:r>
    </w:p>
    <w:p w14:paraId="7125BF9F" w14:textId="77777777" w:rsidR="00BE0B7A" w:rsidRPr="00C56179" w:rsidRDefault="00BE0B7A" w:rsidP="008B6A34">
      <w:pPr>
        <w:spacing w:after="0" w:line="240" w:lineRule="auto"/>
        <w:rPr>
          <w:rFonts w:ascii="Arial" w:hAnsi="Arial" w:cs="Arial"/>
          <w:sz w:val="24"/>
          <w:szCs w:val="24"/>
        </w:rPr>
      </w:pPr>
    </w:p>
    <w:p w14:paraId="615DDE9E" w14:textId="02935BD3" w:rsidR="00165A17" w:rsidRPr="00C56179" w:rsidRDefault="0079636E" w:rsidP="008B6A34">
      <w:pPr>
        <w:spacing w:after="0" w:line="240" w:lineRule="auto"/>
        <w:rPr>
          <w:rFonts w:ascii="Arial" w:hAnsi="Arial" w:cs="Arial"/>
          <w:sz w:val="24"/>
          <w:szCs w:val="24"/>
        </w:rPr>
      </w:pPr>
      <w:r w:rsidRPr="00C56179">
        <w:rPr>
          <w:rFonts w:ascii="Arial" w:hAnsi="Arial" w:cs="Arial"/>
          <w:sz w:val="24"/>
          <w:szCs w:val="24"/>
        </w:rPr>
        <w:t>The nature of the source of the</w:t>
      </w:r>
      <w:r w:rsidR="00FE67A4" w:rsidRPr="00C56179">
        <w:rPr>
          <w:rFonts w:ascii="Arial" w:hAnsi="Arial" w:cs="Arial"/>
          <w:sz w:val="24"/>
          <w:szCs w:val="24"/>
        </w:rPr>
        <w:t xml:space="preserve"> data</w:t>
      </w:r>
      <w:r w:rsidRPr="00C56179">
        <w:rPr>
          <w:rFonts w:ascii="Arial" w:hAnsi="Arial" w:cs="Arial"/>
          <w:sz w:val="24"/>
          <w:szCs w:val="24"/>
        </w:rPr>
        <w:t xml:space="preserve"> plays a role here</w:t>
      </w:r>
      <w:r w:rsidR="00FE67A4" w:rsidRPr="00C56179">
        <w:rPr>
          <w:rFonts w:ascii="Arial" w:hAnsi="Arial" w:cs="Arial"/>
          <w:sz w:val="24"/>
          <w:szCs w:val="24"/>
        </w:rPr>
        <w:t xml:space="preserve">; for example, a distinction </w:t>
      </w:r>
      <w:r w:rsidR="009B3FD0" w:rsidRPr="00C56179">
        <w:rPr>
          <w:rFonts w:ascii="Arial" w:hAnsi="Arial" w:cs="Arial"/>
          <w:sz w:val="24"/>
          <w:szCs w:val="24"/>
        </w:rPr>
        <w:t>can</w:t>
      </w:r>
      <w:r w:rsidR="00FE67A4" w:rsidRPr="00C56179">
        <w:rPr>
          <w:rFonts w:ascii="Arial" w:hAnsi="Arial" w:cs="Arial"/>
          <w:sz w:val="24"/>
          <w:szCs w:val="24"/>
        </w:rPr>
        <w:t xml:space="preserve"> be made between posts on Twitter including hashtags (to make the posts easily accessible to others), versus a closed Facebook group which has an administrator overseeing group membership. </w:t>
      </w:r>
      <w:r w:rsidR="009B3FD0" w:rsidRPr="00C56179">
        <w:rPr>
          <w:rFonts w:ascii="Arial" w:hAnsi="Arial" w:cs="Arial"/>
          <w:sz w:val="24"/>
          <w:szCs w:val="24"/>
        </w:rPr>
        <w:t xml:space="preserve">Whether the </w:t>
      </w:r>
      <w:r w:rsidR="00FE67A4" w:rsidRPr="00C56179">
        <w:rPr>
          <w:rFonts w:ascii="Arial" w:hAnsi="Arial" w:cs="Arial"/>
          <w:sz w:val="24"/>
          <w:szCs w:val="24"/>
        </w:rPr>
        <w:t>social media user regard</w:t>
      </w:r>
      <w:r w:rsidR="00516120" w:rsidRPr="00C56179">
        <w:rPr>
          <w:rFonts w:ascii="Arial" w:hAnsi="Arial" w:cs="Arial"/>
          <w:sz w:val="24"/>
          <w:szCs w:val="24"/>
        </w:rPr>
        <w:t>s</w:t>
      </w:r>
      <w:r w:rsidR="00FE67A4" w:rsidRPr="00C56179">
        <w:rPr>
          <w:rFonts w:ascii="Arial" w:hAnsi="Arial" w:cs="Arial"/>
          <w:sz w:val="24"/>
          <w:szCs w:val="24"/>
        </w:rPr>
        <w:t xml:space="preserve"> their contribution as private or public</w:t>
      </w:r>
      <w:r w:rsidR="009B3FD0" w:rsidRPr="00C56179">
        <w:rPr>
          <w:rFonts w:ascii="Arial" w:hAnsi="Arial" w:cs="Arial"/>
          <w:sz w:val="24"/>
          <w:szCs w:val="24"/>
        </w:rPr>
        <w:t xml:space="preserve"> is also relevant</w:t>
      </w:r>
      <w:r w:rsidR="00FE67A4" w:rsidRPr="00C56179">
        <w:rPr>
          <w:rFonts w:ascii="Arial" w:hAnsi="Arial" w:cs="Arial"/>
          <w:sz w:val="24"/>
          <w:szCs w:val="24"/>
        </w:rPr>
        <w:t xml:space="preserve">; for instance, an open discussion board for people affected by eating disorders may </w:t>
      </w:r>
      <w:r w:rsidR="008F4566" w:rsidRPr="00C56179">
        <w:rPr>
          <w:rFonts w:ascii="Arial" w:hAnsi="Arial" w:cs="Arial"/>
          <w:sz w:val="24"/>
          <w:szCs w:val="24"/>
        </w:rPr>
        <w:t xml:space="preserve">nevertheless </w:t>
      </w:r>
      <w:r w:rsidR="00FE67A4" w:rsidRPr="00C56179">
        <w:rPr>
          <w:rFonts w:ascii="Arial" w:hAnsi="Arial" w:cs="Arial"/>
          <w:sz w:val="24"/>
          <w:szCs w:val="24"/>
        </w:rPr>
        <w:t>be seen as a safe private space by users</w:t>
      </w:r>
      <w:r w:rsidR="00516120" w:rsidRPr="00C56179">
        <w:rPr>
          <w:rFonts w:ascii="Arial" w:hAnsi="Arial" w:cs="Arial"/>
          <w:sz w:val="24"/>
          <w:szCs w:val="24"/>
        </w:rPr>
        <w:t>.</w:t>
      </w:r>
      <w:r w:rsidR="00165A17" w:rsidRPr="00C56179">
        <w:rPr>
          <w:rFonts w:ascii="Arial" w:hAnsi="Arial" w:cs="Arial"/>
          <w:sz w:val="24"/>
          <w:szCs w:val="24"/>
        </w:rPr>
        <w:t xml:space="preserve"> This is further complicated by the fact that many participants may be engage with platforms regarded as public (e.g., open discussion board), while in a private location (i.e., their home</w:t>
      </w:r>
      <w:r w:rsidR="008F4566" w:rsidRPr="00C56179">
        <w:rPr>
          <w:rFonts w:ascii="Arial" w:hAnsi="Arial" w:cs="Arial"/>
          <w:sz w:val="24"/>
          <w:szCs w:val="24"/>
        </w:rPr>
        <w:t xml:space="preserve"> or</w:t>
      </w:r>
      <w:r w:rsidR="00165A17" w:rsidRPr="00C56179">
        <w:rPr>
          <w:rFonts w:ascii="Arial" w:hAnsi="Arial" w:cs="Arial"/>
          <w:sz w:val="24"/>
          <w:szCs w:val="24"/>
        </w:rPr>
        <w:t xml:space="preserve"> place of work)</w:t>
      </w:r>
      <w:r w:rsidR="005B241C" w:rsidRPr="00C56179">
        <w:rPr>
          <w:rFonts w:ascii="Arial" w:hAnsi="Arial" w:cs="Arial"/>
          <w:sz w:val="24"/>
          <w:szCs w:val="24"/>
        </w:rPr>
        <w:t xml:space="preserve">, or that </w:t>
      </w:r>
      <w:r w:rsidR="009B3FD0" w:rsidRPr="00C56179">
        <w:rPr>
          <w:rFonts w:ascii="Arial" w:hAnsi="Arial" w:cs="Arial"/>
          <w:sz w:val="24"/>
          <w:szCs w:val="24"/>
        </w:rPr>
        <w:t>posts that were once public can become private (or vice versa).</w:t>
      </w:r>
    </w:p>
    <w:p w14:paraId="6A3651FE" w14:textId="77777777" w:rsidR="00F301E2" w:rsidRPr="00C56179" w:rsidRDefault="00F301E2" w:rsidP="008B6A34">
      <w:pPr>
        <w:spacing w:after="0" w:line="240" w:lineRule="auto"/>
        <w:rPr>
          <w:rFonts w:ascii="Arial" w:hAnsi="Arial" w:cs="Arial"/>
          <w:sz w:val="24"/>
          <w:szCs w:val="24"/>
        </w:rPr>
      </w:pPr>
    </w:p>
    <w:p w14:paraId="29B1739C" w14:textId="10D5F59C" w:rsidR="00E74D95" w:rsidRPr="00C56179" w:rsidRDefault="00E74D95" w:rsidP="008B6A34">
      <w:pPr>
        <w:spacing w:after="0" w:line="240" w:lineRule="auto"/>
        <w:rPr>
          <w:rFonts w:ascii="Arial" w:hAnsi="Arial" w:cs="Arial"/>
          <w:sz w:val="24"/>
          <w:szCs w:val="24"/>
        </w:rPr>
      </w:pPr>
      <w:r w:rsidRPr="00C56179">
        <w:rPr>
          <w:rFonts w:ascii="Arial" w:hAnsi="Arial" w:cs="Arial"/>
          <w:sz w:val="24"/>
          <w:szCs w:val="24"/>
        </w:rPr>
        <w:t>Another issue related to the public vs. private distinction is on copyright and republication of data: ownership of social media data often rests with the social media platform.</w:t>
      </w:r>
    </w:p>
    <w:p w14:paraId="4A1D13DC" w14:textId="77777777" w:rsidR="00165A17" w:rsidRPr="00C56179" w:rsidRDefault="00165A17" w:rsidP="008B6A34">
      <w:pPr>
        <w:spacing w:after="0" w:line="240" w:lineRule="auto"/>
        <w:rPr>
          <w:rFonts w:ascii="Arial" w:hAnsi="Arial" w:cs="Arial"/>
          <w:sz w:val="24"/>
          <w:szCs w:val="24"/>
        </w:rPr>
      </w:pPr>
    </w:p>
    <w:p w14:paraId="7F8433E8" w14:textId="1E262EB2" w:rsidR="00BE0B7A" w:rsidRPr="00C56179" w:rsidRDefault="004423E7"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Points for researchers to consider</w:t>
      </w:r>
    </w:p>
    <w:p w14:paraId="23D27BC2" w14:textId="77777777" w:rsidR="00BE0B7A" w:rsidRPr="00C56179" w:rsidRDefault="00BE0B7A"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p>
    <w:p w14:paraId="079936E7" w14:textId="20989241" w:rsidR="00470E80" w:rsidRPr="00C56179" w:rsidRDefault="004423E7"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T</w:t>
      </w:r>
      <w:r w:rsidR="00165A17" w:rsidRPr="00C56179">
        <w:rPr>
          <w:rFonts w:ascii="Arial" w:hAnsi="Arial" w:cs="Arial"/>
          <w:b/>
          <w:bCs/>
          <w:sz w:val="24"/>
          <w:szCs w:val="24"/>
        </w:rPr>
        <w:t xml:space="preserve">he perspective of the </w:t>
      </w:r>
      <w:r w:rsidR="00165A17" w:rsidRPr="00C56179">
        <w:rPr>
          <w:rFonts w:ascii="Arial" w:hAnsi="Arial" w:cs="Arial"/>
          <w:b/>
          <w:bCs/>
          <w:sz w:val="24"/>
          <w:szCs w:val="24"/>
          <w:u w:val="single"/>
        </w:rPr>
        <w:t>social media user</w:t>
      </w:r>
      <w:r w:rsidR="00165A17" w:rsidRPr="00C56179">
        <w:rPr>
          <w:rFonts w:ascii="Arial" w:hAnsi="Arial" w:cs="Arial"/>
          <w:b/>
          <w:bCs/>
          <w:sz w:val="24"/>
          <w:szCs w:val="24"/>
        </w:rPr>
        <w:t xml:space="preserve">: </w:t>
      </w:r>
    </w:p>
    <w:p w14:paraId="149E4E20" w14:textId="202E94F2" w:rsidR="00470E80" w:rsidRPr="00C56179" w:rsidRDefault="00470E80" w:rsidP="008B6A3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A</w:t>
      </w:r>
      <w:r w:rsidR="00F30084" w:rsidRPr="00C56179">
        <w:rPr>
          <w:rFonts w:ascii="Arial" w:hAnsi="Arial" w:cs="Arial"/>
          <w:sz w:val="24"/>
          <w:szCs w:val="24"/>
        </w:rPr>
        <w:t>re</w:t>
      </w:r>
      <w:r w:rsidR="00165A17" w:rsidRPr="00C56179">
        <w:rPr>
          <w:rFonts w:ascii="Arial" w:hAnsi="Arial" w:cs="Arial"/>
          <w:sz w:val="24"/>
          <w:szCs w:val="24"/>
        </w:rPr>
        <w:t xml:space="preserve"> they likely to regard their contribution as public or private? </w:t>
      </w:r>
    </w:p>
    <w:p w14:paraId="53D86B64" w14:textId="072DF60D" w:rsidR="009B3FD0" w:rsidRPr="00C56179" w:rsidRDefault="00470E80" w:rsidP="008B6A3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 xml:space="preserve">Are they a public figure (e.g., politician, sportsperson, celebrity) </w:t>
      </w:r>
      <w:r w:rsidR="00BA2077" w:rsidRPr="00C56179">
        <w:rPr>
          <w:rFonts w:ascii="Arial" w:hAnsi="Arial" w:cs="Arial"/>
          <w:sz w:val="24"/>
          <w:szCs w:val="24"/>
        </w:rPr>
        <w:t xml:space="preserve">or public institution </w:t>
      </w:r>
      <w:r w:rsidR="008E65A6" w:rsidRPr="00C56179">
        <w:rPr>
          <w:rFonts w:ascii="Arial" w:hAnsi="Arial" w:cs="Arial"/>
          <w:sz w:val="24"/>
          <w:szCs w:val="24"/>
        </w:rPr>
        <w:t>who aim</w:t>
      </w:r>
      <w:r w:rsidR="00BE0B7A" w:rsidRPr="00C56179">
        <w:rPr>
          <w:rFonts w:ascii="Arial" w:hAnsi="Arial" w:cs="Arial"/>
          <w:sz w:val="24"/>
          <w:szCs w:val="24"/>
        </w:rPr>
        <w:t>s</w:t>
      </w:r>
      <w:r w:rsidR="008E65A6" w:rsidRPr="00C56179">
        <w:rPr>
          <w:rFonts w:ascii="Arial" w:hAnsi="Arial" w:cs="Arial"/>
          <w:sz w:val="24"/>
          <w:szCs w:val="24"/>
        </w:rPr>
        <w:t xml:space="preserve"> to reach a wide audience with their social media </w:t>
      </w:r>
      <w:r w:rsidR="00BE0B7A" w:rsidRPr="00C56179">
        <w:rPr>
          <w:rFonts w:ascii="Arial" w:hAnsi="Arial" w:cs="Arial"/>
          <w:sz w:val="24"/>
          <w:szCs w:val="24"/>
        </w:rPr>
        <w:t>posts</w:t>
      </w:r>
      <w:r w:rsidR="008E65A6" w:rsidRPr="00C56179">
        <w:rPr>
          <w:rFonts w:ascii="Arial" w:hAnsi="Arial" w:cs="Arial"/>
          <w:sz w:val="24"/>
          <w:szCs w:val="24"/>
        </w:rPr>
        <w:t>?</w:t>
      </w:r>
    </w:p>
    <w:p w14:paraId="173444D3" w14:textId="1361D90C" w:rsidR="009B3FD0" w:rsidRPr="00C56179" w:rsidRDefault="00470E80" w:rsidP="008B6A3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 xml:space="preserve">Would they expect their social media activity to be observed by strangers? </w:t>
      </w:r>
      <w:r w:rsidR="00E74D95" w:rsidRPr="00C56179">
        <w:rPr>
          <w:rFonts w:ascii="Arial" w:hAnsi="Arial" w:cs="Arial"/>
          <w:sz w:val="24"/>
          <w:szCs w:val="24"/>
        </w:rPr>
        <w:t xml:space="preserve">Would they find a researcher accessing their social media data intrusive, </w:t>
      </w:r>
      <w:proofErr w:type="gramStart"/>
      <w:r w:rsidR="00596288" w:rsidRPr="00C56179">
        <w:rPr>
          <w:rFonts w:ascii="Arial" w:hAnsi="Arial" w:cs="Arial"/>
          <w:sz w:val="24"/>
          <w:szCs w:val="24"/>
        </w:rPr>
        <w:t>invasive</w:t>
      </w:r>
      <w:proofErr w:type="gramEnd"/>
      <w:r w:rsidR="00596288">
        <w:rPr>
          <w:rFonts w:ascii="Arial" w:hAnsi="Arial" w:cs="Arial"/>
          <w:sz w:val="24"/>
          <w:szCs w:val="24"/>
        </w:rPr>
        <w:t xml:space="preserve"> or</w:t>
      </w:r>
      <w:r w:rsidR="00E74D95" w:rsidRPr="00C56179">
        <w:rPr>
          <w:rFonts w:ascii="Arial" w:hAnsi="Arial" w:cs="Arial"/>
          <w:sz w:val="24"/>
          <w:szCs w:val="24"/>
        </w:rPr>
        <w:t xml:space="preserve"> unwelcome?</w:t>
      </w:r>
    </w:p>
    <w:p w14:paraId="65CE0EA2" w14:textId="1950CE2A" w:rsidR="00FE67A4" w:rsidRPr="00C56179" w:rsidRDefault="00165A17" w:rsidP="008B6A3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To what extent would using their data lead to potentially damaging effect</w:t>
      </w:r>
      <w:r w:rsidR="00F30084" w:rsidRPr="00C56179">
        <w:rPr>
          <w:rFonts w:ascii="Arial" w:hAnsi="Arial" w:cs="Arial"/>
          <w:sz w:val="24"/>
          <w:szCs w:val="24"/>
        </w:rPr>
        <w:t>s for them</w:t>
      </w:r>
      <w:r w:rsidRPr="00C56179">
        <w:rPr>
          <w:rFonts w:ascii="Arial" w:hAnsi="Arial" w:cs="Arial"/>
          <w:sz w:val="24"/>
          <w:szCs w:val="24"/>
        </w:rPr>
        <w:t>?</w:t>
      </w:r>
      <w:r w:rsidR="00470E80" w:rsidRPr="00C56179">
        <w:rPr>
          <w:rFonts w:ascii="Arial" w:hAnsi="Arial" w:cs="Arial"/>
          <w:sz w:val="24"/>
          <w:szCs w:val="24"/>
        </w:rPr>
        <w:t xml:space="preserve"> </w:t>
      </w:r>
    </w:p>
    <w:p w14:paraId="76EFA356" w14:textId="77777777" w:rsidR="00BE0B7A" w:rsidRPr="00C56179" w:rsidRDefault="00BE0B7A"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p>
    <w:p w14:paraId="7D75E6AA" w14:textId="16275B71" w:rsidR="00470E80" w:rsidRPr="00C56179" w:rsidRDefault="004423E7"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T</w:t>
      </w:r>
      <w:r w:rsidR="00470E80" w:rsidRPr="00C56179">
        <w:rPr>
          <w:rFonts w:ascii="Arial" w:hAnsi="Arial" w:cs="Arial"/>
          <w:b/>
          <w:bCs/>
          <w:sz w:val="24"/>
          <w:szCs w:val="24"/>
        </w:rPr>
        <w:t xml:space="preserve">he nature of the </w:t>
      </w:r>
      <w:r w:rsidR="00470E80" w:rsidRPr="00C56179">
        <w:rPr>
          <w:rFonts w:ascii="Arial" w:hAnsi="Arial" w:cs="Arial"/>
          <w:b/>
          <w:bCs/>
          <w:sz w:val="24"/>
          <w:szCs w:val="24"/>
          <w:u w:val="single"/>
        </w:rPr>
        <w:t>source of the data</w:t>
      </w:r>
      <w:r w:rsidR="00470E80" w:rsidRPr="00C56179">
        <w:rPr>
          <w:rFonts w:ascii="Arial" w:hAnsi="Arial" w:cs="Arial"/>
          <w:b/>
          <w:bCs/>
          <w:sz w:val="24"/>
          <w:szCs w:val="24"/>
        </w:rPr>
        <w:t xml:space="preserve">: </w:t>
      </w:r>
    </w:p>
    <w:p w14:paraId="17B84B52" w14:textId="6AC8ACAD" w:rsidR="008E65A6" w:rsidRPr="00C56179" w:rsidRDefault="008E65A6" w:rsidP="008B6A34">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 xml:space="preserve">Is the data source a closed forum or group? Does it require a password?  Is access controlled by an administrator/gatekeeper? If so, researchers </w:t>
      </w:r>
      <w:r w:rsidR="00675379" w:rsidRPr="00C56179">
        <w:rPr>
          <w:rFonts w:ascii="Arial" w:hAnsi="Arial" w:cs="Arial"/>
          <w:sz w:val="24"/>
          <w:szCs w:val="24"/>
        </w:rPr>
        <w:t>should</w:t>
      </w:r>
      <w:r w:rsidRPr="00C56179">
        <w:rPr>
          <w:rFonts w:ascii="Arial" w:hAnsi="Arial" w:cs="Arial"/>
          <w:sz w:val="24"/>
          <w:szCs w:val="24"/>
        </w:rPr>
        <w:t xml:space="preserve"> contact the administrator for guidance on how </w:t>
      </w:r>
      <w:r w:rsidR="005B241C" w:rsidRPr="00C56179">
        <w:rPr>
          <w:rFonts w:ascii="Arial" w:hAnsi="Arial" w:cs="Arial"/>
          <w:sz w:val="24"/>
          <w:szCs w:val="24"/>
        </w:rPr>
        <w:t xml:space="preserve">best </w:t>
      </w:r>
      <w:r w:rsidRPr="00C56179">
        <w:rPr>
          <w:rFonts w:ascii="Arial" w:hAnsi="Arial" w:cs="Arial"/>
          <w:sz w:val="24"/>
          <w:szCs w:val="24"/>
        </w:rPr>
        <w:t>to proceed.</w:t>
      </w:r>
    </w:p>
    <w:p w14:paraId="6368DE40" w14:textId="612EDC33" w:rsidR="008E65A6" w:rsidRPr="00C56179" w:rsidRDefault="008E65A6" w:rsidP="008B6A34">
      <w:pPr>
        <w:pStyle w:val="ListParagraph"/>
        <w:numPr>
          <w:ilvl w:val="0"/>
          <w:numId w:val="2"/>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 xml:space="preserve">Is the data source an open forum/platform? Is the data source intended to reach a large audience (e.g., </w:t>
      </w:r>
      <w:proofErr w:type="gramStart"/>
      <w:r w:rsidRPr="00C56179">
        <w:rPr>
          <w:rFonts w:ascii="Arial" w:hAnsi="Arial" w:cs="Arial"/>
          <w:sz w:val="24"/>
          <w:szCs w:val="24"/>
        </w:rPr>
        <w:t>through the use of</w:t>
      </w:r>
      <w:proofErr w:type="gramEnd"/>
      <w:r w:rsidRPr="00C56179">
        <w:rPr>
          <w:rFonts w:ascii="Arial" w:hAnsi="Arial" w:cs="Arial"/>
          <w:sz w:val="24"/>
          <w:szCs w:val="24"/>
        </w:rPr>
        <w:t xml:space="preserve"> hashtags, the creator is a public figure or institution)?</w:t>
      </w:r>
    </w:p>
    <w:p w14:paraId="5DC28603" w14:textId="77777777" w:rsidR="00D809C1" w:rsidRPr="00C56179" w:rsidRDefault="00D809C1"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484EDB3C" w14:textId="36647553" w:rsidR="008E65A6" w:rsidRPr="00C56179" w:rsidRDefault="008E65A6" w:rsidP="008B6A34">
      <w:pPr>
        <w:spacing w:after="0" w:line="240" w:lineRule="auto"/>
        <w:rPr>
          <w:rFonts w:ascii="Arial" w:hAnsi="Arial" w:cs="Arial"/>
          <w:b/>
          <w:bCs/>
          <w:sz w:val="24"/>
          <w:szCs w:val="24"/>
        </w:rPr>
      </w:pPr>
    </w:p>
    <w:p w14:paraId="46F5C8D1" w14:textId="77777777" w:rsidR="00F301E2" w:rsidRPr="00C56179" w:rsidRDefault="00F301E2" w:rsidP="008B6A34">
      <w:pPr>
        <w:spacing w:after="0" w:line="240" w:lineRule="auto"/>
        <w:rPr>
          <w:rFonts w:ascii="Arial" w:hAnsi="Arial" w:cs="Arial"/>
          <w:b/>
          <w:bCs/>
          <w:color w:val="2F5496" w:themeColor="accent1" w:themeShade="BF"/>
          <w:sz w:val="28"/>
          <w:szCs w:val="28"/>
        </w:rPr>
      </w:pPr>
    </w:p>
    <w:p w14:paraId="697C07D8" w14:textId="2F955AAA" w:rsidR="00516120" w:rsidRPr="00C56179" w:rsidRDefault="00516120" w:rsidP="008B6A34">
      <w:pPr>
        <w:pStyle w:val="Heading3"/>
        <w:numPr>
          <w:ilvl w:val="1"/>
          <w:numId w:val="4"/>
        </w:numPr>
        <w:spacing w:before="0" w:line="240" w:lineRule="auto"/>
        <w:rPr>
          <w:rFonts w:ascii="Arial" w:hAnsi="Arial" w:cs="Arial"/>
          <w:color w:val="2F5496" w:themeColor="accent1" w:themeShade="BF"/>
          <w:sz w:val="28"/>
          <w:szCs w:val="28"/>
        </w:rPr>
      </w:pPr>
      <w:r w:rsidRPr="00C56179">
        <w:rPr>
          <w:rFonts w:ascii="Arial" w:hAnsi="Arial" w:cs="Arial"/>
          <w:color w:val="2F5496" w:themeColor="accent1" w:themeShade="BF"/>
          <w:sz w:val="28"/>
          <w:szCs w:val="28"/>
        </w:rPr>
        <w:t>Informed consent</w:t>
      </w:r>
    </w:p>
    <w:p w14:paraId="0FC4024E" w14:textId="77777777" w:rsidR="00BE0B7A" w:rsidRPr="00C56179" w:rsidRDefault="00BE0B7A" w:rsidP="008B6A34">
      <w:pPr>
        <w:spacing w:after="0" w:line="240" w:lineRule="auto"/>
        <w:rPr>
          <w:rFonts w:ascii="Arial" w:hAnsi="Arial" w:cs="Arial"/>
          <w:sz w:val="24"/>
          <w:szCs w:val="24"/>
        </w:rPr>
      </w:pPr>
    </w:p>
    <w:p w14:paraId="427AE7C6" w14:textId="3366D1E4" w:rsidR="0079636E" w:rsidRPr="00C56179" w:rsidRDefault="00516120" w:rsidP="008B6A34">
      <w:pPr>
        <w:spacing w:after="0" w:line="240" w:lineRule="auto"/>
        <w:rPr>
          <w:rFonts w:ascii="Arial" w:hAnsi="Arial" w:cs="Arial"/>
          <w:sz w:val="24"/>
          <w:szCs w:val="24"/>
        </w:rPr>
      </w:pPr>
      <w:r w:rsidRPr="00C56179">
        <w:rPr>
          <w:rFonts w:ascii="Arial" w:hAnsi="Arial" w:cs="Arial"/>
          <w:sz w:val="24"/>
          <w:szCs w:val="24"/>
        </w:rPr>
        <w:t xml:space="preserve">Informed consent is a key ethical </w:t>
      </w:r>
      <w:r w:rsidR="00327B7A" w:rsidRPr="00C56179">
        <w:rPr>
          <w:rFonts w:ascii="Arial" w:hAnsi="Arial" w:cs="Arial"/>
          <w:sz w:val="24"/>
          <w:szCs w:val="24"/>
        </w:rPr>
        <w:t>principle but</w:t>
      </w:r>
      <w:r w:rsidRPr="00C56179">
        <w:rPr>
          <w:rFonts w:ascii="Arial" w:hAnsi="Arial" w:cs="Arial"/>
          <w:sz w:val="24"/>
          <w:szCs w:val="24"/>
        </w:rPr>
        <w:t xml:space="preserve"> obtaining informed consent can be difficult in social media research, particularly for large-scale </w:t>
      </w:r>
      <w:r w:rsidR="00BE0B7A" w:rsidRPr="00C56179">
        <w:rPr>
          <w:rFonts w:ascii="Arial" w:hAnsi="Arial" w:cs="Arial"/>
          <w:sz w:val="24"/>
          <w:szCs w:val="24"/>
        </w:rPr>
        <w:t>Big Data studies</w:t>
      </w:r>
      <w:r w:rsidRPr="00C56179">
        <w:rPr>
          <w:rFonts w:ascii="Arial" w:hAnsi="Arial" w:cs="Arial"/>
          <w:sz w:val="24"/>
          <w:szCs w:val="24"/>
        </w:rPr>
        <w:t xml:space="preserve"> in </w:t>
      </w:r>
      <w:r w:rsidRPr="00C56179">
        <w:rPr>
          <w:rFonts w:ascii="Arial" w:hAnsi="Arial" w:cs="Arial"/>
          <w:sz w:val="24"/>
          <w:szCs w:val="24"/>
        </w:rPr>
        <w:lastRenderedPageBreak/>
        <w:t xml:space="preserve">which it may be impractical or impossible to get informed consent from thousands of “participants”. </w:t>
      </w:r>
    </w:p>
    <w:p w14:paraId="32EF5908" w14:textId="77777777" w:rsidR="00BE0B7A" w:rsidRPr="00C56179" w:rsidRDefault="00BE0B7A" w:rsidP="008B6A34">
      <w:pPr>
        <w:spacing w:after="0" w:line="240" w:lineRule="auto"/>
        <w:rPr>
          <w:rFonts w:ascii="Arial" w:hAnsi="Arial" w:cs="Arial"/>
          <w:sz w:val="24"/>
          <w:szCs w:val="24"/>
        </w:rPr>
      </w:pPr>
    </w:p>
    <w:p w14:paraId="294B02E1" w14:textId="2973F3A4" w:rsidR="00327B7A" w:rsidRPr="00C56179" w:rsidRDefault="004423E7" w:rsidP="008B6A34">
      <w:pPr>
        <w:spacing w:after="0" w:line="240" w:lineRule="auto"/>
        <w:rPr>
          <w:rFonts w:ascii="Arial" w:hAnsi="Arial" w:cs="Arial"/>
          <w:sz w:val="24"/>
          <w:szCs w:val="24"/>
        </w:rPr>
      </w:pPr>
      <w:r w:rsidRPr="00C56179">
        <w:rPr>
          <w:rFonts w:ascii="Arial" w:hAnsi="Arial" w:cs="Arial"/>
          <w:sz w:val="24"/>
          <w:szCs w:val="24"/>
        </w:rPr>
        <w:t>R</w:t>
      </w:r>
      <w:r w:rsidR="00327B7A" w:rsidRPr="00C56179">
        <w:rPr>
          <w:rFonts w:ascii="Arial" w:hAnsi="Arial" w:cs="Arial"/>
          <w:sz w:val="24"/>
          <w:szCs w:val="24"/>
        </w:rPr>
        <w:t xml:space="preserve">esearchers cannot assume that </w:t>
      </w:r>
      <w:r w:rsidR="00516120" w:rsidRPr="00C56179">
        <w:rPr>
          <w:rFonts w:ascii="Arial" w:hAnsi="Arial" w:cs="Arial"/>
          <w:sz w:val="24"/>
          <w:szCs w:val="24"/>
        </w:rPr>
        <w:t>agreeing to a social media platform’s terms and conditions is the same as giving informed consent for research. This is</w:t>
      </w:r>
      <w:r w:rsidR="00846744" w:rsidRPr="00C56179">
        <w:rPr>
          <w:rFonts w:ascii="Arial" w:hAnsi="Arial" w:cs="Arial"/>
          <w:sz w:val="24"/>
          <w:szCs w:val="24"/>
        </w:rPr>
        <w:t xml:space="preserve"> exacerbated</w:t>
      </w:r>
      <w:r w:rsidR="00516120" w:rsidRPr="00C56179">
        <w:rPr>
          <w:rFonts w:ascii="Arial" w:hAnsi="Arial" w:cs="Arial"/>
          <w:sz w:val="24"/>
          <w:szCs w:val="24"/>
        </w:rPr>
        <w:t xml:space="preserve"> by the fact that many social media users do not read terms and conditions carefully in the first place</w:t>
      </w:r>
      <w:r w:rsidRPr="00C56179">
        <w:rPr>
          <w:rFonts w:ascii="Arial" w:hAnsi="Arial" w:cs="Arial"/>
          <w:sz w:val="24"/>
          <w:szCs w:val="24"/>
        </w:rPr>
        <w:t xml:space="preserve">. </w:t>
      </w:r>
      <w:r w:rsidR="00327B7A" w:rsidRPr="00C56179">
        <w:rPr>
          <w:rFonts w:ascii="Arial" w:hAnsi="Arial" w:cs="Arial"/>
          <w:sz w:val="24"/>
          <w:szCs w:val="24"/>
        </w:rPr>
        <w:t xml:space="preserve">In a similar way, </w:t>
      </w:r>
      <w:r w:rsidR="00846744" w:rsidRPr="00C56179">
        <w:rPr>
          <w:rFonts w:ascii="Arial" w:hAnsi="Arial" w:cs="Arial"/>
          <w:sz w:val="24"/>
          <w:szCs w:val="24"/>
        </w:rPr>
        <w:t>social media users</w:t>
      </w:r>
      <w:r w:rsidR="00327B7A" w:rsidRPr="00C56179">
        <w:rPr>
          <w:rFonts w:ascii="Arial" w:hAnsi="Arial" w:cs="Arial"/>
          <w:sz w:val="24"/>
          <w:szCs w:val="24"/>
        </w:rPr>
        <w:t xml:space="preserve"> are unlikely to read lengthy participant information sheets</w:t>
      </w:r>
      <w:r w:rsidR="0079636E" w:rsidRPr="00C56179">
        <w:rPr>
          <w:rFonts w:ascii="Arial" w:hAnsi="Arial" w:cs="Arial"/>
          <w:sz w:val="24"/>
          <w:szCs w:val="24"/>
        </w:rPr>
        <w:t xml:space="preserve">, so there is a risk of participants consenting to </w:t>
      </w:r>
      <w:r w:rsidRPr="00C56179">
        <w:rPr>
          <w:rFonts w:ascii="Arial" w:hAnsi="Arial" w:cs="Arial"/>
          <w:sz w:val="24"/>
          <w:szCs w:val="24"/>
        </w:rPr>
        <w:t>take part in research without being fully informed (British Psychological Society, 2021).</w:t>
      </w:r>
    </w:p>
    <w:p w14:paraId="2B3D4710" w14:textId="77777777" w:rsidR="004423E7" w:rsidRPr="00C56179" w:rsidRDefault="004423E7" w:rsidP="008B6A34">
      <w:pPr>
        <w:spacing w:after="0" w:line="240" w:lineRule="auto"/>
        <w:rPr>
          <w:rFonts w:ascii="Arial" w:hAnsi="Arial" w:cs="Arial"/>
          <w:sz w:val="24"/>
          <w:szCs w:val="24"/>
        </w:rPr>
      </w:pPr>
    </w:p>
    <w:p w14:paraId="5EA12484" w14:textId="5E25E7B2" w:rsidR="00516120" w:rsidRPr="00C56179" w:rsidRDefault="00327B7A" w:rsidP="008B6A34">
      <w:pPr>
        <w:spacing w:after="0" w:line="240" w:lineRule="auto"/>
        <w:rPr>
          <w:rFonts w:ascii="Arial" w:hAnsi="Arial" w:cs="Arial"/>
          <w:sz w:val="24"/>
          <w:szCs w:val="24"/>
        </w:rPr>
      </w:pPr>
      <w:r w:rsidRPr="00C56179">
        <w:rPr>
          <w:rFonts w:ascii="Arial" w:hAnsi="Arial" w:cs="Arial"/>
          <w:sz w:val="24"/>
          <w:szCs w:val="24"/>
        </w:rPr>
        <w:t xml:space="preserve">Another aspect of informed consent is the right to </w:t>
      </w:r>
      <w:r w:rsidR="00A9381C" w:rsidRPr="00C56179">
        <w:rPr>
          <w:rFonts w:ascii="Arial" w:hAnsi="Arial" w:cs="Arial"/>
          <w:sz w:val="24"/>
          <w:szCs w:val="24"/>
        </w:rPr>
        <w:t>withdraw consent.</w:t>
      </w:r>
      <w:r w:rsidRPr="00C56179">
        <w:rPr>
          <w:rFonts w:ascii="Arial" w:hAnsi="Arial" w:cs="Arial"/>
          <w:sz w:val="24"/>
          <w:szCs w:val="24"/>
        </w:rPr>
        <w:t xml:space="preserve"> However, if a social media user is unaware of how their data are being used, how can they withdraw from the research, and how will the researcher know? For example, a social media user may decide to delete their account or their posts </w:t>
      </w:r>
      <w:proofErr w:type="gramStart"/>
      <w:r w:rsidRPr="00C56179">
        <w:rPr>
          <w:rFonts w:ascii="Arial" w:hAnsi="Arial" w:cs="Arial"/>
          <w:sz w:val="24"/>
          <w:szCs w:val="24"/>
        </w:rPr>
        <w:t>at a later date</w:t>
      </w:r>
      <w:proofErr w:type="gramEnd"/>
      <w:r w:rsidRPr="00C56179">
        <w:rPr>
          <w:rFonts w:ascii="Arial" w:hAnsi="Arial" w:cs="Arial"/>
          <w:sz w:val="24"/>
          <w:szCs w:val="24"/>
        </w:rPr>
        <w:t>, but the researcher may not be aware of this.</w:t>
      </w:r>
    </w:p>
    <w:p w14:paraId="6F367579" w14:textId="17458CAF" w:rsidR="00F301E2" w:rsidRPr="00C56179" w:rsidRDefault="00F301E2" w:rsidP="008B6A34">
      <w:pPr>
        <w:spacing w:after="0" w:line="240" w:lineRule="auto"/>
        <w:rPr>
          <w:rFonts w:ascii="Arial" w:hAnsi="Arial" w:cs="Arial"/>
          <w:sz w:val="24"/>
          <w:szCs w:val="24"/>
        </w:rPr>
      </w:pPr>
    </w:p>
    <w:p w14:paraId="377CF24E" w14:textId="4F685980" w:rsidR="00F30084" w:rsidRPr="00C56179" w:rsidRDefault="00F30084" w:rsidP="008B6A34">
      <w:pPr>
        <w:spacing w:after="0" w:line="240" w:lineRule="auto"/>
        <w:rPr>
          <w:rFonts w:ascii="Arial" w:hAnsi="Arial" w:cs="Arial"/>
          <w:sz w:val="24"/>
          <w:szCs w:val="24"/>
        </w:rPr>
      </w:pPr>
    </w:p>
    <w:p w14:paraId="4A377873" w14:textId="278561AE" w:rsidR="008753AF" w:rsidRPr="00C56179" w:rsidRDefault="008753AF"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Points for researchers to consider</w:t>
      </w:r>
    </w:p>
    <w:p w14:paraId="3CE37B64" w14:textId="22D2A317" w:rsidR="008753AF" w:rsidRPr="00C56179" w:rsidRDefault="008753AF"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p>
    <w:p w14:paraId="42EDD874" w14:textId="5783B82A" w:rsidR="007F7F71" w:rsidRPr="00C56179" w:rsidRDefault="00662CB9" w:rsidP="008B6A34">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Will social media data be published verbatim</w:t>
      </w:r>
      <w:r w:rsidR="00BE0B7A" w:rsidRPr="00C56179">
        <w:rPr>
          <w:rFonts w:ascii="Arial" w:hAnsi="Arial" w:cs="Arial"/>
          <w:sz w:val="24"/>
          <w:szCs w:val="24"/>
        </w:rPr>
        <w:t xml:space="preserve">? </w:t>
      </w:r>
      <w:r w:rsidRPr="00C56179">
        <w:rPr>
          <w:rFonts w:ascii="Arial" w:hAnsi="Arial" w:cs="Arial"/>
          <w:sz w:val="24"/>
          <w:szCs w:val="24"/>
        </w:rPr>
        <w:t xml:space="preserve">Could this have negative effects for participants? </w:t>
      </w:r>
      <w:r w:rsidR="00BE0B7A" w:rsidRPr="00C56179">
        <w:rPr>
          <w:rFonts w:ascii="Arial" w:hAnsi="Arial" w:cs="Arial"/>
          <w:sz w:val="24"/>
          <w:szCs w:val="24"/>
        </w:rPr>
        <w:t>If so, it is good practice to obtain</w:t>
      </w:r>
      <w:r w:rsidR="007F7F71" w:rsidRPr="00C56179">
        <w:rPr>
          <w:rFonts w:ascii="Arial" w:hAnsi="Arial" w:cs="Arial"/>
          <w:sz w:val="24"/>
          <w:szCs w:val="24"/>
        </w:rPr>
        <w:t xml:space="preserve"> consent from each participant.</w:t>
      </w:r>
    </w:p>
    <w:p w14:paraId="3E419A22" w14:textId="6BF84CCE" w:rsidR="00A9381C" w:rsidRPr="00C56179" w:rsidRDefault="00A9381C" w:rsidP="008B6A34">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 xml:space="preserve">How will participants feel if they find out their social media data have been used? What are the repercussions of this? </w:t>
      </w:r>
    </w:p>
    <w:p w14:paraId="2FA773D9" w14:textId="5750CB94" w:rsidR="00A9381C" w:rsidRPr="00C56179" w:rsidRDefault="00A9381C" w:rsidP="008B6A34">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 xml:space="preserve">To what extent is the data public or private (see above)? </w:t>
      </w:r>
    </w:p>
    <w:p w14:paraId="43B0124A" w14:textId="69BBC84C" w:rsidR="00BE0B7A" w:rsidRPr="00C56179" w:rsidRDefault="004423E7" w:rsidP="008B6A34">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If consent is required, how best can this be facilitated?</w:t>
      </w:r>
      <w:r w:rsidR="00A53C33" w:rsidRPr="00C56179">
        <w:rPr>
          <w:rFonts w:ascii="Arial" w:hAnsi="Arial" w:cs="Arial"/>
          <w:sz w:val="24"/>
          <w:szCs w:val="24"/>
        </w:rPr>
        <w:t xml:space="preserve"> How can you ensure that participants will read the participant information fully?</w:t>
      </w:r>
      <w:r w:rsidRPr="00C56179">
        <w:rPr>
          <w:rFonts w:ascii="Arial" w:hAnsi="Arial" w:cs="Arial"/>
          <w:sz w:val="24"/>
          <w:szCs w:val="24"/>
        </w:rPr>
        <w:t xml:space="preserve"> How practical is it to ask consent from every participant? One possible solution </w:t>
      </w:r>
      <w:r w:rsidR="008753AF" w:rsidRPr="00C56179">
        <w:rPr>
          <w:rFonts w:ascii="Arial" w:hAnsi="Arial" w:cs="Arial"/>
          <w:sz w:val="24"/>
          <w:szCs w:val="24"/>
        </w:rPr>
        <w:t>may be</w:t>
      </w:r>
      <w:r w:rsidRPr="00C56179">
        <w:rPr>
          <w:rFonts w:ascii="Arial" w:hAnsi="Arial" w:cs="Arial"/>
          <w:sz w:val="24"/>
          <w:szCs w:val="24"/>
        </w:rPr>
        <w:t xml:space="preserve"> to ask for consent at the dissemination </w:t>
      </w:r>
      <w:r w:rsidR="00A9381C" w:rsidRPr="00C56179">
        <w:rPr>
          <w:rFonts w:ascii="Arial" w:hAnsi="Arial" w:cs="Arial"/>
          <w:sz w:val="24"/>
          <w:szCs w:val="24"/>
        </w:rPr>
        <w:t>phase</w:t>
      </w:r>
      <w:r w:rsidRPr="00C56179">
        <w:rPr>
          <w:rFonts w:ascii="Arial" w:hAnsi="Arial" w:cs="Arial"/>
          <w:sz w:val="24"/>
          <w:szCs w:val="24"/>
        </w:rPr>
        <w:t xml:space="preserve"> of the study (e.g., participants whose quotes are going to be published are </w:t>
      </w:r>
      <w:r w:rsidR="008753AF" w:rsidRPr="00C56179">
        <w:rPr>
          <w:rFonts w:ascii="Arial" w:hAnsi="Arial" w:cs="Arial"/>
          <w:sz w:val="24"/>
          <w:szCs w:val="24"/>
        </w:rPr>
        <w:t xml:space="preserve">asked for </w:t>
      </w:r>
      <w:r w:rsidR="00A9381C" w:rsidRPr="00C56179">
        <w:rPr>
          <w:rFonts w:ascii="Arial" w:hAnsi="Arial" w:cs="Arial"/>
          <w:sz w:val="24"/>
          <w:szCs w:val="24"/>
        </w:rPr>
        <w:t xml:space="preserve">explicit </w:t>
      </w:r>
      <w:r w:rsidR="008753AF" w:rsidRPr="00C56179">
        <w:rPr>
          <w:rFonts w:ascii="Arial" w:hAnsi="Arial" w:cs="Arial"/>
          <w:sz w:val="24"/>
          <w:szCs w:val="24"/>
        </w:rPr>
        <w:t xml:space="preserve">consent). Researchers should highlight the risk of identification to participants. </w:t>
      </w:r>
    </w:p>
    <w:p w14:paraId="7176E4FB" w14:textId="18604CF8" w:rsidR="00472891" w:rsidRPr="00C56179" w:rsidRDefault="00472891" w:rsidP="008B6A34">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 xml:space="preserve">How can participants withdraw from the study? </w:t>
      </w:r>
      <w:r w:rsidR="009C5302" w:rsidRPr="00C56179">
        <w:rPr>
          <w:rFonts w:ascii="Arial" w:hAnsi="Arial" w:cs="Arial"/>
          <w:sz w:val="24"/>
          <w:szCs w:val="24"/>
        </w:rPr>
        <w:t xml:space="preserve">How will researchers know if a participant has deleted a social media post? The BPS (2021) recommends that if data were considered to be public at the time of extraction and analysis, then subsequent withdrawal is not usually needed unless the data includes something </w:t>
      </w:r>
      <w:proofErr w:type="gramStart"/>
      <w:r w:rsidR="009C5302" w:rsidRPr="00C56179">
        <w:rPr>
          <w:rFonts w:ascii="Arial" w:hAnsi="Arial" w:cs="Arial"/>
          <w:sz w:val="24"/>
          <w:szCs w:val="24"/>
        </w:rPr>
        <w:t>illegal</w:t>
      </w:r>
      <w:proofErr w:type="gramEnd"/>
      <w:r w:rsidR="009C5302" w:rsidRPr="00C56179">
        <w:rPr>
          <w:rFonts w:ascii="Arial" w:hAnsi="Arial" w:cs="Arial"/>
          <w:sz w:val="24"/>
          <w:szCs w:val="24"/>
        </w:rPr>
        <w:t xml:space="preserve"> or which violates terms of use.</w:t>
      </w:r>
    </w:p>
    <w:p w14:paraId="41759658" w14:textId="64000E35" w:rsidR="009C5302" w:rsidRPr="00C56179" w:rsidRDefault="009C5302" w:rsidP="008B6A34">
      <w:pPr>
        <w:pStyle w:val="ListParagraph"/>
        <w:numPr>
          <w:ilvl w:val="0"/>
          <w:numId w:val="3"/>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Researchers intending to use Twitter for research purposes will find the article by Williams et al. (2017) to be very useful. A copy of the decision flow chart for publication of Twitter data can be found in Appendix 1.</w:t>
      </w:r>
    </w:p>
    <w:p w14:paraId="712DF818" w14:textId="77777777" w:rsidR="00A53C33" w:rsidRPr="00C56179" w:rsidRDefault="00A53C33"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3B9481FE" w14:textId="40F45AC9" w:rsidR="007F7F71" w:rsidRPr="00C56179" w:rsidRDefault="007F7F71" w:rsidP="008B6A34">
      <w:pPr>
        <w:spacing w:after="0" w:line="240" w:lineRule="auto"/>
        <w:rPr>
          <w:rFonts w:ascii="Arial" w:hAnsi="Arial" w:cs="Arial"/>
          <w:sz w:val="24"/>
          <w:szCs w:val="24"/>
        </w:rPr>
      </w:pPr>
    </w:p>
    <w:p w14:paraId="794BB5DF" w14:textId="77777777" w:rsidR="00F301E2" w:rsidRPr="00C56179" w:rsidRDefault="00F301E2" w:rsidP="008B6A34">
      <w:pPr>
        <w:spacing w:after="0" w:line="240" w:lineRule="auto"/>
        <w:rPr>
          <w:rFonts w:ascii="Arial" w:hAnsi="Arial" w:cs="Arial"/>
          <w:sz w:val="24"/>
          <w:szCs w:val="24"/>
        </w:rPr>
      </w:pPr>
    </w:p>
    <w:p w14:paraId="407972B5" w14:textId="62BB2187" w:rsidR="004828F3" w:rsidRPr="00C56179" w:rsidRDefault="004828F3" w:rsidP="008B6A34">
      <w:pPr>
        <w:pStyle w:val="Heading3"/>
        <w:numPr>
          <w:ilvl w:val="1"/>
          <w:numId w:val="4"/>
        </w:numPr>
        <w:spacing w:before="0" w:line="240" w:lineRule="auto"/>
        <w:rPr>
          <w:rFonts w:ascii="Arial" w:hAnsi="Arial" w:cs="Arial"/>
          <w:color w:val="2F5496" w:themeColor="accent1" w:themeShade="BF"/>
          <w:sz w:val="28"/>
          <w:szCs w:val="28"/>
        </w:rPr>
      </w:pPr>
      <w:r w:rsidRPr="00C56179">
        <w:rPr>
          <w:rFonts w:ascii="Arial" w:hAnsi="Arial" w:cs="Arial"/>
          <w:color w:val="2F5496" w:themeColor="accent1" w:themeShade="BF"/>
          <w:sz w:val="28"/>
          <w:szCs w:val="28"/>
        </w:rPr>
        <w:t>Anonymity</w:t>
      </w:r>
    </w:p>
    <w:p w14:paraId="400218ED" w14:textId="77777777" w:rsidR="00A9381C" w:rsidRPr="00C56179" w:rsidRDefault="00A9381C" w:rsidP="008B6A34">
      <w:pPr>
        <w:spacing w:after="0" w:line="240" w:lineRule="auto"/>
        <w:rPr>
          <w:rFonts w:ascii="Arial" w:hAnsi="Arial" w:cs="Arial"/>
          <w:sz w:val="24"/>
          <w:szCs w:val="24"/>
        </w:rPr>
      </w:pPr>
    </w:p>
    <w:p w14:paraId="33FAABF9" w14:textId="3B07AE34" w:rsidR="00327B7A" w:rsidRPr="00C56179" w:rsidRDefault="00327B7A" w:rsidP="008B6A34">
      <w:pPr>
        <w:spacing w:after="0" w:line="240" w:lineRule="auto"/>
        <w:rPr>
          <w:rFonts w:ascii="Arial" w:hAnsi="Arial" w:cs="Arial"/>
          <w:sz w:val="24"/>
          <w:szCs w:val="24"/>
        </w:rPr>
      </w:pPr>
      <w:r w:rsidRPr="00C56179">
        <w:rPr>
          <w:rFonts w:ascii="Arial" w:hAnsi="Arial" w:cs="Arial"/>
          <w:sz w:val="24"/>
          <w:szCs w:val="24"/>
        </w:rPr>
        <w:t xml:space="preserve">Anonymity is another key ethical principle and </w:t>
      </w:r>
      <w:r w:rsidR="00846744" w:rsidRPr="00C56179">
        <w:rPr>
          <w:rFonts w:ascii="Arial" w:hAnsi="Arial" w:cs="Arial"/>
          <w:sz w:val="24"/>
          <w:szCs w:val="24"/>
        </w:rPr>
        <w:t xml:space="preserve">social media research presents </w:t>
      </w:r>
      <w:proofErr w:type="gramStart"/>
      <w:r w:rsidR="00846744" w:rsidRPr="00C56179">
        <w:rPr>
          <w:rFonts w:ascii="Arial" w:hAnsi="Arial" w:cs="Arial"/>
          <w:sz w:val="24"/>
          <w:szCs w:val="24"/>
        </w:rPr>
        <w:t>a number of</w:t>
      </w:r>
      <w:proofErr w:type="gramEnd"/>
      <w:r w:rsidR="00846744" w:rsidRPr="00C56179">
        <w:rPr>
          <w:rFonts w:ascii="Arial" w:hAnsi="Arial" w:cs="Arial"/>
          <w:sz w:val="24"/>
          <w:szCs w:val="24"/>
        </w:rPr>
        <w:t xml:space="preserve"> challenges on this front. Removing names or usernames is not </w:t>
      </w:r>
      <w:r w:rsidR="0079636E" w:rsidRPr="00C56179">
        <w:rPr>
          <w:rFonts w:ascii="Arial" w:hAnsi="Arial" w:cs="Arial"/>
          <w:sz w:val="24"/>
          <w:szCs w:val="24"/>
        </w:rPr>
        <w:t>sufficient</w:t>
      </w:r>
      <w:r w:rsidR="00846744" w:rsidRPr="00C56179">
        <w:rPr>
          <w:rFonts w:ascii="Arial" w:hAnsi="Arial" w:cs="Arial"/>
          <w:sz w:val="24"/>
          <w:szCs w:val="24"/>
        </w:rPr>
        <w:t xml:space="preserve"> to ensure anonymity: it may </w:t>
      </w:r>
      <w:r w:rsidR="00A66CC7" w:rsidRPr="00C56179">
        <w:rPr>
          <w:rFonts w:ascii="Arial" w:hAnsi="Arial" w:cs="Arial"/>
          <w:sz w:val="24"/>
          <w:szCs w:val="24"/>
        </w:rPr>
        <w:t xml:space="preserve">still </w:t>
      </w:r>
      <w:r w:rsidR="00846744" w:rsidRPr="00C56179">
        <w:rPr>
          <w:rFonts w:ascii="Arial" w:hAnsi="Arial" w:cs="Arial"/>
          <w:sz w:val="24"/>
          <w:szCs w:val="24"/>
        </w:rPr>
        <w:t xml:space="preserve">be possible to identify a participant by piecing together </w:t>
      </w:r>
      <w:r w:rsidR="00A66CC7" w:rsidRPr="00C56179">
        <w:rPr>
          <w:rFonts w:ascii="Arial" w:hAnsi="Arial" w:cs="Arial"/>
          <w:sz w:val="24"/>
          <w:szCs w:val="24"/>
        </w:rPr>
        <w:t>other available</w:t>
      </w:r>
      <w:r w:rsidR="00846744" w:rsidRPr="00C56179">
        <w:rPr>
          <w:rFonts w:ascii="Arial" w:hAnsi="Arial" w:cs="Arial"/>
          <w:sz w:val="24"/>
          <w:szCs w:val="24"/>
        </w:rPr>
        <w:t xml:space="preserve"> personal data, and a simple internet search </w:t>
      </w:r>
      <w:r w:rsidR="00A66CC7" w:rsidRPr="00C56179">
        <w:rPr>
          <w:rFonts w:ascii="Arial" w:hAnsi="Arial" w:cs="Arial"/>
          <w:sz w:val="24"/>
          <w:szCs w:val="24"/>
        </w:rPr>
        <w:t xml:space="preserve">using the </w:t>
      </w:r>
      <w:r w:rsidR="00643689" w:rsidRPr="00C56179">
        <w:rPr>
          <w:rFonts w:ascii="Arial" w:hAnsi="Arial" w:cs="Arial"/>
          <w:sz w:val="24"/>
          <w:szCs w:val="24"/>
        </w:rPr>
        <w:t>verbatim</w:t>
      </w:r>
      <w:r w:rsidR="00A66CC7" w:rsidRPr="00C56179">
        <w:rPr>
          <w:rFonts w:ascii="Arial" w:hAnsi="Arial" w:cs="Arial"/>
          <w:sz w:val="24"/>
          <w:szCs w:val="24"/>
        </w:rPr>
        <w:t xml:space="preserve"> post</w:t>
      </w:r>
      <w:r w:rsidR="00846744" w:rsidRPr="00C56179">
        <w:rPr>
          <w:rFonts w:ascii="Arial" w:hAnsi="Arial" w:cs="Arial"/>
          <w:sz w:val="24"/>
          <w:szCs w:val="24"/>
        </w:rPr>
        <w:t xml:space="preserve"> will soon reveal the original creator</w:t>
      </w:r>
      <w:r w:rsidR="00A66CC7" w:rsidRPr="00C56179">
        <w:rPr>
          <w:rFonts w:ascii="Arial" w:hAnsi="Arial" w:cs="Arial"/>
          <w:sz w:val="24"/>
          <w:szCs w:val="24"/>
        </w:rPr>
        <w:t>’s username</w:t>
      </w:r>
      <w:r w:rsidR="00846744" w:rsidRPr="00C56179">
        <w:rPr>
          <w:rFonts w:ascii="Arial" w:hAnsi="Arial" w:cs="Arial"/>
          <w:sz w:val="24"/>
          <w:szCs w:val="24"/>
        </w:rPr>
        <w:t xml:space="preserve">. </w:t>
      </w:r>
      <w:r w:rsidR="00A66CC7" w:rsidRPr="00C56179">
        <w:rPr>
          <w:rFonts w:ascii="Arial" w:hAnsi="Arial" w:cs="Arial"/>
          <w:sz w:val="24"/>
          <w:szCs w:val="24"/>
        </w:rPr>
        <w:t xml:space="preserve"> </w:t>
      </w:r>
      <w:r w:rsidR="0079636E" w:rsidRPr="00C56179">
        <w:rPr>
          <w:rFonts w:ascii="Arial" w:hAnsi="Arial" w:cs="Arial"/>
          <w:sz w:val="24"/>
          <w:szCs w:val="24"/>
        </w:rPr>
        <w:t>S</w:t>
      </w:r>
      <w:r w:rsidR="00A66CC7" w:rsidRPr="00C56179">
        <w:rPr>
          <w:rFonts w:ascii="Arial" w:hAnsi="Arial" w:cs="Arial"/>
          <w:sz w:val="24"/>
          <w:szCs w:val="24"/>
        </w:rPr>
        <w:t xml:space="preserve">ocial media platforms include a range of types of data, including text, images, </w:t>
      </w:r>
      <w:proofErr w:type="gramStart"/>
      <w:r w:rsidR="00A66CC7" w:rsidRPr="00C56179">
        <w:rPr>
          <w:rFonts w:ascii="Arial" w:hAnsi="Arial" w:cs="Arial"/>
          <w:sz w:val="24"/>
          <w:szCs w:val="24"/>
        </w:rPr>
        <w:t>audio</w:t>
      </w:r>
      <w:proofErr w:type="gramEnd"/>
      <w:r w:rsidR="00A66CC7" w:rsidRPr="00C56179">
        <w:rPr>
          <w:rFonts w:ascii="Arial" w:hAnsi="Arial" w:cs="Arial"/>
          <w:sz w:val="24"/>
          <w:szCs w:val="24"/>
        </w:rPr>
        <w:t xml:space="preserve"> and video, </w:t>
      </w:r>
      <w:r w:rsidR="00A66CC7" w:rsidRPr="00C56179">
        <w:rPr>
          <w:rFonts w:ascii="Arial" w:hAnsi="Arial" w:cs="Arial"/>
          <w:sz w:val="24"/>
          <w:szCs w:val="24"/>
        </w:rPr>
        <w:lastRenderedPageBreak/>
        <w:t>some of which are easier to anonymise than others.</w:t>
      </w:r>
      <w:r w:rsidR="00423720" w:rsidRPr="00C56179">
        <w:rPr>
          <w:rFonts w:ascii="Arial" w:hAnsi="Arial" w:cs="Arial"/>
          <w:sz w:val="24"/>
          <w:szCs w:val="24"/>
        </w:rPr>
        <w:t xml:space="preserve"> Further, anonymisation may be </w:t>
      </w:r>
      <w:r w:rsidR="00B173B4" w:rsidRPr="00C56179">
        <w:rPr>
          <w:rFonts w:ascii="Arial" w:hAnsi="Arial" w:cs="Arial"/>
          <w:sz w:val="24"/>
          <w:szCs w:val="24"/>
        </w:rPr>
        <w:t>very difficult</w:t>
      </w:r>
      <w:r w:rsidR="00423720" w:rsidRPr="00C56179">
        <w:rPr>
          <w:rFonts w:ascii="Arial" w:hAnsi="Arial" w:cs="Arial"/>
          <w:sz w:val="24"/>
          <w:szCs w:val="24"/>
        </w:rPr>
        <w:t xml:space="preserve"> in some circumstances: t</w:t>
      </w:r>
      <w:r w:rsidR="00846744" w:rsidRPr="00C56179">
        <w:rPr>
          <w:rFonts w:ascii="Arial" w:hAnsi="Arial" w:cs="Arial"/>
          <w:sz w:val="24"/>
          <w:szCs w:val="24"/>
        </w:rPr>
        <w:t>he terms of usage of some social media platforms</w:t>
      </w:r>
      <w:r w:rsidR="00A66CC7" w:rsidRPr="00C56179">
        <w:rPr>
          <w:rFonts w:ascii="Arial" w:hAnsi="Arial" w:cs="Arial"/>
          <w:sz w:val="24"/>
          <w:szCs w:val="24"/>
        </w:rPr>
        <w:t xml:space="preserve"> </w:t>
      </w:r>
      <w:r w:rsidR="00B173B4" w:rsidRPr="00C56179">
        <w:rPr>
          <w:rFonts w:ascii="Arial" w:hAnsi="Arial" w:cs="Arial"/>
          <w:sz w:val="24"/>
          <w:szCs w:val="24"/>
        </w:rPr>
        <w:t>request</w:t>
      </w:r>
      <w:r w:rsidR="00846744" w:rsidRPr="00C56179">
        <w:rPr>
          <w:rFonts w:ascii="Arial" w:hAnsi="Arial" w:cs="Arial"/>
          <w:sz w:val="24"/>
          <w:szCs w:val="24"/>
        </w:rPr>
        <w:t xml:space="preserve"> that posts are republished </w:t>
      </w:r>
      <w:r w:rsidR="0079636E" w:rsidRPr="00C56179">
        <w:rPr>
          <w:rFonts w:ascii="Arial" w:hAnsi="Arial" w:cs="Arial"/>
          <w:sz w:val="24"/>
          <w:szCs w:val="24"/>
        </w:rPr>
        <w:t>verbatim</w:t>
      </w:r>
      <w:r w:rsidR="00846744" w:rsidRPr="00C56179">
        <w:rPr>
          <w:rFonts w:ascii="Arial" w:hAnsi="Arial" w:cs="Arial"/>
          <w:sz w:val="24"/>
          <w:szCs w:val="24"/>
        </w:rPr>
        <w:t xml:space="preserve">, with attribution being given to the social media user. </w:t>
      </w:r>
    </w:p>
    <w:p w14:paraId="41BE3F08" w14:textId="77777777" w:rsidR="00B173B4" w:rsidRPr="00C56179" w:rsidRDefault="00B173B4" w:rsidP="008B6A34">
      <w:pPr>
        <w:spacing w:after="0" w:line="240" w:lineRule="auto"/>
        <w:rPr>
          <w:rFonts w:ascii="Arial" w:hAnsi="Arial" w:cs="Arial"/>
          <w:sz w:val="24"/>
          <w:szCs w:val="24"/>
        </w:rPr>
      </w:pPr>
    </w:p>
    <w:p w14:paraId="7466CB5A" w14:textId="4F423B9B" w:rsidR="00A66CC7" w:rsidRPr="00C56179" w:rsidRDefault="0079636E" w:rsidP="008B6A34">
      <w:pPr>
        <w:spacing w:after="0" w:line="240" w:lineRule="auto"/>
        <w:rPr>
          <w:rFonts w:ascii="Arial" w:hAnsi="Arial" w:cs="Arial"/>
          <w:sz w:val="24"/>
          <w:szCs w:val="24"/>
        </w:rPr>
      </w:pPr>
      <w:r w:rsidRPr="00C56179">
        <w:rPr>
          <w:rFonts w:ascii="Arial" w:hAnsi="Arial" w:cs="Arial"/>
          <w:sz w:val="24"/>
          <w:szCs w:val="24"/>
        </w:rPr>
        <w:t>W</w:t>
      </w:r>
      <w:r w:rsidR="00A66CC7" w:rsidRPr="00C56179">
        <w:rPr>
          <w:rFonts w:ascii="Arial" w:hAnsi="Arial" w:cs="Arial"/>
          <w:sz w:val="24"/>
          <w:szCs w:val="24"/>
        </w:rPr>
        <w:t xml:space="preserve">here and how </w:t>
      </w:r>
      <w:r w:rsidRPr="00C56179">
        <w:rPr>
          <w:rFonts w:ascii="Arial" w:hAnsi="Arial" w:cs="Arial"/>
          <w:sz w:val="24"/>
          <w:szCs w:val="24"/>
        </w:rPr>
        <w:t>researchers will share data is another factor</w:t>
      </w:r>
      <w:r w:rsidR="00A66CC7" w:rsidRPr="00C56179">
        <w:rPr>
          <w:rFonts w:ascii="Arial" w:hAnsi="Arial" w:cs="Arial"/>
          <w:sz w:val="24"/>
          <w:szCs w:val="24"/>
        </w:rPr>
        <w:t>.</w:t>
      </w:r>
      <w:r w:rsidR="00643689" w:rsidRPr="00C56179">
        <w:rPr>
          <w:rFonts w:ascii="Arial" w:hAnsi="Arial" w:cs="Arial"/>
          <w:sz w:val="24"/>
          <w:szCs w:val="24"/>
        </w:rPr>
        <w:t xml:space="preserve"> For example, republishing a tweet in a publication or presentation will increase the chance of the social media user being identified</w:t>
      </w:r>
      <w:r w:rsidR="009C5302" w:rsidRPr="00C56179">
        <w:rPr>
          <w:rFonts w:ascii="Arial" w:hAnsi="Arial" w:cs="Arial"/>
          <w:sz w:val="24"/>
          <w:szCs w:val="24"/>
        </w:rPr>
        <w:t>; sharing data sets with collaborators or via data repositories could allow others to identify participa</w:t>
      </w:r>
      <w:r w:rsidR="00662CB9" w:rsidRPr="00C56179">
        <w:rPr>
          <w:rFonts w:ascii="Arial" w:hAnsi="Arial" w:cs="Arial"/>
          <w:sz w:val="24"/>
          <w:szCs w:val="24"/>
        </w:rPr>
        <w:t>nts.</w:t>
      </w:r>
    </w:p>
    <w:p w14:paraId="56C07DA6" w14:textId="31A13BA5" w:rsidR="00B173B4" w:rsidRPr="00C56179" w:rsidRDefault="00B173B4" w:rsidP="008B6A34">
      <w:pPr>
        <w:spacing w:after="0" w:line="240" w:lineRule="auto"/>
        <w:rPr>
          <w:rFonts w:ascii="Arial" w:hAnsi="Arial" w:cs="Arial"/>
          <w:sz w:val="24"/>
          <w:szCs w:val="24"/>
        </w:rPr>
      </w:pPr>
    </w:p>
    <w:p w14:paraId="117A09D4" w14:textId="18CC14EE" w:rsidR="00B173B4" w:rsidRPr="00C56179" w:rsidRDefault="00B173B4"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Points for researchers to consider</w:t>
      </w:r>
    </w:p>
    <w:p w14:paraId="7E2F09A4" w14:textId="27EF8547" w:rsidR="00675379" w:rsidRPr="00C56179" w:rsidRDefault="00675379"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2252A978" w14:textId="1C7CB72E" w:rsidR="00877DAA" w:rsidRPr="00C56179" w:rsidRDefault="00662CB9" w:rsidP="008B6A34">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 xml:space="preserve">What are the social media platform’s policies on publication and sharing of data, including copyright? </w:t>
      </w:r>
    </w:p>
    <w:p w14:paraId="3481FD39" w14:textId="63460D69" w:rsidR="00D4229D" w:rsidRPr="00C56179" w:rsidRDefault="00675379" w:rsidP="008B6A34">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If there is a risk of harm to participants from republishing their data</w:t>
      </w:r>
      <w:r w:rsidR="00D4229D" w:rsidRPr="00C56179">
        <w:rPr>
          <w:rFonts w:ascii="Arial" w:hAnsi="Arial" w:cs="Arial"/>
          <w:sz w:val="24"/>
          <w:szCs w:val="24"/>
        </w:rPr>
        <w:t xml:space="preserve"> verbatim</w:t>
      </w:r>
      <w:r w:rsidR="00662CB9" w:rsidRPr="00C56179">
        <w:rPr>
          <w:rFonts w:ascii="Arial" w:hAnsi="Arial" w:cs="Arial"/>
          <w:sz w:val="24"/>
          <w:szCs w:val="24"/>
        </w:rPr>
        <w:t xml:space="preserve"> (thus leading to identification)</w:t>
      </w:r>
      <w:r w:rsidR="00D4229D" w:rsidRPr="00C56179">
        <w:rPr>
          <w:rFonts w:ascii="Arial" w:hAnsi="Arial" w:cs="Arial"/>
          <w:sz w:val="24"/>
          <w:szCs w:val="24"/>
        </w:rPr>
        <w:t>? If so,</w:t>
      </w:r>
      <w:r w:rsidRPr="00C56179">
        <w:rPr>
          <w:rFonts w:ascii="Arial" w:hAnsi="Arial" w:cs="Arial"/>
          <w:sz w:val="24"/>
          <w:szCs w:val="24"/>
        </w:rPr>
        <w:t xml:space="preserve"> researchers </w:t>
      </w:r>
      <w:r w:rsidR="00B173B4" w:rsidRPr="00C56179">
        <w:rPr>
          <w:rFonts w:ascii="Arial" w:hAnsi="Arial" w:cs="Arial"/>
          <w:sz w:val="24"/>
          <w:szCs w:val="24"/>
        </w:rPr>
        <w:t xml:space="preserve">could seek consent from participants warning them of the possibility that their posts could lead to identification. Alternatively, researchers </w:t>
      </w:r>
      <w:r w:rsidRPr="00C56179">
        <w:rPr>
          <w:rFonts w:ascii="Arial" w:hAnsi="Arial" w:cs="Arial"/>
          <w:sz w:val="24"/>
          <w:szCs w:val="24"/>
        </w:rPr>
        <w:t>could paraphrase dat</w:t>
      </w:r>
      <w:r w:rsidR="00D4229D" w:rsidRPr="00C56179">
        <w:rPr>
          <w:rFonts w:ascii="Arial" w:hAnsi="Arial" w:cs="Arial"/>
          <w:sz w:val="24"/>
          <w:szCs w:val="24"/>
        </w:rPr>
        <w:t xml:space="preserve">a; however, this raises questions around authenticity of data and </w:t>
      </w:r>
      <w:r w:rsidR="00B173B4" w:rsidRPr="00C56179">
        <w:rPr>
          <w:rFonts w:ascii="Arial" w:hAnsi="Arial" w:cs="Arial"/>
          <w:sz w:val="24"/>
          <w:szCs w:val="24"/>
        </w:rPr>
        <w:t>may</w:t>
      </w:r>
      <w:r w:rsidR="00D4229D" w:rsidRPr="00C56179">
        <w:rPr>
          <w:rFonts w:ascii="Arial" w:hAnsi="Arial" w:cs="Arial"/>
          <w:sz w:val="24"/>
          <w:szCs w:val="24"/>
        </w:rPr>
        <w:t xml:space="preserve"> not meet the platform’s terms and conditions. </w:t>
      </w:r>
    </w:p>
    <w:p w14:paraId="6019F789" w14:textId="2684E9A2" w:rsidR="00D4229D" w:rsidRPr="00C56179" w:rsidRDefault="00D4229D" w:rsidP="008B6A34">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 xml:space="preserve">Will publishing the name or URL of a website or discussion form compromise anonymity? </w:t>
      </w:r>
    </w:p>
    <w:p w14:paraId="5403B2A8" w14:textId="2F451B32" w:rsidR="00126732" w:rsidRPr="00C56179" w:rsidRDefault="00126732" w:rsidP="008B6A34">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Will other information in the social media data (e.g., image, sound, distinctive hashtags) compromise anonymity?</w:t>
      </w:r>
    </w:p>
    <w:p w14:paraId="7B43E5B2" w14:textId="2951E8C8" w:rsidR="00662CB9" w:rsidRPr="00C56179" w:rsidRDefault="00662CB9" w:rsidP="008B6A34">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C56179">
        <w:rPr>
          <w:rFonts w:ascii="Arial" w:hAnsi="Arial" w:cs="Arial"/>
          <w:sz w:val="24"/>
          <w:szCs w:val="24"/>
        </w:rPr>
        <w:t xml:space="preserve">Will data sets be shared with others? If the data are not sensitive or individuals cannot be identified, then sharing may be possible. </w:t>
      </w:r>
    </w:p>
    <w:p w14:paraId="465BFAA7" w14:textId="77777777" w:rsidR="00662CB9" w:rsidRPr="00C56179" w:rsidRDefault="00662CB9"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7C38EE03" w14:textId="688D1895" w:rsidR="005B241C" w:rsidRPr="00C56179" w:rsidRDefault="005B241C" w:rsidP="008B6A34">
      <w:pPr>
        <w:spacing w:after="0" w:line="240" w:lineRule="auto"/>
        <w:rPr>
          <w:rFonts w:ascii="Arial" w:hAnsi="Arial" w:cs="Arial"/>
          <w:sz w:val="24"/>
          <w:szCs w:val="24"/>
        </w:rPr>
      </w:pPr>
    </w:p>
    <w:p w14:paraId="07F4ED9D" w14:textId="77777777" w:rsidR="00F301E2" w:rsidRPr="00C56179" w:rsidRDefault="00F301E2" w:rsidP="008B6A34">
      <w:pPr>
        <w:spacing w:after="0" w:line="240" w:lineRule="auto"/>
        <w:rPr>
          <w:rFonts w:ascii="Arial" w:hAnsi="Arial" w:cs="Arial"/>
          <w:sz w:val="24"/>
          <w:szCs w:val="24"/>
        </w:rPr>
      </w:pPr>
    </w:p>
    <w:p w14:paraId="2399ADB7" w14:textId="2B831C15" w:rsidR="004828F3" w:rsidRPr="00C56179" w:rsidRDefault="004828F3" w:rsidP="008B6A34">
      <w:pPr>
        <w:pStyle w:val="Heading3"/>
        <w:numPr>
          <w:ilvl w:val="1"/>
          <w:numId w:val="4"/>
        </w:numPr>
        <w:spacing w:before="0" w:line="240" w:lineRule="auto"/>
        <w:rPr>
          <w:rFonts w:ascii="Arial" w:hAnsi="Arial" w:cs="Arial"/>
          <w:color w:val="2F5496" w:themeColor="accent1" w:themeShade="BF"/>
          <w:sz w:val="28"/>
          <w:szCs w:val="28"/>
        </w:rPr>
      </w:pPr>
      <w:r w:rsidRPr="00C56179">
        <w:rPr>
          <w:rFonts w:ascii="Arial" w:hAnsi="Arial" w:cs="Arial"/>
          <w:color w:val="2F5496" w:themeColor="accent1" w:themeShade="BF"/>
          <w:sz w:val="28"/>
          <w:szCs w:val="28"/>
        </w:rPr>
        <w:t>Risk of harm</w:t>
      </w:r>
      <w:r w:rsidR="00643689" w:rsidRPr="00C56179">
        <w:rPr>
          <w:rFonts w:ascii="Arial" w:hAnsi="Arial" w:cs="Arial"/>
          <w:color w:val="2F5496" w:themeColor="accent1" w:themeShade="BF"/>
          <w:sz w:val="28"/>
          <w:szCs w:val="28"/>
        </w:rPr>
        <w:t xml:space="preserve"> </w:t>
      </w:r>
    </w:p>
    <w:p w14:paraId="5FD91F41" w14:textId="77777777" w:rsidR="00A9381C" w:rsidRPr="00C56179" w:rsidRDefault="00A9381C" w:rsidP="008B6A34">
      <w:pPr>
        <w:spacing w:after="0" w:line="240" w:lineRule="auto"/>
        <w:rPr>
          <w:rFonts w:ascii="Arial" w:hAnsi="Arial" w:cs="Arial"/>
          <w:sz w:val="24"/>
          <w:szCs w:val="24"/>
        </w:rPr>
      </w:pPr>
    </w:p>
    <w:p w14:paraId="24B29A65" w14:textId="72D9CE15" w:rsidR="00A53C33" w:rsidRPr="00C56179" w:rsidRDefault="00A53C33" w:rsidP="008B6A34">
      <w:pPr>
        <w:spacing w:after="0" w:line="240" w:lineRule="auto"/>
        <w:rPr>
          <w:rFonts w:ascii="Arial" w:hAnsi="Arial" w:cs="Arial"/>
          <w:sz w:val="24"/>
          <w:szCs w:val="24"/>
        </w:rPr>
      </w:pPr>
      <w:r w:rsidRPr="00C56179">
        <w:rPr>
          <w:rFonts w:ascii="Arial" w:hAnsi="Arial" w:cs="Arial"/>
          <w:sz w:val="24"/>
          <w:szCs w:val="24"/>
        </w:rPr>
        <w:t xml:space="preserve">One of the benefits of social media research is that it lends itself to investigating potentially sensitive topics and recruiting difficult to access groups, many of whom will be vulnerable and/or part of minority groups. However, this introduces </w:t>
      </w:r>
      <w:proofErr w:type="gramStart"/>
      <w:r w:rsidRPr="00C56179">
        <w:rPr>
          <w:rFonts w:ascii="Arial" w:hAnsi="Arial" w:cs="Arial"/>
          <w:sz w:val="24"/>
          <w:szCs w:val="24"/>
        </w:rPr>
        <w:t>a number of</w:t>
      </w:r>
      <w:proofErr w:type="gramEnd"/>
      <w:r w:rsidRPr="00C56179">
        <w:rPr>
          <w:rFonts w:ascii="Arial" w:hAnsi="Arial" w:cs="Arial"/>
          <w:sz w:val="24"/>
          <w:szCs w:val="24"/>
        </w:rPr>
        <w:t xml:space="preserve"> ethical issues: generally speaking, the more vulnerable the participants, the greater the researcher’s responsibility to protect them from potential harm. </w:t>
      </w:r>
    </w:p>
    <w:p w14:paraId="28C40114" w14:textId="77777777" w:rsidR="00A53C33" w:rsidRPr="00C56179" w:rsidRDefault="00A53C33" w:rsidP="008B6A34">
      <w:pPr>
        <w:spacing w:after="0" w:line="240" w:lineRule="auto"/>
        <w:rPr>
          <w:rFonts w:ascii="Arial" w:hAnsi="Arial" w:cs="Arial"/>
          <w:sz w:val="24"/>
          <w:szCs w:val="24"/>
        </w:rPr>
      </w:pPr>
    </w:p>
    <w:p w14:paraId="33A855AB" w14:textId="37712CBF" w:rsidR="00643689" w:rsidRPr="00C56179" w:rsidRDefault="00643689" w:rsidP="008B6A34">
      <w:pPr>
        <w:spacing w:after="0" w:line="240" w:lineRule="auto"/>
        <w:rPr>
          <w:rFonts w:ascii="Arial" w:hAnsi="Arial" w:cs="Arial"/>
          <w:sz w:val="24"/>
          <w:szCs w:val="24"/>
        </w:rPr>
      </w:pPr>
      <w:r w:rsidRPr="00C56179">
        <w:rPr>
          <w:rFonts w:ascii="Arial" w:hAnsi="Arial" w:cs="Arial"/>
          <w:sz w:val="24"/>
          <w:szCs w:val="24"/>
        </w:rPr>
        <w:t xml:space="preserve">While risk of physical harm is </w:t>
      </w:r>
      <w:r w:rsidR="0079636E" w:rsidRPr="00C56179">
        <w:rPr>
          <w:rFonts w:ascii="Arial" w:hAnsi="Arial" w:cs="Arial"/>
          <w:sz w:val="24"/>
          <w:szCs w:val="24"/>
        </w:rPr>
        <w:t xml:space="preserve">usually </w:t>
      </w:r>
      <w:r w:rsidRPr="00C56179">
        <w:rPr>
          <w:rFonts w:ascii="Arial" w:hAnsi="Arial" w:cs="Arial"/>
          <w:sz w:val="24"/>
          <w:szCs w:val="24"/>
        </w:rPr>
        <w:t xml:space="preserve">low with social media research, there are </w:t>
      </w:r>
      <w:proofErr w:type="gramStart"/>
      <w:r w:rsidRPr="00C56179">
        <w:rPr>
          <w:rFonts w:ascii="Arial" w:hAnsi="Arial" w:cs="Arial"/>
          <w:sz w:val="24"/>
          <w:szCs w:val="24"/>
        </w:rPr>
        <w:t>a number of</w:t>
      </w:r>
      <w:proofErr w:type="gramEnd"/>
      <w:r w:rsidRPr="00C56179">
        <w:rPr>
          <w:rFonts w:ascii="Arial" w:hAnsi="Arial" w:cs="Arial"/>
          <w:sz w:val="24"/>
          <w:szCs w:val="24"/>
        </w:rPr>
        <w:t xml:space="preserve"> potential ethical issues </w:t>
      </w:r>
      <w:r w:rsidR="00A53C33" w:rsidRPr="00C56179">
        <w:rPr>
          <w:rFonts w:ascii="Arial" w:hAnsi="Arial" w:cs="Arial"/>
          <w:sz w:val="24"/>
          <w:szCs w:val="24"/>
        </w:rPr>
        <w:t>related to</w:t>
      </w:r>
      <w:r w:rsidRPr="00C56179">
        <w:rPr>
          <w:rFonts w:ascii="Arial" w:hAnsi="Arial" w:cs="Arial"/>
          <w:sz w:val="24"/>
          <w:szCs w:val="24"/>
        </w:rPr>
        <w:t xml:space="preserve"> mental and psychological harm.</w:t>
      </w:r>
      <w:r w:rsidR="0021596B" w:rsidRPr="00C56179">
        <w:rPr>
          <w:rFonts w:ascii="Arial" w:hAnsi="Arial" w:cs="Arial"/>
          <w:sz w:val="24"/>
          <w:szCs w:val="24"/>
        </w:rPr>
        <w:t xml:space="preserve"> Many of these are related to issues discussed </w:t>
      </w:r>
      <w:r w:rsidR="00A53C33" w:rsidRPr="00C56179">
        <w:rPr>
          <w:rFonts w:ascii="Arial" w:hAnsi="Arial" w:cs="Arial"/>
          <w:sz w:val="24"/>
          <w:szCs w:val="24"/>
        </w:rPr>
        <w:t>previously</w:t>
      </w:r>
      <w:r w:rsidR="0021596B" w:rsidRPr="00C56179">
        <w:rPr>
          <w:rFonts w:ascii="Arial" w:hAnsi="Arial" w:cs="Arial"/>
          <w:sz w:val="24"/>
          <w:szCs w:val="24"/>
        </w:rPr>
        <w:t xml:space="preserve">; for example, the risk of harm is increased if participants do not read the participant information properly prior to giving consent, or if their anonymity is breached through the publication of their social media posts. </w:t>
      </w:r>
    </w:p>
    <w:p w14:paraId="5AA74238" w14:textId="5DA448BE" w:rsidR="00A53C33" w:rsidRPr="00C56179" w:rsidRDefault="00A53C33" w:rsidP="008B6A34">
      <w:pPr>
        <w:spacing w:after="0" w:line="240" w:lineRule="auto"/>
        <w:rPr>
          <w:rFonts w:ascii="Arial" w:hAnsi="Arial" w:cs="Arial"/>
          <w:sz w:val="24"/>
          <w:szCs w:val="24"/>
        </w:rPr>
      </w:pPr>
    </w:p>
    <w:p w14:paraId="0287782B" w14:textId="4EFE58A2" w:rsidR="00A53C33" w:rsidRPr="00C56179" w:rsidRDefault="00A53C33" w:rsidP="008B6A34">
      <w:pPr>
        <w:spacing w:after="0" w:line="240" w:lineRule="auto"/>
        <w:rPr>
          <w:rFonts w:ascii="Arial" w:hAnsi="Arial" w:cs="Arial"/>
          <w:sz w:val="24"/>
          <w:szCs w:val="24"/>
        </w:rPr>
      </w:pPr>
      <w:r w:rsidRPr="00C56179">
        <w:rPr>
          <w:rFonts w:ascii="Arial" w:hAnsi="Arial" w:cs="Arial"/>
          <w:sz w:val="24"/>
          <w:szCs w:val="24"/>
        </w:rPr>
        <w:t xml:space="preserve">Verifying identity can be difficult in social media research and it is possible that participants are not who they say they are (e.g., children posing as adults online, or vice versa). Researchers should therefore try to minimise the chance of vulnerable groups taking part in their research, particularly if the topic is of a sensitive or adult nature. </w:t>
      </w:r>
    </w:p>
    <w:p w14:paraId="2142636C" w14:textId="0AECDD29" w:rsidR="008753AF" w:rsidRPr="00C56179" w:rsidRDefault="008753AF" w:rsidP="008B6A34">
      <w:pPr>
        <w:spacing w:after="0" w:line="240" w:lineRule="auto"/>
        <w:rPr>
          <w:rFonts w:ascii="Arial" w:hAnsi="Arial" w:cs="Arial"/>
          <w:sz w:val="24"/>
          <w:szCs w:val="24"/>
        </w:rPr>
      </w:pPr>
    </w:p>
    <w:p w14:paraId="0F995067" w14:textId="20EB6EEE" w:rsidR="008753AF" w:rsidRPr="00C56179" w:rsidRDefault="0059758E" w:rsidP="008B6A34">
      <w:pPr>
        <w:spacing w:after="0" w:line="240" w:lineRule="auto"/>
        <w:rPr>
          <w:rFonts w:ascii="Arial" w:hAnsi="Arial" w:cs="Arial"/>
          <w:sz w:val="24"/>
          <w:szCs w:val="24"/>
        </w:rPr>
      </w:pPr>
      <w:r w:rsidRPr="00C56179">
        <w:rPr>
          <w:rFonts w:ascii="Arial" w:hAnsi="Arial" w:cs="Arial"/>
          <w:sz w:val="24"/>
          <w:szCs w:val="24"/>
        </w:rPr>
        <w:t xml:space="preserve">Aftercare of participants may be particularly important if the research topic is likely to cause upset, or if participants may react negatively if they find out their social media content has been used. If something in the social media data is of serious concern (e.g., participants reveal a serious threat to their wellbeing), researchers should consider their duty of care and other legal and professional obligations. </w:t>
      </w:r>
    </w:p>
    <w:p w14:paraId="23AF1FD8" w14:textId="77777777" w:rsidR="00470E80" w:rsidRPr="00C56179" w:rsidRDefault="00470E80" w:rsidP="008B6A34">
      <w:pPr>
        <w:spacing w:after="0" w:line="240" w:lineRule="auto"/>
        <w:rPr>
          <w:rFonts w:ascii="Arial" w:hAnsi="Arial" w:cs="Arial"/>
          <w:sz w:val="24"/>
          <w:szCs w:val="24"/>
        </w:rPr>
      </w:pPr>
    </w:p>
    <w:p w14:paraId="23019967" w14:textId="649A301E" w:rsidR="00423720" w:rsidRPr="00C56179" w:rsidRDefault="00423720" w:rsidP="008B6A34">
      <w:pPr>
        <w:spacing w:after="0" w:line="240" w:lineRule="auto"/>
        <w:rPr>
          <w:rFonts w:ascii="Arial" w:hAnsi="Arial" w:cs="Arial"/>
          <w:sz w:val="24"/>
          <w:szCs w:val="24"/>
        </w:rPr>
      </w:pPr>
      <w:r w:rsidRPr="00C56179">
        <w:rPr>
          <w:rFonts w:ascii="Arial" w:hAnsi="Arial" w:cs="Arial"/>
          <w:sz w:val="24"/>
          <w:szCs w:val="24"/>
        </w:rPr>
        <w:t xml:space="preserve">Risk of harm does not only apply to participants, but also to the researcher. For instance, using social media to post recruitment adverts for a study on a divisive political issue may lead to online abuse or “trolling” of the researcher. </w:t>
      </w:r>
      <w:r w:rsidR="00675379" w:rsidRPr="00C56179">
        <w:rPr>
          <w:rFonts w:ascii="Arial" w:hAnsi="Arial" w:cs="Arial"/>
          <w:sz w:val="24"/>
          <w:szCs w:val="24"/>
        </w:rPr>
        <w:t>Researchers may also be affected adversely by engaging with social media posts on sensitive or upsetting topics.</w:t>
      </w:r>
    </w:p>
    <w:p w14:paraId="0A34D089" w14:textId="2730D5E3" w:rsidR="0059758E" w:rsidRPr="00C56179" w:rsidRDefault="0059758E" w:rsidP="008B6A34">
      <w:pPr>
        <w:spacing w:after="0" w:line="240" w:lineRule="auto"/>
        <w:rPr>
          <w:rFonts w:ascii="Arial" w:hAnsi="Arial" w:cs="Arial"/>
          <w:sz w:val="24"/>
          <w:szCs w:val="24"/>
        </w:rPr>
      </w:pPr>
    </w:p>
    <w:p w14:paraId="178A2F32" w14:textId="6EF1C383" w:rsidR="0059758E" w:rsidRPr="00C56179" w:rsidRDefault="0059758E"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Points for researchers to consider</w:t>
      </w:r>
    </w:p>
    <w:p w14:paraId="4BE672F3" w14:textId="77777777" w:rsidR="0059758E" w:rsidRPr="00C56179" w:rsidRDefault="0059758E"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0721E0C7" w14:textId="2041937F" w:rsidR="00423720" w:rsidRPr="00C56179" w:rsidRDefault="00675379" w:rsidP="008B6A34">
      <w:pPr>
        <w:pStyle w:val="ListParagraph"/>
        <w:numPr>
          <w:ilvl w:val="0"/>
          <w:numId w:val="6"/>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What steps can be taken to minimise children or vulnerable adults from taking part?</w:t>
      </w:r>
      <w:r w:rsidR="00D4229D" w:rsidRPr="00C56179">
        <w:rPr>
          <w:rFonts w:ascii="Arial" w:hAnsi="Arial" w:cs="Arial"/>
          <w:sz w:val="24"/>
          <w:szCs w:val="24"/>
        </w:rPr>
        <w:t xml:space="preserve"> </w:t>
      </w:r>
      <w:r w:rsidR="0059758E" w:rsidRPr="00C56179">
        <w:rPr>
          <w:rFonts w:ascii="Arial" w:hAnsi="Arial" w:cs="Arial"/>
          <w:sz w:val="24"/>
          <w:szCs w:val="24"/>
        </w:rPr>
        <w:t xml:space="preserve">How can identities be verified? </w:t>
      </w:r>
      <w:r w:rsidR="00D4229D" w:rsidRPr="00C56179">
        <w:rPr>
          <w:rFonts w:ascii="Arial" w:hAnsi="Arial" w:cs="Arial"/>
          <w:sz w:val="24"/>
          <w:szCs w:val="24"/>
        </w:rPr>
        <w:t xml:space="preserve">If the topic is particularly sensitive or adult in nature, then </w:t>
      </w:r>
      <w:r w:rsidR="0059758E" w:rsidRPr="00C56179">
        <w:rPr>
          <w:rFonts w:ascii="Arial" w:hAnsi="Arial" w:cs="Arial"/>
          <w:sz w:val="24"/>
          <w:szCs w:val="24"/>
        </w:rPr>
        <w:t>can an alternative method of data collection be used instead?</w:t>
      </w:r>
    </w:p>
    <w:p w14:paraId="572F920B" w14:textId="13C940C5" w:rsidR="0059758E" w:rsidRPr="00C56179" w:rsidRDefault="0059758E" w:rsidP="008B6A34">
      <w:pPr>
        <w:pStyle w:val="ListParagraph"/>
        <w:numPr>
          <w:ilvl w:val="0"/>
          <w:numId w:val="6"/>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Are participants likely to be adversely affected if you use and/or publish their social media data?</w:t>
      </w:r>
    </w:p>
    <w:p w14:paraId="347086F7" w14:textId="2A6BEE6F" w:rsidR="0059758E" w:rsidRPr="00C56179" w:rsidRDefault="0059758E" w:rsidP="008B6A34">
      <w:pPr>
        <w:pStyle w:val="ListParagraph"/>
        <w:numPr>
          <w:ilvl w:val="0"/>
          <w:numId w:val="6"/>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 xml:space="preserve">How would you deal with a situation where participants reveal information which suggests their well-being is at risk or which reveals illegal behaviours? What are your professional and legal obligations? </w:t>
      </w:r>
    </w:p>
    <w:p w14:paraId="537264A2" w14:textId="66D89888" w:rsidR="00675379" w:rsidRPr="00C56179" w:rsidRDefault="00675379" w:rsidP="008B6A34">
      <w:pPr>
        <w:pStyle w:val="ListParagraph"/>
        <w:numPr>
          <w:ilvl w:val="0"/>
          <w:numId w:val="6"/>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Are the data being collected on a potentially sensitive topic (e.g., political views, sexual behaviour, mental health, criminal activity</w:t>
      </w:r>
      <w:r w:rsidR="0059758E" w:rsidRPr="00C56179">
        <w:rPr>
          <w:rFonts w:ascii="Arial" w:hAnsi="Arial" w:cs="Arial"/>
          <w:sz w:val="24"/>
          <w:szCs w:val="24"/>
        </w:rPr>
        <w:t>)</w:t>
      </w:r>
      <w:r w:rsidRPr="00C56179">
        <w:rPr>
          <w:rFonts w:ascii="Arial" w:hAnsi="Arial" w:cs="Arial"/>
          <w:sz w:val="24"/>
          <w:szCs w:val="24"/>
        </w:rPr>
        <w:t>?</w:t>
      </w:r>
      <w:r w:rsidR="007F7F71" w:rsidRPr="00C56179">
        <w:rPr>
          <w:rFonts w:ascii="Arial" w:hAnsi="Arial" w:cs="Arial"/>
          <w:sz w:val="24"/>
          <w:szCs w:val="24"/>
        </w:rPr>
        <w:t xml:space="preserve"> If so, how will you </w:t>
      </w:r>
      <w:r w:rsidR="0059758E" w:rsidRPr="00C56179">
        <w:rPr>
          <w:rFonts w:ascii="Arial" w:hAnsi="Arial" w:cs="Arial"/>
          <w:sz w:val="24"/>
          <w:szCs w:val="24"/>
        </w:rPr>
        <w:t>deal with information of concern?</w:t>
      </w:r>
    </w:p>
    <w:p w14:paraId="1E608861" w14:textId="3BE3CEE5" w:rsidR="0059758E" w:rsidRPr="00C56179" w:rsidRDefault="0059758E" w:rsidP="008B6A34">
      <w:pPr>
        <w:pStyle w:val="ListParagraph"/>
        <w:numPr>
          <w:ilvl w:val="0"/>
          <w:numId w:val="6"/>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If the research is on a potentially controversial or divisive topic, how will you ensure your own safety online?</w:t>
      </w:r>
      <w:r w:rsidR="00CE4275" w:rsidRPr="00C56179">
        <w:rPr>
          <w:rFonts w:ascii="Arial" w:hAnsi="Arial" w:cs="Arial"/>
          <w:sz w:val="24"/>
          <w:szCs w:val="24"/>
        </w:rPr>
        <w:t xml:space="preserve"> Researchers should try to keep personal and professional social media profiles as separate as possible, for example by amending privacy settings, keeping communication professional, and not accepting friend requests from participants. Researchers should avoid giving private contact details when interacting with participants. </w:t>
      </w:r>
    </w:p>
    <w:p w14:paraId="1D1F2EA2" w14:textId="438AB1E8" w:rsidR="008B6A34" w:rsidRPr="00C56179" w:rsidRDefault="008B6A34" w:rsidP="008B6A34">
      <w:pPr>
        <w:pStyle w:val="ListParagraph"/>
        <w:numPr>
          <w:ilvl w:val="0"/>
          <w:numId w:val="6"/>
        </w:numPr>
        <w:pBdr>
          <w:top w:val="single" w:sz="4" w:space="1" w:color="auto"/>
          <w:left w:val="single" w:sz="4" w:space="4" w:color="auto"/>
          <w:bottom w:val="single" w:sz="4" w:space="1" w:color="auto"/>
          <w:right w:val="single" w:sz="4" w:space="4" w:color="auto"/>
        </w:pBdr>
        <w:spacing w:after="0" w:line="240" w:lineRule="auto"/>
        <w:ind w:left="360"/>
        <w:rPr>
          <w:rFonts w:ascii="Arial" w:hAnsi="Arial" w:cs="Arial"/>
          <w:sz w:val="24"/>
          <w:szCs w:val="24"/>
        </w:rPr>
      </w:pPr>
      <w:r w:rsidRPr="00C56179">
        <w:rPr>
          <w:rFonts w:ascii="Arial" w:hAnsi="Arial" w:cs="Arial"/>
          <w:sz w:val="24"/>
          <w:szCs w:val="24"/>
        </w:rPr>
        <w:t>If the social media data could have a negative impact on you as a researcher, what can be done to minimise this?</w:t>
      </w:r>
    </w:p>
    <w:p w14:paraId="3EB9BC38" w14:textId="77777777" w:rsidR="00724E9D" w:rsidRPr="00C56179" w:rsidRDefault="00724E9D" w:rsidP="008B6A34">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447064DF" w14:textId="77777777" w:rsidR="00724E9D" w:rsidRPr="00C56179" w:rsidRDefault="00724E9D" w:rsidP="008B6A34">
      <w:pPr>
        <w:spacing w:after="0" w:line="240" w:lineRule="auto"/>
        <w:rPr>
          <w:rFonts w:ascii="Arial" w:hAnsi="Arial" w:cs="Arial"/>
          <w:sz w:val="24"/>
          <w:szCs w:val="24"/>
        </w:rPr>
      </w:pPr>
    </w:p>
    <w:p w14:paraId="4C645506" w14:textId="47FEBB94" w:rsidR="00286E05" w:rsidRPr="00C56179" w:rsidRDefault="00286E05" w:rsidP="008B6A34">
      <w:pPr>
        <w:spacing w:after="0" w:line="240" w:lineRule="auto"/>
        <w:rPr>
          <w:rFonts w:ascii="Arial" w:hAnsi="Arial" w:cs="Arial"/>
          <w:sz w:val="24"/>
          <w:szCs w:val="24"/>
        </w:rPr>
      </w:pPr>
    </w:p>
    <w:p w14:paraId="0DD61B0A" w14:textId="77777777" w:rsidR="008B6A34" w:rsidRPr="00C56179" w:rsidRDefault="008B6A34" w:rsidP="008B6A34">
      <w:pPr>
        <w:pStyle w:val="Heading2"/>
        <w:numPr>
          <w:ilvl w:val="0"/>
          <w:numId w:val="4"/>
        </w:numPr>
        <w:spacing w:before="0" w:line="240" w:lineRule="auto"/>
        <w:rPr>
          <w:rFonts w:ascii="Arial" w:hAnsi="Arial" w:cs="Arial"/>
          <w:sz w:val="28"/>
          <w:szCs w:val="28"/>
        </w:rPr>
      </w:pPr>
      <w:r w:rsidRPr="00C56179">
        <w:rPr>
          <w:rFonts w:ascii="Arial" w:hAnsi="Arial" w:cs="Arial"/>
          <w:sz w:val="28"/>
          <w:szCs w:val="28"/>
        </w:rPr>
        <w:t>Summary</w:t>
      </w:r>
    </w:p>
    <w:p w14:paraId="1F7F5637" w14:textId="77777777" w:rsidR="008B6A34" w:rsidRPr="00C56179" w:rsidRDefault="008B6A34" w:rsidP="008B6A34">
      <w:pPr>
        <w:pStyle w:val="Heading2"/>
        <w:spacing w:before="0" w:line="240" w:lineRule="auto"/>
        <w:rPr>
          <w:rFonts w:ascii="Arial" w:hAnsi="Arial" w:cs="Arial"/>
          <w:sz w:val="24"/>
          <w:szCs w:val="24"/>
        </w:rPr>
      </w:pPr>
    </w:p>
    <w:p w14:paraId="278967D6" w14:textId="0E9C26D0" w:rsidR="00724E9D" w:rsidRPr="00C56179" w:rsidRDefault="008B6A34" w:rsidP="008B6A34">
      <w:pPr>
        <w:spacing w:after="0" w:line="240" w:lineRule="auto"/>
        <w:rPr>
          <w:rFonts w:ascii="Arial" w:hAnsi="Arial" w:cs="Arial"/>
          <w:sz w:val="24"/>
          <w:szCs w:val="24"/>
        </w:rPr>
      </w:pPr>
      <w:r w:rsidRPr="00C56179">
        <w:rPr>
          <w:rFonts w:ascii="Arial" w:hAnsi="Arial" w:cs="Arial"/>
          <w:sz w:val="24"/>
          <w:szCs w:val="24"/>
        </w:rPr>
        <w:t xml:space="preserve">The ethical issues associated with social media research should not be underestimated. This document is merely a starting point, and researchers intending to conduct social media research must familiarise themselves with the terms of use of the platform(s) they intend to use, as well as </w:t>
      </w:r>
      <w:r w:rsidR="00FE079C" w:rsidRPr="00C56179">
        <w:rPr>
          <w:rFonts w:ascii="Arial" w:hAnsi="Arial" w:cs="Arial"/>
          <w:sz w:val="24"/>
          <w:szCs w:val="24"/>
        </w:rPr>
        <w:t xml:space="preserve">more extensive </w:t>
      </w:r>
      <w:r w:rsidRPr="00C56179">
        <w:rPr>
          <w:rFonts w:ascii="Arial" w:hAnsi="Arial" w:cs="Arial"/>
          <w:sz w:val="24"/>
          <w:szCs w:val="24"/>
        </w:rPr>
        <w:t>guidance on ethics in social media research (see Further Reading).</w:t>
      </w:r>
    </w:p>
    <w:p w14:paraId="7A7936B8" w14:textId="77777777" w:rsidR="008B6A34" w:rsidRPr="00C56179" w:rsidRDefault="008B6A34" w:rsidP="008B6A34">
      <w:pPr>
        <w:spacing w:after="0" w:line="240" w:lineRule="auto"/>
        <w:rPr>
          <w:rFonts w:ascii="Arial" w:hAnsi="Arial" w:cs="Arial"/>
          <w:sz w:val="24"/>
          <w:szCs w:val="24"/>
        </w:rPr>
      </w:pPr>
    </w:p>
    <w:p w14:paraId="4888D6C9" w14:textId="57138822" w:rsidR="00FE079C" w:rsidRDefault="008B6A34" w:rsidP="008B6A34">
      <w:pPr>
        <w:spacing w:after="0" w:line="240" w:lineRule="auto"/>
        <w:rPr>
          <w:rFonts w:ascii="Arial" w:hAnsi="Arial" w:cs="Arial"/>
          <w:sz w:val="24"/>
          <w:szCs w:val="24"/>
        </w:rPr>
      </w:pPr>
      <w:r w:rsidRPr="00C56179">
        <w:rPr>
          <w:rFonts w:ascii="Arial" w:hAnsi="Arial" w:cs="Arial"/>
          <w:sz w:val="24"/>
          <w:szCs w:val="24"/>
        </w:rPr>
        <w:t xml:space="preserve">Townsend and Wallace (2016) </w:t>
      </w:r>
      <w:r w:rsidR="00FE079C" w:rsidRPr="00C56179">
        <w:rPr>
          <w:rFonts w:ascii="Arial" w:hAnsi="Arial" w:cs="Arial"/>
          <w:sz w:val="24"/>
          <w:szCs w:val="24"/>
        </w:rPr>
        <w:t>helpfully summarise</w:t>
      </w:r>
      <w:r w:rsidRPr="00C56179">
        <w:rPr>
          <w:rFonts w:ascii="Arial" w:hAnsi="Arial" w:cs="Arial"/>
          <w:sz w:val="24"/>
          <w:szCs w:val="24"/>
        </w:rPr>
        <w:t xml:space="preserve"> some of the key questions researchers should keep in mind when conducting social media research:</w:t>
      </w:r>
    </w:p>
    <w:p w14:paraId="235A67DE" w14:textId="77777777" w:rsidR="00C56179" w:rsidRPr="00C56179" w:rsidRDefault="00C56179" w:rsidP="008B6A34">
      <w:pPr>
        <w:spacing w:after="0" w:line="240" w:lineRule="auto"/>
        <w:rPr>
          <w:rFonts w:ascii="Arial" w:hAnsi="Arial" w:cs="Arial"/>
          <w:sz w:val="24"/>
          <w:szCs w:val="24"/>
        </w:rPr>
      </w:pPr>
    </w:p>
    <w:p w14:paraId="754CCB77" w14:textId="77777777" w:rsidR="008B6A34" w:rsidRPr="00C56179" w:rsidRDefault="008B6A34" w:rsidP="008B6A34">
      <w:pPr>
        <w:spacing w:after="0" w:line="240" w:lineRule="auto"/>
        <w:rPr>
          <w:rFonts w:ascii="Arial" w:hAnsi="Arial" w:cs="Arial"/>
          <w:sz w:val="24"/>
          <w:szCs w:val="24"/>
        </w:rPr>
      </w:pPr>
    </w:p>
    <w:p w14:paraId="3BEE8BC6" w14:textId="1E26988E" w:rsidR="008B6A34" w:rsidRPr="00C56179" w:rsidRDefault="008B6A34" w:rsidP="00FE079C">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lastRenderedPageBreak/>
        <w:t>Have you consulted the terms and conditions of the specific platform?</w:t>
      </w:r>
    </w:p>
    <w:p w14:paraId="49B75108" w14:textId="76F337DF" w:rsidR="008B6A34" w:rsidRPr="00C56179" w:rsidRDefault="008B6A34" w:rsidP="00FE079C">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Have you consulted the relevant, disciplinary, funding, legal or institutional guidelines?</w:t>
      </w:r>
    </w:p>
    <w:p w14:paraId="6BB35833" w14:textId="018C9445" w:rsidR="008B6A34" w:rsidRPr="00C56179" w:rsidRDefault="008B6A34" w:rsidP="00FE079C">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Can the social media user reasonably expect to be observe</w:t>
      </w:r>
      <w:r w:rsidR="00FE079C" w:rsidRPr="00C56179">
        <w:rPr>
          <w:rFonts w:ascii="Arial" w:hAnsi="Arial" w:cs="Arial"/>
          <w:b/>
          <w:bCs/>
          <w:sz w:val="24"/>
          <w:szCs w:val="24"/>
        </w:rPr>
        <w:t>d</w:t>
      </w:r>
      <w:r w:rsidRPr="00C56179">
        <w:rPr>
          <w:rFonts w:ascii="Arial" w:hAnsi="Arial" w:cs="Arial"/>
          <w:b/>
          <w:bCs/>
          <w:sz w:val="24"/>
          <w:szCs w:val="24"/>
        </w:rPr>
        <w:t xml:space="preserve"> by strangers?</w:t>
      </w:r>
    </w:p>
    <w:p w14:paraId="471BC9E6" w14:textId="641E8C0C" w:rsidR="008B6A34" w:rsidRPr="00C56179" w:rsidRDefault="008B6A34" w:rsidP="00FE079C">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Are the research participants vulnerable (i.e., children or vulnerable adults)?</w:t>
      </w:r>
    </w:p>
    <w:p w14:paraId="02EF90F7" w14:textId="0DB5349F" w:rsidR="008B6A34" w:rsidRPr="00C56179" w:rsidRDefault="008B6A34" w:rsidP="00FE079C">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Is the subject matter sensitive?</w:t>
      </w:r>
    </w:p>
    <w:p w14:paraId="7BB065D7" w14:textId="71266A38" w:rsidR="008B6A34" w:rsidRPr="00C56179" w:rsidRDefault="008B6A34" w:rsidP="00FE079C">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Will the social media user be anonymised in published outputs?</w:t>
      </w:r>
    </w:p>
    <w:p w14:paraId="69C5CD98" w14:textId="5E4F73D5" w:rsidR="008B6A34" w:rsidRDefault="008B6A34" w:rsidP="00FE079C">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sidRPr="00C56179">
        <w:rPr>
          <w:rFonts w:ascii="Arial" w:hAnsi="Arial" w:cs="Arial"/>
          <w:b/>
          <w:bCs/>
          <w:sz w:val="24"/>
          <w:szCs w:val="24"/>
        </w:rPr>
        <w:t xml:space="preserve">Can you publish or share the dataset? </w:t>
      </w:r>
    </w:p>
    <w:p w14:paraId="291B9775" w14:textId="77777777" w:rsidR="00C56179" w:rsidRPr="00C56179" w:rsidRDefault="00C56179" w:rsidP="00C56179">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p>
    <w:p w14:paraId="248FF543" w14:textId="77777777" w:rsidR="008B6A34" w:rsidRPr="00C56179" w:rsidRDefault="008B6A34" w:rsidP="008B6A34">
      <w:pPr>
        <w:spacing w:after="0" w:line="240" w:lineRule="auto"/>
        <w:rPr>
          <w:rFonts w:ascii="Arial" w:hAnsi="Arial" w:cs="Arial"/>
          <w:sz w:val="24"/>
          <w:szCs w:val="24"/>
        </w:rPr>
      </w:pPr>
    </w:p>
    <w:p w14:paraId="1B5D51FE" w14:textId="77777777" w:rsidR="008B6A34" w:rsidRPr="00C56179" w:rsidRDefault="008B6A34" w:rsidP="008B6A34">
      <w:pPr>
        <w:spacing w:after="0" w:line="240" w:lineRule="auto"/>
        <w:rPr>
          <w:rFonts w:ascii="Arial" w:hAnsi="Arial" w:cs="Arial"/>
          <w:sz w:val="24"/>
          <w:szCs w:val="24"/>
        </w:rPr>
      </w:pPr>
    </w:p>
    <w:p w14:paraId="3CA89E5C" w14:textId="24EBEA06" w:rsidR="00286E05" w:rsidRPr="00C56179" w:rsidRDefault="00724E9D" w:rsidP="008B6A34">
      <w:pPr>
        <w:pStyle w:val="Heading2"/>
        <w:numPr>
          <w:ilvl w:val="0"/>
          <w:numId w:val="4"/>
        </w:numPr>
        <w:rPr>
          <w:rFonts w:ascii="Arial" w:hAnsi="Arial" w:cs="Arial"/>
          <w:sz w:val="28"/>
          <w:szCs w:val="28"/>
        </w:rPr>
      </w:pPr>
      <w:r w:rsidRPr="00C56179">
        <w:rPr>
          <w:rFonts w:ascii="Arial" w:hAnsi="Arial" w:cs="Arial"/>
          <w:sz w:val="28"/>
          <w:szCs w:val="28"/>
        </w:rPr>
        <w:t>Further reading</w:t>
      </w:r>
    </w:p>
    <w:p w14:paraId="097DBB47" w14:textId="77777777" w:rsidR="008B6A34" w:rsidRPr="00C56179" w:rsidRDefault="008B6A34" w:rsidP="008B6A34">
      <w:pPr>
        <w:rPr>
          <w:rFonts w:ascii="Arial" w:hAnsi="Arial" w:cs="Arial"/>
          <w:sz w:val="24"/>
          <w:szCs w:val="24"/>
        </w:rPr>
      </w:pPr>
    </w:p>
    <w:p w14:paraId="52E018D5" w14:textId="273D7128" w:rsidR="006C4EEA" w:rsidRPr="00C56179" w:rsidRDefault="006C4EEA" w:rsidP="008B6A34">
      <w:pPr>
        <w:spacing w:after="0" w:line="240" w:lineRule="auto"/>
        <w:ind w:left="709" w:hanging="709"/>
        <w:rPr>
          <w:rFonts w:ascii="Arial" w:hAnsi="Arial" w:cs="Arial"/>
          <w:color w:val="333333"/>
          <w:sz w:val="24"/>
          <w:szCs w:val="24"/>
          <w:shd w:val="clear" w:color="auto" w:fill="FFFFFF"/>
        </w:rPr>
      </w:pPr>
      <w:r w:rsidRPr="00C56179">
        <w:rPr>
          <w:rFonts w:ascii="Arial" w:hAnsi="Arial" w:cs="Arial"/>
          <w:color w:val="333333"/>
          <w:sz w:val="24"/>
          <w:szCs w:val="24"/>
          <w:shd w:val="clear" w:color="auto" w:fill="FFFFFF"/>
        </w:rPr>
        <w:t xml:space="preserve">British Psychological Society (2021). Ethics guidelines for internet-mediated research. Available from: </w:t>
      </w:r>
      <w:hyperlink r:id="rId6" w:history="1">
        <w:r w:rsidRPr="00C56179">
          <w:rPr>
            <w:rStyle w:val="Hyperlink"/>
            <w:rFonts w:ascii="Arial" w:hAnsi="Arial" w:cs="Arial"/>
            <w:sz w:val="24"/>
            <w:szCs w:val="24"/>
            <w:shd w:val="clear" w:color="auto" w:fill="FFFFFF"/>
          </w:rPr>
          <w:t>https://www.bps.org.uk/sites/www.bps.org.uk/files/Policy/Policy%20-%20Files/Ethics%20Guidelines%20for%20Internet-mediated%20Research.pdf</w:t>
        </w:r>
      </w:hyperlink>
      <w:r w:rsidRPr="00C56179">
        <w:rPr>
          <w:rFonts w:ascii="Arial" w:hAnsi="Arial" w:cs="Arial"/>
          <w:color w:val="333333"/>
          <w:sz w:val="24"/>
          <w:szCs w:val="24"/>
          <w:shd w:val="clear" w:color="auto" w:fill="FFFFFF"/>
        </w:rPr>
        <w:t xml:space="preserve"> </w:t>
      </w:r>
    </w:p>
    <w:p w14:paraId="631077C7" w14:textId="1B02BB82" w:rsidR="006C4EEA" w:rsidRPr="00C56179" w:rsidRDefault="006C4EEA" w:rsidP="008B6A34">
      <w:pPr>
        <w:spacing w:after="0" w:line="240" w:lineRule="auto"/>
        <w:ind w:left="709" w:hanging="709"/>
        <w:rPr>
          <w:rFonts w:ascii="Arial" w:hAnsi="Arial" w:cs="Arial"/>
          <w:color w:val="333333"/>
          <w:sz w:val="24"/>
          <w:szCs w:val="24"/>
          <w:shd w:val="clear" w:color="auto" w:fill="FFFFFF"/>
        </w:rPr>
      </w:pPr>
      <w:proofErr w:type="spellStart"/>
      <w:r w:rsidRPr="00C56179">
        <w:rPr>
          <w:rFonts w:ascii="Arial" w:hAnsi="Arial" w:cs="Arial"/>
          <w:color w:val="333333"/>
          <w:sz w:val="24"/>
          <w:szCs w:val="24"/>
          <w:shd w:val="clear" w:color="auto" w:fill="FFFFFF"/>
        </w:rPr>
        <w:t>Franske</w:t>
      </w:r>
      <w:proofErr w:type="spellEnd"/>
      <w:r w:rsidRPr="00C56179">
        <w:rPr>
          <w:rFonts w:ascii="Arial" w:hAnsi="Arial" w:cs="Arial"/>
          <w:color w:val="333333"/>
          <w:sz w:val="24"/>
          <w:szCs w:val="24"/>
          <w:shd w:val="clear" w:color="auto" w:fill="FFFFFF"/>
        </w:rPr>
        <w:t xml:space="preserve">, A. S., </w:t>
      </w:r>
      <w:proofErr w:type="spellStart"/>
      <w:r w:rsidRPr="00C56179">
        <w:rPr>
          <w:rFonts w:ascii="Arial" w:hAnsi="Arial" w:cs="Arial"/>
          <w:color w:val="333333"/>
          <w:sz w:val="24"/>
          <w:szCs w:val="24"/>
          <w:shd w:val="clear" w:color="auto" w:fill="FFFFFF"/>
        </w:rPr>
        <w:t>Bechmann</w:t>
      </w:r>
      <w:proofErr w:type="spellEnd"/>
      <w:r w:rsidRPr="00C56179">
        <w:rPr>
          <w:rFonts w:ascii="Arial" w:hAnsi="Arial" w:cs="Arial"/>
          <w:color w:val="333333"/>
          <w:sz w:val="24"/>
          <w:szCs w:val="24"/>
          <w:shd w:val="clear" w:color="auto" w:fill="FFFFFF"/>
        </w:rPr>
        <w:t xml:space="preserve">, A., Zimmer, M., </w:t>
      </w:r>
      <w:proofErr w:type="spellStart"/>
      <w:r w:rsidRPr="00C56179">
        <w:rPr>
          <w:rFonts w:ascii="Arial" w:hAnsi="Arial" w:cs="Arial"/>
          <w:color w:val="333333"/>
          <w:sz w:val="24"/>
          <w:szCs w:val="24"/>
          <w:shd w:val="clear" w:color="auto" w:fill="FFFFFF"/>
        </w:rPr>
        <w:t>Ess</w:t>
      </w:r>
      <w:proofErr w:type="spellEnd"/>
      <w:r w:rsidRPr="00C56179">
        <w:rPr>
          <w:rFonts w:ascii="Arial" w:hAnsi="Arial" w:cs="Arial"/>
          <w:color w:val="333333"/>
          <w:sz w:val="24"/>
          <w:szCs w:val="24"/>
          <w:shd w:val="clear" w:color="auto" w:fill="FFFFFF"/>
        </w:rPr>
        <w:t xml:space="preserve">, Charles, &amp; the Association of Internet Researchers. (2020). </w:t>
      </w:r>
      <w:r w:rsidRPr="00C56179">
        <w:rPr>
          <w:rFonts w:ascii="Arial" w:hAnsi="Arial" w:cs="Arial"/>
          <w:i/>
          <w:iCs/>
          <w:color w:val="333333"/>
          <w:sz w:val="24"/>
          <w:szCs w:val="24"/>
          <w:shd w:val="clear" w:color="auto" w:fill="FFFFFF"/>
        </w:rPr>
        <w:t>Internet Research: Ethical Guidelines 3.0</w:t>
      </w:r>
      <w:r w:rsidRPr="00C56179">
        <w:rPr>
          <w:rFonts w:ascii="Arial" w:hAnsi="Arial" w:cs="Arial"/>
          <w:color w:val="333333"/>
          <w:sz w:val="24"/>
          <w:szCs w:val="24"/>
          <w:shd w:val="clear" w:color="auto" w:fill="FFFFFF"/>
        </w:rPr>
        <w:t xml:space="preserve">. Available at: </w:t>
      </w:r>
      <w:hyperlink r:id="rId7" w:history="1">
        <w:r w:rsidRPr="00C56179">
          <w:rPr>
            <w:rStyle w:val="Hyperlink"/>
            <w:rFonts w:ascii="Arial" w:hAnsi="Arial" w:cs="Arial"/>
            <w:sz w:val="24"/>
            <w:szCs w:val="24"/>
            <w:shd w:val="clear" w:color="auto" w:fill="FFFFFF"/>
          </w:rPr>
          <w:t>https://aoir.org/reports/ethics3.pdf</w:t>
        </w:r>
      </w:hyperlink>
      <w:r w:rsidRPr="00C56179">
        <w:rPr>
          <w:rFonts w:ascii="Arial" w:hAnsi="Arial" w:cs="Arial"/>
          <w:color w:val="333333"/>
          <w:sz w:val="24"/>
          <w:szCs w:val="24"/>
          <w:shd w:val="clear" w:color="auto" w:fill="FFFFFF"/>
        </w:rPr>
        <w:t xml:space="preserve"> </w:t>
      </w:r>
    </w:p>
    <w:p w14:paraId="0AABB4F4" w14:textId="01C92E43" w:rsidR="006C4EEA" w:rsidRPr="00C56179" w:rsidRDefault="006C4EEA" w:rsidP="008B6A34">
      <w:pPr>
        <w:spacing w:after="0" w:line="240" w:lineRule="auto"/>
        <w:ind w:left="709" w:hanging="709"/>
        <w:rPr>
          <w:rFonts w:ascii="Arial" w:hAnsi="Arial" w:cs="Arial"/>
          <w:color w:val="333333"/>
          <w:sz w:val="24"/>
          <w:szCs w:val="24"/>
          <w:shd w:val="clear" w:color="auto" w:fill="FFFFFF"/>
        </w:rPr>
      </w:pPr>
      <w:r w:rsidRPr="00C56179">
        <w:rPr>
          <w:rFonts w:ascii="Arial" w:hAnsi="Arial" w:cs="Arial"/>
          <w:color w:val="212226"/>
          <w:sz w:val="24"/>
          <w:szCs w:val="24"/>
          <w:shd w:val="clear" w:color="auto" w:fill="FFFFFF"/>
        </w:rPr>
        <w:t xml:space="preserve">Jones, C. (2011). </w:t>
      </w:r>
      <w:r w:rsidRPr="00C56179">
        <w:rPr>
          <w:rFonts w:ascii="Arial" w:hAnsi="Arial" w:cs="Arial"/>
          <w:i/>
          <w:iCs/>
          <w:color w:val="212226"/>
          <w:sz w:val="24"/>
          <w:szCs w:val="24"/>
          <w:shd w:val="clear" w:color="auto" w:fill="FFFFFF"/>
        </w:rPr>
        <w:t>Ethical issues in online research</w:t>
      </w:r>
      <w:r w:rsidRPr="00C56179">
        <w:rPr>
          <w:rFonts w:ascii="Arial" w:hAnsi="Arial" w:cs="Arial"/>
          <w:color w:val="212226"/>
          <w:sz w:val="24"/>
          <w:szCs w:val="24"/>
          <w:shd w:val="clear" w:color="auto" w:fill="FFFFFF"/>
        </w:rPr>
        <w:t xml:space="preserve">. British Educational Research Association on-line resource. Available at: </w:t>
      </w:r>
      <w:hyperlink r:id="rId8" w:history="1">
        <w:r w:rsidRPr="00C56179">
          <w:rPr>
            <w:rStyle w:val="Hyperlink"/>
            <w:rFonts w:ascii="Arial" w:hAnsi="Arial" w:cs="Arial"/>
            <w:sz w:val="24"/>
            <w:szCs w:val="24"/>
            <w:shd w:val="clear" w:color="auto" w:fill="FFFFFF"/>
          </w:rPr>
          <w:t>https://www.bera.ac.uk/publication/ethical-issues-in-online-research</w:t>
        </w:r>
      </w:hyperlink>
      <w:r w:rsidRPr="00C56179">
        <w:rPr>
          <w:rFonts w:ascii="Arial" w:hAnsi="Arial" w:cs="Arial"/>
          <w:color w:val="212226"/>
          <w:sz w:val="24"/>
          <w:szCs w:val="24"/>
          <w:shd w:val="clear" w:color="auto" w:fill="FFFFFF"/>
        </w:rPr>
        <w:t xml:space="preserve"> </w:t>
      </w:r>
    </w:p>
    <w:p w14:paraId="7411E584" w14:textId="42DFA667" w:rsidR="00724E9D" w:rsidRPr="00C56179" w:rsidRDefault="008F4566" w:rsidP="008B6A34">
      <w:pPr>
        <w:spacing w:after="0" w:line="240" w:lineRule="auto"/>
        <w:ind w:left="709" w:hanging="709"/>
        <w:rPr>
          <w:rFonts w:ascii="Arial" w:hAnsi="Arial" w:cs="Arial"/>
          <w:color w:val="333333"/>
          <w:sz w:val="24"/>
          <w:szCs w:val="24"/>
          <w:shd w:val="clear" w:color="auto" w:fill="FFFFFF"/>
        </w:rPr>
      </w:pPr>
      <w:r w:rsidRPr="00C56179">
        <w:rPr>
          <w:rFonts w:ascii="Arial" w:hAnsi="Arial" w:cs="Arial"/>
          <w:color w:val="333333"/>
          <w:sz w:val="24"/>
          <w:szCs w:val="24"/>
          <w:shd w:val="clear" w:color="auto" w:fill="FFFFFF"/>
        </w:rPr>
        <w:t>Townsend, L</w:t>
      </w:r>
      <w:r w:rsidR="006C4EEA" w:rsidRPr="00C56179">
        <w:rPr>
          <w:rFonts w:ascii="Arial" w:hAnsi="Arial" w:cs="Arial"/>
          <w:color w:val="333333"/>
          <w:sz w:val="24"/>
          <w:szCs w:val="24"/>
          <w:shd w:val="clear" w:color="auto" w:fill="FFFFFF"/>
        </w:rPr>
        <w:t>.</w:t>
      </w:r>
      <w:r w:rsidRPr="00C56179">
        <w:rPr>
          <w:rFonts w:ascii="Arial" w:hAnsi="Arial" w:cs="Arial"/>
          <w:color w:val="333333"/>
          <w:sz w:val="24"/>
          <w:szCs w:val="24"/>
          <w:shd w:val="clear" w:color="auto" w:fill="FFFFFF"/>
        </w:rPr>
        <w:t xml:space="preserve">, </w:t>
      </w:r>
      <w:r w:rsidR="006C4EEA" w:rsidRPr="00C56179">
        <w:rPr>
          <w:rFonts w:ascii="Arial" w:hAnsi="Arial" w:cs="Arial"/>
          <w:color w:val="333333"/>
          <w:sz w:val="24"/>
          <w:szCs w:val="24"/>
          <w:shd w:val="clear" w:color="auto" w:fill="FFFFFF"/>
        </w:rPr>
        <w:t xml:space="preserve">&amp; </w:t>
      </w:r>
      <w:r w:rsidRPr="00C56179">
        <w:rPr>
          <w:rFonts w:ascii="Arial" w:hAnsi="Arial" w:cs="Arial"/>
          <w:color w:val="333333"/>
          <w:sz w:val="24"/>
          <w:szCs w:val="24"/>
          <w:shd w:val="clear" w:color="auto" w:fill="FFFFFF"/>
        </w:rPr>
        <w:t>Wallace, C</w:t>
      </w:r>
      <w:r w:rsidR="006C4EEA" w:rsidRPr="00C56179">
        <w:rPr>
          <w:rFonts w:ascii="Arial" w:hAnsi="Arial" w:cs="Arial"/>
          <w:color w:val="333333"/>
          <w:sz w:val="24"/>
          <w:szCs w:val="24"/>
          <w:shd w:val="clear" w:color="auto" w:fill="FFFFFF"/>
        </w:rPr>
        <w:t>.</w:t>
      </w:r>
      <w:r w:rsidRPr="00C56179">
        <w:rPr>
          <w:rFonts w:ascii="Arial" w:hAnsi="Arial" w:cs="Arial"/>
          <w:color w:val="333333"/>
          <w:sz w:val="24"/>
          <w:szCs w:val="24"/>
          <w:shd w:val="clear" w:color="auto" w:fill="FFFFFF"/>
        </w:rPr>
        <w:t xml:space="preserve"> (</w:t>
      </w:r>
      <w:r w:rsidRPr="00C56179">
        <w:rPr>
          <w:rStyle w:val="nlmyear"/>
          <w:rFonts w:ascii="Arial" w:hAnsi="Arial" w:cs="Arial"/>
          <w:color w:val="333333"/>
          <w:sz w:val="24"/>
          <w:szCs w:val="24"/>
          <w:shd w:val="clear" w:color="auto" w:fill="FFFFFF"/>
        </w:rPr>
        <w:t>2016</w:t>
      </w:r>
      <w:r w:rsidRPr="00C56179">
        <w:rPr>
          <w:rFonts w:ascii="Arial" w:hAnsi="Arial" w:cs="Arial"/>
          <w:color w:val="333333"/>
          <w:sz w:val="24"/>
          <w:szCs w:val="24"/>
          <w:shd w:val="clear" w:color="auto" w:fill="FFFFFF"/>
        </w:rPr>
        <w:t>)</w:t>
      </w:r>
      <w:r w:rsidR="006C4EEA" w:rsidRPr="00C56179">
        <w:rPr>
          <w:rFonts w:ascii="Arial" w:hAnsi="Arial" w:cs="Arial"/>
          <w:color w:val="333333"/>
          <w:sz w:val="24"/>
          <w:szCs w:val="24"/>
          <w:shd w:val="clear" w:color="auto" w:fill="FFFFFF"/>
        </w:rPr>
        <w:t>.</w:t>
      </w:r>
      <w:r w:rsidRPr="00C56179">
        <w:rPr>
          <w:rFonts w:ascii="Arial" w:hAnsi="Arial" w:cs="Arial"/>
          <w:color w:val="333333"/>
          <w:sz w:val="24"/>
          <w:szCs w:val="24"/>
          <w:shd w:val="clear" w:color="auto" w:fill="FFFFFF"/>
        </w:rPr>
        <w:t> </w:t>
      </w:r>
      <w:r w:rsidRPr="00C56179">
        <w:rPr>
          <w:rStyle w:val="nlmarticle-title"/>
          <w:rFonts w:ascii="Arial" w:hAnsi="Arial" w:cs="Arial"/>
          <w:i/>
          <w:iCs/>
          <w:color w:val="333333"/>
          <w:sz w:val="24"/>
          <w:szCs w:val="24"/>
          <w:shd w:val="clear" w:color="auto" w:fill="FFFFFF"/>
        </w:rPr>
        <w:t>Social media research: A guide to ethics</w:t>
      </w:r>
      <w:r w:rsidRPr="00C56179">
        <w:rPr>
          <w:rFonts w:ascii="Arial" w:hAnsi="Arial" w:cs="Arial"/>
          <w:color w:val="333333"/>
          <w:sz w:val="24"/>
          <w:szCs w:val="24"/>
          <w:shd w:val="clear" w:color="auto" w:fill="FFFFFF"/>
        </w:rPr>
        <w:t>. Available at:</w:t>
      </w:r>
      <w:r w:rsidR="00FE079C" w:rsidRPr="00C56179">
        <w:rPr>
          <w:rFonts w:ascii="Arial" w:hAnsi="Arial" w:cs="Arial"/>
          <w:sz w:val="24"/>
          <w:szCs w:val="24"/>
        </w:rPr>
        <w:t xml:space="preserve"> </w:t>
      </w:r>
      <w:hyperlink r:id="rId9" w:history="1">
        <w:r w:rsidR="00FE079C" w:rsidRPr="00C56179">
          <w:rPr>
            <w:rStyle w:val="Hyperlink"/>
            <w:rFonts w:ascii="Arial" w:hAnsi="Arial" w:cs="Arial"/>
            <w:sz w:val="24"/>
            <w:szCs w:val="24"/>
            <w:shd w:val="clear" w:color="auto" w:fill="FFFFFF"/>
          </w:rPr>
          <w:t>https://www.gla.ac.uk/media/Media_487729_smxx.pdf</w:t>
        </w:r>
      </w:hyperlink>
      <w:r w:rsidR="00FE079C" w:rsidRPr="00C56179">
        <w:rPr>
          <w:rFonts w:ascii="Arial" w:hAnsi="Arial" w:cs="Arial"/>
          <w:color w:val="333333"/>
          <w:sz w:val="24"/>
          <w:szCs w:val="24"/>
          <w:shd w:val="clear" w:color="auto" w:fill="FFFFFF"/>
        </w:rPr>
        <w:t xml:space="preserve"> </w:t>
      </w:r>
    </w:p>
    <w:p w14:paraId="08FC3E93" w14:textId="3F867C07" w:rsidR="00536C7E" w:rsidRPr="00C56179" w:rsidRDefault="00D0366D" w:rsidP="008B6A34">
      <w:pPr>
        <w:spacing w:after="0" w:line="240" w:lineRule="auto"/>
        <w:ind w:left="709" w:hanging="709"/>
        <w:rPr>
          <w:rFonts w:ascii="Arial" w:hAnsi="Arial" w:cs="Arial"/>
          <w:color w:val="333333"/>
          <w:sz w:val="24"/>
          <w:szCs w:val="24"/>
          <w:shd w:val="clear" w:color="auto" w:fill="FFFFFF"/>
        </w:rPr>
      </w:pPr>
      <w:r w:rsidRPr="00C56179">
        <w:rPr>
          <w:rFonts w:ascii="Arial" w:hAnsi="Arial" w:cs="Arial"/>
          <w:color w:val="333333"/>
          <w:sz w:val="24"/>
          <w:szCs w:val="24"/>
          <w:shd w:val="clear" w:color="auto" w:fill="FFFFFF"/>
        </w:rPr>
        <w:t xml:space="preserve">UK Research Integrity Office (2016). </w:t>
      </w:r>
      <w:r w:rsidRPr="00C56179">
        <w:rPr>
          <w:rFonts w:ascii="Arial" w:hAnsi="Arial" w:cs="Arial"/>
          <w:i/>
          <w:iCs/>
          <w:color w:val="333333"/>
          <w:sz w:val="24"/>
          <w:szCs w:val="24"/>
          <w:shd w:val="clear" w:color="auto" w:fill="FFFFFF"/>
        </w:rPr>
        <w:t>Good practice in research: Internet-mediated research</w:t>
      </w:r>
      <w:r w:rsidRPr="00C56179">
        <w:rPr>
          <w:rFonts w:ascii="Arial" w:hAnsi="Arial" w:cs="Arial"/>
          <w:color w:val="333333"/>
          <w:sz w:val="24"/>
          <w:szCs w:val="24"/>
          <w:shd w:val="clear" w:color="auto" w:fill="FFFFFF"/>
        </w:rPr>
        <w:t xml:space="preserve">. </w:t>
      </w:r>
      <w:r w:rsidR="00536C7E" w:rsidRPr="00C56179">
        <w:rPr>
          <w:rFonts w:ascii="Arial" w:hAnsi="Arial" w:cs="Arial"/>
          <w:color w:val="333333"/>
          <w:sz w:val="24"/>
          <w:szCs w:val="24"/>
          <w:shd w:val="clear" w:color="auto" w:fill="FFFFFF"/>
        </w:rPr>
        <w:t xml:space="preserve">Available at: </w:t>
      </w:r>
      <w:hyperlink r:id="rId10" w:history="1">
        <w:r w:rsidR="006C4EEA" w:rsidRPr="00C56179">
          <w:rPr>
            <w:rStyle w:val="Hyperlink"/>
            <w:rFonts w:ascii="Arial" w:hAnsi="Arial" w:cs="Arial"/>
            <w:sz w:val="24"/>
            <w:szCs w:val="24"/>
            <w:shd w:val="clear" w:color="auto" w:fill="FFFFFF"/>
          </w:rPr>
          <w:t>https://ukrio.org/wp-content/uploads/UKRIO-Guidance-Note-Internet-Mediated-Research-v1.0.pdf</w:t>
        </w:r>
      </w:hyperlink>
      <w:r w:rsidR="006C4EEA" w:rsidRPr="00C56179">
        <w:rPr>
          <w:rFonts w:ascii="Arial" w:hAnsi="Arial" w:cs="Arial"/>
          <w:color w:val="333333"/>
          <w:sz w:val="24"/>
          <w:szCs w:val="24"/>
          <w:shd w:val="clear" w:color="auto" w:fill="FFFFFF"/>
        </w:rPr>
        <w:t xml:space="preserve"> </w:t>
      </w:r>
    </w:p>
    <w:p w14:paraId="3CB115FD" w14:textId="3E5CC2A7" w:rsidR="00472891" w:rsidRPr="00C56179" w:rsidRDefault="00D0366D" w:rsidP="008B6A34">
      <w:pPr>
        <w:spacing w:after="0" w:line="240" w:lineRule="auto"/>
        <w:ind w:left="709" w:hanging="709"/>
        <w:rPr>
          <w:rFonts w:ascii="Arial" w:hAnsi="Arial" w:cs="Arial"/>
          <w:sz w:val="24"/>
          <w:szCs w:val="24"/>
        </w:rPr>
      </w:pPr>
      <w:r w:rsidRPr="00C56179">
        <w:rPr>
          <w:rFonts w:ascii="Arial" w:hAnsi="Arial" w:cs="Arial"/>
          <w:sz w:val="24"/>
          <w:szCs w:val="24"/>
        </w:rPr>
        <w:t xml:space="preserve">Williams, M. L., </w:t>
      </w:r>
      <w:proofErr w:type="spellStart"/>
      <w:r w:rsidRPr="00C56179">
        <w:rPr>
          <w:rFonts w:ascii="Arial" w:hAnsi="Arial" w:cs="Arial"/>
          <w:sz w:val="24"/>
          <w:szCs w:val="24"/>
        </w:rPr>
        <w:t>Burnap</w:t>
      </w:r>
      <w:proofErr w:type="spellEnd"/>
      <w:r w:rsidRPr="00C56179">
        <w:rPr>
          <w:rFonts w:ascii="Arial" w:hAnsi="Arial" w:cs="Arial"/>
          <w:sz w:val="24"/>
          <w:szCs w:val="24"/>
        </w:rPr>
        <w:t xml:space="preserve">, P., &amp; Sloan, L. (2017). Towards an </w:t>
      </w:r>
      <w:r w:rsidR="00536C7E" w:rsidRPr="00C56179">
        <w:rPr>
          <w:rFonts w:ascii="Arial" w:hAnsi="Arial" w:cs="Arial"/>
          <w:sz w:val="24"/>
          <w:szCs w:val="24"/>
        </w:rPr>
        <w:t>e</w:t>
      </w:r>
      <w:r w:rsidRPr="00C56179">
        <w:rPr>
          <w:rFonts w:ascii="Arial" w:hAnsi="Arial" w:cs="Arial"/>
          <w:sz w:val="24"/>
          <w:szCs w:val="24"/>
        </w:rPr>
        <w:t xml:space="preserve">thical </w:t>
      </w:r>
      <w:r w:rsidR="00536C7E" w:rsidRPr="00C56179">
        <w:rPr>
          <w:rFonts w:ascii="Arial" w:hAnsi="Arial" w:cs="Arial"/>
          <w:sz w:val="24"/>
          <w:szCs w:val="24"/>
        </w:rPr>
        <w:t>f</w:t>
      </w:r>
      <w:r w:rsidRPr="00C56179">
        <w:rPr>
          <w:rFonts w:ascii="Arial" w:hAnsi="Arial" w:cs="Arial"/>
          <w:sz w:val="24"/>
          <w:szCs w:val="24"/>
        </w:rPr>
        <w:t xml:space="preserve">ramework for </w:t>
      </w:r>
      <w:r w:rsidR="00536C7E" w:rsidRPr="00C56179">
        <w:rPr>
          <w:rFonts w:ascii="Arial" w:hAnsi="Arial" w:cs="Arial"/>
          <w:sz w:val="24"/>
          <w:szCs w:val="24"/>
        </w:rPr>
        <w:t>p</w:t>
      </w:r>
      <w:r w:rsidRPr="00C56179">
        <w:rPr>
          <w:rFonts w:ascii="Arial" w:hAnsi="Arial" w:cs="Arial"/>
          <w:sz w:val="24"/>
          <w:szCs w:val="24"/>
        </w:rPr>
        <w:t xml:space="preserve">ublishing Twitter </w:t>
      </w:r>
      <w:r w:rsidR="00536C7E" w:rsidRPr="00C56179">
        <w:rPr>
          <w:rFonts w:ascii="Arial" w:hAnsi="Arial" w:cs="Arial"/>
          <w:sz w:val="24"/>
          <w:szCs w:val="24"/>
        </w:rPr>
        <w:t>d</w:t>
      </w:r>
      <w:r w:rsidRPr="00C56179">
        <w:rPr>
          <w:rFonts w:ascii="Arial" w:hAnsi="Arial" w:cs="Arial"/>
          <w:sz w:val="24"/>
          <w:szCs w:val="24"/>
        </w:rPr>
        <w:t xml:space="preserve">ata in </w:t>
      </w:r>
      <w:r w:rsidR="00536C7E" w:rsidRPr="00C56179">
        <w:rPr>
          <w:rFonts w:ascii="Arial" w:hAnsi="Arial" w:cs="Arial"/>
          <w:sz w:val="24"/>
          <w:szCs w:val="24"/>
        </w:rPr>
        <w:t>s</w:t>
      </w:r>
      <w:r w:rsidRPr="00C56179">
        <w:rPr>
          <w:rFonts w:ascii="Arial" w:hAnsi="Arial" w:cs="Arial"/>
          <w:sz w:val="24"/>
          <w:szCs w:val="24"/>
        </w:rPr>
        <w:t xml:space="preserve">ocial </w:t>
      </w:r>
      <w:r w:rsidR="00536C7E" w:rsidRPr="00C56179">
        <w:rPr>
          <w:rFonts w:ascii="Arial" w:hAnsi="Arial" w:cs="Arial"/>
          <w:sz w:val="24"/>
          <w:szCs w:val="24"/>
        </w:rPr>
        <w:t>r</w:t>
      </w:r>
      <w:r w:rsidRPr="00C56179">
        <w:rPr>
          <w:rFonts w:ascii="Arial" w:hAnsi="Arial" w:cs="Arial"/>
          <w:sz w:val="24"/>
          <w:szCs w:val="24"/>
        </w:rPr>
        <w:t xml:space="preserve">esearch: </w:t>
      </w:r>
      <w:proofErr w:type="gramStart"/>
      <w:r w:rsidRPr="00C56179">
        <w:rPr>
          <w:rFonts w:ascii="Arial" w:hAnsi="Arial" w:cs="Arial"/>
          <w:sz w:val="24"/>
          <w:szCs w:val="24"/>
        </w:rPr>
        <w:t xml:space="preserve">Taking into </w:t>
      </w:r>
      <w:r w:rsidR="00536C7E" w:rsidRPr="00C56179">
        <w:rPr>
          <w:rFonts w:ascii="Arial" w:hAnsi="Arial" w:cs="Arial"/>
          <w:sz w:val="24"/>
          <w:szCs w:val="24"/>
        </w:rPr>
        <w:t>a</w:t>
      </w:r>
      <w:r w:rsidRPr="00C56179">
        <w:rPr>
          <w:rFonts w:ascii="Arial" w:hAnsi="Arial" w:cs="Arial"/>
          <w:sz w:val="24"/>
          <w:szCs w:val="24"/>
        </w:rPr>
        <w:t>ccount</w:t>
      </w:r>
      <w:proofErr w:type="gramEnd"/>
      <w:r w:rsidRPr="00C56179">
        <w:rPr>
          <w:rFonts w:ascii="Arial" w:hAnsi="Arial" w:cs="Arial"/>
          <w:sz w:val="24"/>
          <w:szCs w:val="24"/>
        </w:rPr>
        <w:t xml:space="preserve"> </w:t>
      </w:r>
      <w:r w:rsidR="00536C7E" w:rsidRPr="00C56179">
        <w:rPr>
          <w:rFonts w:ascii="Arial" w:hAnsi="Arial" w:cs="Arial"/>
          <w:sz w:val="24"/>
          <w:szCs w:val="24"/>
        </w:rPr>
        <w:t>u</w:t>
      </w:r>
      <w:r w:rsidRPr="00C56179">
        <w:rPr>
          <w:rFonts w:ascii="Arial" w:hAnsi="Arial" w:cs="Arial"/>
          <w:sz w:val="24"/>
          <w:szCs w:val="24"/>
        </w:rPr>
        <w:t xml:space="preserve">sers' </w:t>
      </w:r>
      <w:r w:rsidR="00536C7E" w:rsidRPr="00C56179">
        <w:rPr>
          <w:rFonts w:ascii="Arial" w:hAnsi="Arial" w:cs="Arial"/>
          <w:sz w:val="24"/>
          <w:szCs w:val="24"/>
        </w:rPr>
        <w:t>v</w:t>
      </w:r>
      <w:r w:rsidRPr="00C56179">
        <w:rPr>
          <w:rFonts w:ascii="Arial" w:hAnsi="Arial" w:cs="Arial"/>
          <w:sz w:val="24"/>
          <w:szCs w:val="24"/>
        </w:rPr>
        <w:t xml:space="preserve">iews, </w:t>
      </w:r>
      <w:r w:rsidR="00536C7E" w:rsidRPr="00C56179">
        <w:rPr>
          <w:rFonts w:ascii="Arial" w:hAnsi="Arial" w:cs="Arial"/>
          <w:sz w:val="24"/>
          <w:szCs w:val="24"/>
        </w:rPr>
        <w:t>o</w:t>
      </w:r>
      <w:r w:rsidRPr="00C56179">
        <w:rPr>
          <w:rFonts w:ascii="Arial" w:hAnsi="Arial" w:cs="Arial"/>
          <w:sz w:val="24"/>
          <w:szCs w:val="24"/>
        </w:rPr>
        <w:t xml:space="preserve">nline </w:t>
      </w:r>
      <w:r w:rsidR="00536C7E" w:rsidRPr="00C56179">
        <w:rPr>
          <w:rFonts w:ascii="Arial" w:hAnsi="Arial" w:cs="Arial"/>
          <w:sz w:val="24"/>
          <w:szCs w:val="24"/>
        </w:rPr>
        <w:t>c</w:t>
      </w:r>
      <w:r w:rsidRPr="00C56179">
        <w:rPr>
          <w:rFonts w:ascii="Arial" w:hAnsi="Arial" w:cs="Arial"/>
          <w:sz w:val="24"/>
          <w:szCs w:val="24"/>
        </w:rPr>
        <w:t xml:space="preserve">ontext and </w:t>
      </w:r>
      <w:r w:rsidR="00536C7E" w:rsidRPr="00C56179">
        <w:rPr>
          <w:rFonts w:ascii="Arial" w:hAnsi="Arial" w:cs="Arial"/>
          <w:sz w:val="24"/>
          <w:szCs w:val="24"/>
        </w:rPr>
        <w:t>a</w:t>
      </w:r>
      <w:r w:rsidRPr="00C56179">
        <w:rPr>
          <w:rFonts w:ascii="Arial" w:hAnsi="Arial" w:cs="Arial"/>
          <w:sz w:val="24"/>
          <w:szCs w:val="24"/>
        </w:rPr>
        <w:t xml:space="preserve">lgorithmic </w:t>
      </w:r>
      <w:r w:rsidR="00536C7E" w:rsidRPr="00C56179">
        <w:rPr>
          <w:rFonts w:ascii="Arial" w:hAnsi="Arial" w:cs="Arial"/>
          <w:sz w:val="24"/>
          <w:szCs w:val="24"/>
        </w:rPr>
        <w:t>e</w:t>
      </w:r>
      <w:r w:rsidRPr="00C56179">
        <w:rPr>
          <w:rFonts w:ascii="Arial" w:hAnsi="Arial" w:cs="Arial"/>
          <w:sz w:val="24"/>
          <w:szCs w:val="24"/>
        </w:rPr>
        <w:t xml:space="preserve">stimation. </w:t>
      </w:r>
      <w:r w:rsidRPr="00C56179">
        <w:rPr>
          <w:rFonts w:ascii="Arial" w:hAnsi="Arial" w:cs="Arial"/>
          <w:i/>
          <w:iCs/>
          <w:sz w:val="24"/>
          <w:szCs w:val="24"/>
        </w:rPr>
        <w:t>Sociology</w:t>
      </w:r>
      <w:r w:rsidRPr="00C56179">
        <w:rPr>
          <w:rFonts w:ascii="Arial" w:hAnsi="Arial" w:cs="Arial"/>
          <w:sz w:val="24"/>
          <w:szCs w:val="24"/>
        </w:rPr>
        <w:t xml:space="preserve">, </w:t>
      </w:r>
      <w:r w:rsidRPr="00C56179">
        <w:rPr>
          <w:rFonts w:ascii="Arial" w:hAnsi="Arial" w:cs="Arial"/>
          <w:i/>
          <w:iCs/>
          <w:sz w:val="24"/>
          <w:szCs w:val="24"/>
        </w:rPr>
        <w:t>51</w:t>
      </w:r>
      <w:r w:rsidRPr="00C56179">
        <w:rPr>
          <w:rFonts w:ascii="Arial" w:hAnsi="Arial" w:cs="Arial"/>
          <w:sz w:val="24"/>
          <w:szCs w:val="24"/>
        </w:rPr>
        <w:t xml:space="preserve">(6), 1149–1168. </w:t>
      </w:r>
      <w:hyperlink r:id="rId11" w:history="1">
        <w:r w:rsidRPr="00C56179">
          <w:rPr>
            <w:rStyle w:val="Hyperlink"/>
            <w:rFonts w:ascii="Arial" w:hAnsi="Arial" w:cs="Arial"/>
            <w:sz w:val="24"/>
            <w:szCs w:val="24"/>
          </w:rPr>
          <w:t>https://doi.org/10.1177/0038038517708140</w:t>
        </w:r>
      </w:hyperlink>
    </w:p>
    <w:p w14:paraId="07A4606E" w14:textId="77777777" w:rsidR="00472891" w:rsidRPr="00C56179" w:rsidRDefault="00472891" w:rsidP="008B6A34">
      <w:pPr>
        <w:spacing w:after="0" w:line="240" w:lineRule="auto"/>
        <w:ind w:left="709" w:hanging="709"/>
        <w:rPr>
          <w:rFonts w:ascii="Arial" w:hAnsi="Arial" w:cs="Arial"/>
          <w:sz w:val="24"/>
          <w:szCs w:val="24"/>
        </w:rPr>
      </w:pPr>
      <w:r w:rsidRPr="00C56179">
        <w:rPr>
          <w:rFonts w:ascii="Arial" w:hAnsi="Arial" w:cs="Arial"/>
          <w:sz w:val="24"/>
          <w:szCs w:val="24"/>
        </w:rPr>
        <w:br w:type="page"/>
      </w:r>
    </w:p>
    <w:p w14:paraId="7EB73A46" w14:textId="28B1D0E2" w:rsidR="00FE079C" w:rsidRPr="00C56179" w:rsidRDefault="00472891" w:rsidP="00FE079C">
      <w:pPr>
        <w:pStyle w:val="Heading2"/>
        <w:rPr>
          <w:rFonts w:ascii="Arial" w:hAnsi="Arial" w:cs="Arial"/>
          <w:sz w:val="28"/>
          <w:szCs w:val="28"/>
        </w:rPr>
      </w:pPr>
      <w:r w:rsidRPr="00C56179">
        <w:rPr>
          <w:rFonts w:ascii="Arial" w:hAnsi="Arial" w:cs="Arial"/>
          <w:sz w:val="28"/>
          <w:szCs w:val="28"/>
        </w:rPr>
        <w:lastRenderedPageBreak/>
        <w:t>Appendix 1</w:t>
      </w:r>
      <w:r w:rsidR="00FE079C" w:rsidRPr="00C56179">
        <w:rPr>
          <w:rFonts w:ascii="Arial" w:hAnsi="Arial" w:cs="Arial"/>
          <w:sz w:val="28"/>
          <w:szCs w:val="28"/>
        </w:rPr>
        <w:t xml:space="preserve"> </w:t>
      </w:r>
    </w:p>
    <w:p w14:paraId="7909AA3F" w14:textId="77777777" w:rsidR="00FE079C" w:rsidRPr="00C56179" w:rsidRDefault="00FE079C" w:rsidP="00B173B4">
      <w:pPr>
        <w:spacing w:after="0" w:line="240" w:lineRule="auto"/>
        <w:rPr>
          <w:rFonts w:ascii="Arial" w:hAnsi="Arial" w:cs="Arial"/>
          <w:sz w:val="24"/>
          <w:szCs w:val="24"/>
        </w:rPr>
      </w:pPr>
    </w:p>
    <w:p w14:paraId="29124E90" w14:textId="56439075" w:rsidR="00D0366D" w:rsidRPr="00C56179" w:rsidRDefault="00FE079C" w:rsidP="00B173B4">
      <w:pPr>
        <w:spacing w:after="0" w:line="240" w:lineRule="auto"/>
        <w:rPr>
          <w:rFonts w:ascii="Arial" w:hAnsi="Arial" w:cs="Arial"/>
          <w:sz w:val="24"/>
          <w:szCs w:val="24"/>
        </w:rPr>
      </w:pPr>
      <w:r w:rsidRPr="00C56179">
        <w:rPr>
          <w:rFonts w:ascii="Arial" w:hAnsi="Arial" w:cs="Arial"/>
          <w:sz w:val="24"/>
          <w:szCs w:val="24"/>
        </w:rPr>
        <w:t>Decision flow chart for Twitter communications (Williams et al., 2017)</w:t>
      </w:r>
    </w:p>
    <w:p w14:paraId="10A4013A" w14:textId="7ECFB614" w:rsidR="00472891" w:rsidRPr="00552640" w:rsidRDefault="00472891" w:rsidP="00B173B4">
      <w:pPr>
        <w:spacing w:after="0" w:line="240" w:lineRule="auto"/>
        <w:rPr>
          <w:rFonts w:ascii="Arial" w:hAnsi="Arial" w:cs="Arial"/>
        </w:rPr>
      </w:pPr>
    </w:p>
    <w:p w14:paraId="01891D52" w14:textId="1C89B888" w:rsidR="00472891" w:rsidRPr="00552640" w:rsidRDefault="00472891" w:rsidP="00B173B4">
      <w:pPr>
        <w:spacing w:after="0" w:line="240" w:lineRule="auto"/>
        <w:rPr>
          <w:rFonts w:ascii="Arial" w:hAnsi="Arial" w:cs="Arial"/>
        </w:rPr>
      </w:pPr>
      <w:r w:rsidRPr="00552640">
        <w:rPr>
          <w:rFonts w:ascii="Arial" w:hAnsi="Arial" w:cs="Arial"/>
          <w:noProof/>
        </w:rPr>
        <w:drawing>
          <wp:inline distT="0" distB="0" distL="0" distR="0" wp14:anchorId="313833FF" wp14:editId="2D6A71A1">
            <wp:extent cx="5072780" cy="7375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8768" cy="7398316"/>
                    </a:xfrm>
                    <a:prstGeom prst="rect">
                      <a:avLst/>
                    </a:prstGeom>
                    <a:noFill/>
                  </pic:spPr>
                </pic:pic>
              </a:graphicData>
            </a:graphic>
          </wp:inline>
        </w:drawing>
      </w:r>
      <w:r w:rsidRPr="00552640">
        <w:rPr>
          <w:rFonts w:ascii="Arial" w:hAnsi="Arial" w:cs="Arial"/>
          <w:noProof/>
        </w:rPr>
        <mc:AlternateContent>
          <mc:Choice Requires="wps">
            <w:drawing>
              <wp:inline distT="0" distB="0" distL="0" distR="0" wp14:anchorId="754BF54C" wp14:editId="1CC2BDD1">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1C100"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p0qqSO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2E96015A" w14:textId="77777777" w:rsidR="00D0366D" w:rsidRPr="00552640" w:rsidRDefault="00D0366D" w:rsidP="00B173B4">
      <w:pPr>
        <w:spacing w:after="0" w:line="240" w:lineRule="auto"/>
        <w:rPr>
          <w:rFonts w:ascii="Arial" w:hAnsi="Arial" w:cs="Arial"/>
        </w:rPr>
      </w:pPr>
    </w:p>
    <w:sectPr w:rsidR="00D0366D" w:rsidRPr="005526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27F9F"/>
    <w:multiLevelType w:val="hybridMultilevel"/>
    <w:tmpl w:val="BA04B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BB683B"/>
    <w:multiLevelType w:val="hybridMultilevel"/>
    <w:tmpl w:val="C20E2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E836460"/>
    <w:multiLevelType w:val="hybridMultilevel"/>
    <w:tmpl w:val="EFBA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D00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BCC59D0"/>
    <w:multiLevelType w:val="hybridMultilevel"/>
    <w:tmpl w:val="9D5698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01E3224"/>
    <w:multiLevelType w:val="hybridMultilevel"/>
    <w:tmpl w:val="B040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C74AE0"/>
    <w:multiLevelType w:val="hybridMultilevel"/>
    <w:tmpl w:val="8C4CC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93845741">
    <w:abstractNumId w:val="4"/>
  </w:num>
  <w:num w:numId="2" w16cid:durableId="2132744284">
    <w:abstractNumId w:val="1"/>
  </w:num>
  <w:num w:numId="3" w16cid:durableId="1875193592">
    <w:abstractNumId w:val="5"/>
  </w:num>
  <w:num w:numId="4" w16cid:durableId="1703823621">
    <w:abstractNumId w:val="3"/>
  </w:num>
  <w:num w:numId="5" w16cid:durableId="1784958899">
    <w:abstractNumId w:val="6"/>
  </w:num>
  <w:num w:numId="6" w16cid:durableId="102498619">
    <w:abstractNumId w:val="2"/>
  </w:num>
  <w:num w:numId="7" w16cid:durableId="1826387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E05"/>
    <w:rsid w:val="00016542"/>
    <w:rsid w:val="00073F08"/>
    <w:rsid w:val="000C17BE"/>
    <w:rsid w:val="000C21D5"/>
    <w:rsid w:val="000F381B"/>
    <w:rsid w:val="001061CF"/>
    <w:rsid w:val="00126732"/>
    <w:rsid w:val="00165A17"/>
    <w:rsid w:val="00167618"/>
    <w:rsid w:val="00195138"/>
    <w:rsid w:val="001B0BC0"/>
    <w:rsid w:val="001C12A6"/>
    <w:rsid w:val="001F459C"/>
    <w:rsid w:val="00207845"/>
    <w:rsid w:val="0021081B"/>
    <w:rsid w:val="00211D25"/>
    <w:rsid w:val="0021596B"/>
    <w:rsid w:val="002235A4"/>
    <w:rsid w:val="002603BC"/>
    <w:rsid w:val="00260AF8"/>
    <w:rsid w:val="0028122E"/>
    <w:rsid w:val="00286E05"/>
    <w:rsid w:val="002913E1"/>
    <w:rsid w:val="00325B02"/>
    <w:rsid w:val="00327B7A"/>
    <w:rsid w:val="00336EA2"/>
    <w:rsid w:val="0039018B"/>
    <w:rsid w:val="003975FC"/>
    <w:rsid w:val="003C26B4"/>
    <w:rsid w:val="003D3841"/>
    <w:rsid w:val="003F5255"/>
    <w:rsid w:val="00423720"/>
    <w:rsid w:val="004423E7"/>
    <w:rsid w:val="004537D7"/>
    <w:rsid w:val="00470E80"/>
    <w:rsid w:val="00472891"/>
    <w:rsid w:val="004777C6"/>
    <w:rsid w:val="004828F3"/>
    <w:rsid w:val="004B7C8A"/>
    <w:rsid w:val="004C0C9A"/>
    <w:rsid w:val="004F7F38"/>
    <w:rsid w:val="00516120"/>
    <w:rsid w:val="00520E0D"/>
    <w:rsid w:val="00536C7E"/>
    <w:rsid w:val="00552640"/>
    <w:rsid w:val="00557AA0"/>
    <w:rsid w:val="00577C79"/>
    <w:rsid w:val="0058024E"/>
    <w:rsid w:val="00596288"/>
    <w:rsid w:val="0059758E"/>
    <w:rsid w:val="005B241C"/>
    <w:rsid w:val="00621FD0"/>
    <w:rsid w:val="00643689"/>
    <w:rsid w:val="00662CB9"/>
    <w:rsid w:val="0066750C"/>
    <w:rsid w:val="00675379"/>
    <w:rsid w:val="006827D5"/>
    <w:rsid w:val="00684C4E"/>
    <w:rsid w:val="006A148E"/>
    <w:rsid w:val="006B2EE6"/>
    <w:rsid w:val="006C4EEA"/>
    <w:rsid w:val="006D0D37"/>
    <w:rsid w:val="007005A2"/>
    <w:rsid w:val="00724E9D"/>
    <w:rsid w:val="007468FF"/>
    <w:rsid w:val="0076373E"/>
    <w:rsid w:val="007646A1"/>
    <w:rsid w:val="00767955"/>
    <w:rsid w:val="00783285"/>
    <w:rsid w:val="00787F71"/>
    <w:rsid w:val="0079636E"/>
    <w:rsid w:val="007B0E7C"/>
    <w:rsid w:val="007F7F71"/>
    <w:rsid w:val="00810DC9"/>
    <w:rsid w:val="00826C60"/>
    <w:rsid w:val="00842A07"/>
    <w:rsid w:val="00846744"/>
    <w:rsid w:val="00850013"/>
    <w:rsid w:val="008507EE"/>
    <w:rsid w:val="008552BD"/>
    <w:rsid w:val="008617C2"/>
    <w:rsid w:val="00872F0D"/>
    <w:rsid w:val="008749DA"/>
    <w:rsid w:val="008753AF"/>
    <w:rsid w:val="00875F24"/>
    <w:rsid w:val="00877DAA"/>
    <w:rsid w:val="00897381"/>
    <w:rsid w:val="008B6A34"/>
    <w:rsid w:val="008C7B06"/>
    <w:rsid w:val="008E3530"/>
    <w:rsid w:val="008E65A6"/>
    <w:rsid w:val="008F4566"/>
    <w:rsid w:val="008F5838"/>
    <w:rsid w:val="00900B8B"/>
    <w:rsid w:val="00911645"/>
    <w:rsid w:val="009B3FD0"/>
    <w:rsid w:val="009C5302"/>
    <w:rsid w:val="00A0528D"/>
    <w:rsid w:val="00A12819"/>
    <w:rsid w:val="00A251FB"/>
    <w:rsid w:val="00A53C33"/>
    <w:rsid w:val="00A54782"/>
    <w:rsid w:val="00A66CC7"/>
    <w:rsid w:val="00A9381C"/>
    <w:rsid w:val="00A957AA"/>
    <w:rsid w:val="00AB5A0B"/>
    <w:rsid w:val="00AB7074"/>
    <w:rsid w:val="00AC1D24"/>
    <w:rsid w:val="00AF1E0D"/>
    <w:rsid w:val="00B04331"/>
    <w:rsid w:val="00B173B4"/>
    <w:rsid w:val="00B34C69"/>
    <w:rsid w:val="00B752E8"/>
    <w:rsid w:val="00BA2077"/>
    <w:rsid w:val="00BC0919"/>
    <w:rsid w:val="00BC4646"/>
    <w:rsid w:val="00BE0B7A"/>
    <w:rsid w:val="00BE46DC"/>
    <w:rsid w:val="00C05101"/>
    <w:rsid w:val="00C13CA9"/>
    <w:rsid w:val="00C27008"/>
    <w:rsid w:val="00C40CF1"/>
    <w:rsid w:val="00C56179"/>
    <w:rsid w:val="00C8149D"/>
    <w:rsid w:val="00CA50E2"/>
    <w:rsid w:val="00CE1DC0"/>
    <w:rsid w:val="00CE3E72"/>
    <w:rsid w:val="00CE4275"/>
    <w:rsid w:val="00D0366D"/>
    <w:rsid w:val="00D278A8"/>
    <w:rsid w:val="00D31420"/>
    <w:rsid w:val="00D4229D"/>
    <w:rsid w:val="00D809C1"/>
    <w:rsid w:val="00D93955"/>
    <w:rsid w:val="00DA11CC"/>
    <w:rsid w:val="00DB157F"/>
    <w:rsid w:val="00DC2E90"/>
    <w:rsid w:val="00DC34BC"/>
    <w:rsid w:val="00E44AC3"/>
    <w:rsid w:val="00E74D95"/>
    <w:rsid w:val="00ED4213"/>
    <w:rsid w:val="00EE7C56"/>
    <w:rsid w:val="00EF6177"/>
    <w:rsid w:val="00F0450A"/>
    <w:rsid w:val="00F25486"/>
    <w:rsid w:val="00F30084"/>
    <w:rsid w:val="00F301E2"/>
    <w:rsid w:val="00F377B9"/>
    <w:rsid w:val="00F52742"/>
    <w:rsid w:val="00F67DDC"/>
    <w:rsid w:val="00F7562D"/>
    <w:rsid w:val="00F96761"/>
    <w:rsid w:val="00FA11AB"/>
    <w:rsid w:val="00FB2E9D"/>
    <w:rsid w:val="00FE079C"/>
    <w:rsid w:val="00FE67A4"/>
    <w:rsid w:val="00FF27D8"/>
    <w:rsid w:val="00FF2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4996A"/>
  <w15:chartTrackingRefBased/>
  <w15:docId w15:val="{F48D9D62-0BE3-402E-AC17-9D325674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45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45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63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lmyear">
    <w:name w:val="nlm_year"/>
    <w:basedOn w:val="DefaultParagraphFont"/>
    <w:rsid w:val="008F4566"/>
  </w:style>
  <w:style w:type="character" w:customStyle="1" w:styleId="nlmarticle-title">
    <w:name w:val="nlm_article-title"/>
    <w:basedOn w:val="DefaultParagraphFont"/>
    <w:rsid w:val="008F4566"/>
  </w:style>
  <w:style w:type="character" w:styleId="Hyperlink">
    <w:name w:val="Hyperlink"/>
    <w:basedOn w:val="DefaultParagraphFont"/>
    <w:uiPriority w:val="99"/>
    <w:unhideWhenUsed/>
    <w:rsid w:val="008F4566"/>
    <w:rPr>
      <w:color w:val="0000FF"/>
      <w:u w:val="single"/>
    </w:rPr>
  </w:style>
  <w:style w:type="character" w:customStyle="1" w:styleId="Heading1Char">
    <w:name w:val="Heading 1 Char"/>
    <w:basedOn w:val="DefaultParagraphFont"/>
    <w:link w:val="Heading1"/>
    <w:uiPriority w:val="9"/>
    <w:rsid w:val="008F45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F456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9636E"/>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0366D"/>
    <w:rPr>
      <w:color w:val="954F72" w:themeColor="followedHyperlink"/>
      <w:u w:val="single"/>
    </w:rPr>
  </w:style>
  <w:style w:type="character" w:styleId="UnresolvedMention">
    <w:name w:val="Unresolved Mention"/>
    <w:basedOn w:val="DefaultParagraphFont"/>
    <w:uiPriority w:val="99"/>
    <w:semiHidden/>
    <w:unhideWhenUsed/>
    <w:rsid w:val="00536C7E"/>
    <w:rPr>
      <w:color w:val="605E5C"/>
      <w:shd w:val="clear" w:color="auto" w:fill="E1DFDD"/>
    </w:rPr>
  </w:style>
  <w:style w:type="paragraph" w:styleId="ListParagraph">
    <w:name w:val="List Paragraph"/>
    <w:basedOn w:val="Normal"/>
    <w:uiPriority w:val="34"/>
    <w:qFormat/>
    <w:rsid w:val="00BE0B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26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a.ac.uk/publication/ethical-issues-in-online-researc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oir.org/reports/ethics3.pdf" TargetMode="External"/><Relationship Id="rId12" Type="http://schemas.openxmlformats.org/officeDocument/2006/relationships/image" Target="media/image1.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bps.org.uk/sites/www.bps.org.uk/files/Policy/Policy%20-%20Files/Ethics%20Guidelines%20for%20Internet-mediated%20Research.pdf" TargetMode="External"/><Relationship Id="rId11" Type="http://schemas.openxmlformats.org/officeDocument/2006/relationships/hyperlink" Target="https://doi.org/10.1177/0038038517708140" TargetMode="External"/><Relationship Id="rId5" Type="http://schemas.openxmlformats.org/officeDocument/2006/relationships/hyperlink" Target="https://staff.napier.ac.uk/services/research-innovation-office/research-data/Pages/rdm-quick-links.aspx" TargetMode="External"/><Relationship Id="rId15" Type="http://schemas.openxmlformats.org/officeDocument/2006/relationships/customXml" Target="../customXml/item1.xml"/><Relationship Id="rId10" Type="http://schemas.openxmlformats.org/officeDocument/2006/relationships/hyperlink" Target="https://ukrio.org/wp-content/uploads/UKRIO-Guidance-Note-Internet-Mediated-Research-v1.0.pdf" TargetMode="External"/><Relationship Id="rId4" Type="http://schemas.openxmlformats.org/officeDocument/2006/relationships/webSettings" Target="webSettings.xml"/><Relationship Id="rId9" Type="http://schemas.openxmlformats.org/officeDocument/2006/relationships/hyperlink" Target="https://www.gla.ac.uk/media/Media_487729_smxx.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5BFDA1DDA6B4C9AA1F5964FE64F37" ma:contentTypeVersion="17" ma:contentTypeDescription="Create a new document." ma:contentTypeScope="" ma:versionID="0f531ec99ef8318d11d96a6ea35b2d3f">
  <xsd:schema xmlns:xsd="http://www.w3.org/2001/XMLSchema" xmlns:xs="http://www.w3.org/2001/XMLSchema" xmlns:p="http://schemas.microsoft.com/office/2006/metadata/properties" xmlns:ns1="http://schemas.microsoft.com/sharepoint/v3" targetNamespace="http://schemas.microsoft.com/office/2006/metadata/properties" ma:root="true" ma:fieldsID="df19b79e8e51272ce6b99efdb641262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0D769C6-87C9-4212-A992-F4CC076B25D0}"/>
</file>

<file path=customXml/itemProps2.xml><?xml version="1.0" encoding="utf-8"?>
<ds:datastoreItem xmlns:ds="http://schemas.openxmlformats.org/officeDocument/2006/customXml" ds:itemID="{B52F2CC0-1540-48A2-826F-141BAAC15550}"/>
</file>

<file path=customXml/itemProps3.xml><?xml version="1.0" encoding="utf-8"?>
<ds:datastoreItem xmlns:ds="http://schemas.openxmlformats.org/officeDocument/2006/customXml" ds:itemID="{06D59CF4-8870-4952-85BC-BD98FC3146A8}"/>
</file>

<file path=docProps/app.xml><?xml version="1.0" encoding="utf-8"?>
<Properties xmlns="http://schemas.openxmlformats.org/officeDocument/2006/extended-properties" xmlns:vt="http://schemas.openxmlformats.org/officeDocument/2006/docPropsVTypes">
  <Template>Normal.dotm</Template>
  <TotalTime>27</TotalTime>
  <Pages>7</Pages>
  <Words>2284</Words>
  <Characters>13020</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Psychologist</dc:creator>
  <cp:keywords/>
  <dc:description/>
  <cp:lastModifiedBy>Lambie, Elaine</cp:lastModifiedBy>
  <cp:revision>2</cp:revision>
  <dcterms:created xsi:type="dcterms:W3CDTF">2022-12-14T12:18:00Z</dcterms:created>
  <dcterms:modified xsi:type="dcterms:W3CDTF">2022-12-14T12:18:00Z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0x0101005755BFDA1DDA6B4C9AA1F5964FE64F37</vt:lpwstr>
  </property>
</Properties>
</file>